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ECC" w:rsidRPr="00724B6C" w:rsidRDefault="00724B6C" w:rsidP="00724B6C">
      <w:pPr>
        <w:widowControl w:val="0"/>
        <w:jc w:val="right"/>
        <w:rPr>
          <w:rFonts w:cs="Tahoma"/>
          <w:i/>
          <w:color w:val="000000"/>
          <w:sz w:val="24"/>
          <w:szCs w:val="24"/>
        </w:rPr>
      </w:pPr>
      <w:r w:rsidRPr="00724B6C">
        <w:rPr>
          <w:rFonts w:cs="Tahoma"/>
          <w:i/>
          <w:color w:val="000000"/>
          <w:sz w:val="24"/>
          <w:szCs w:val="24"/>
        </w:rPr>
        <w:t>Набор 2021</w:t>
      </w:r>
    </w:p>
    <w:p w:rsidR="00106ECC" w:rsidRPr="00861968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861968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106ECC" w:rsidRPr="00861968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06ECC" w:rsidRPr="00861968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861968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106ECC" w:rsidRPr="00861968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861968">
        <w:rPr>
          <w:rFonts w:cs="Tahoma"/>
          <w:color w:val="000000"/>
          <w:sz w:val="24"/>
          <w:szCs w:val="24"/>
        </w:rPr>
        <w:t>высшего образования</w:t>
      </w:r>
    </w:p>
    <w:p w:rsidR="00106ECC" w:rsidRPr="00861968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861968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106ECC" w:rsidRPr="00861968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106ECC" w:rsidRPr="00861968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861968">
        <w:rPr>
          <w:rFonts w:cs="Tahoma"/>
          <w:color w:val="000000"/>
          <w:sz w:val="24"/>
          <w:szCs w:val="24"/>
        </w:rPr>
        <w:t xml:space="preserve">Кафедра </w:t>
      </w:r>
      <w:r w:rsidR="003728CE" w:rsidRPr="00861968">
        <w:rPr>
          <w:rFonts w:cs="Tahoma"/>
          <w:color w:val="000000"/>
          <w:sz w:val="24"/>
          <w:szCs w:val="24"/>
        </w:rPr>
        <w:t>адаптивной физической культуры и спортивной медицины</w:t>
      </w:r>
    </w:p>
    <w:p w:rsidR="00106ECC" w:rsidRPr="00861968" w:rsidRDefault="00106ECC" w:rsidP="00106ECC">
      <w:pPr>
        <w:widowControl w:val="0"/>
        <w:numPr>
          <w:ilvl w:val="0"/>
          <w:numId w:val="11"/>
        </w:numPr>
        <w:ind w:left="709" w:firstLine="707"/>
        <w:jc w:val="center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4328AC" w:rsidRPr="00861968" w:rsidTr="00944A03">
        <w:tc>
          <w:tcPr>
            <w:tcW w:w="4617" w:type="dxa"/>
            <w:hideMark/>
          </w:tcPr>
          <w:p w:rsidR="004328AC" w:rsidRPr="00312F5F" w:rsidRDefault="004328AC" w:rsidP="004328A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12F5F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4328AC" w:rsidRPr="00312F5F" w:rsidRDefault="004328AC" w:rsidP="004328A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12F5F">
              <w:rPr>
                <w:rFonts w:cs="Tahoma"/>
                <w:color w:val="000000"/>
                <w:sz w:val="24"/>
                <w:szCs w:val="24"/>
              </w:rPr>
              <w:t>Начальник Учебно-</w:t>
            </w:r>
          </w:p>
          <w:p w:rsidR="004328AC" w:rsidRPr="00312F5F" w:rsidRDefault="004328AC" w:rsidP="004328A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12F5F">
              <w:rPr>
                <w:rFonts w:cs="Tahoma"/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4328AC" w:rsidRPr="00312F5F" w:rsidRDefault="004328AC" w:rsidP="004328A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proofErr w:type="spellStart"/>
            <w:r w:rsidRPr="00312F5F">
              <w:rPr>
                <w:rFonts w:cs="Tahoma"/>
                <w:color w:val="000000"/>
                <w:sz w:val="24"/>
                <w:szCs w:val="24"/>
              </w:rPr>
              <w:t>к.п.н</w:t>
            </w:r>
            <w:proofErr w:type="spellEnd"/>
            <w:r w:rsidRPr="00312F5F">
              <w:rPr>
                <w:rFonts w:cs="Tahoma"/>
                <w:color w:val="000000"/>
                <w:sz w:val="24"/>
                <w:szCs w:val="24"/>
              </w:rPr>
              <w:t>. А.С. Солнцева</w:t>
            </w:r>
          </w:p>
          <w:p w:rsidR="004328AC" w:rsidRPr="00312F5F" w:rsidRDefault="004328AC" w:rsidP="004328A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12F5F">
              <w:rPr>
                <w:rFonts w:cs="Tahoma"/>
                <w:color w:val="000000"/>
                <w:sz w:val="24"/>
                <w:szCs w:val="24"/>
              </w:rPr>
              <w:t>_______________________________</w:t>
            </w:r>
          </w:p>
          <w:p w:rsidR="004328AC" w:rsidRPr="00312F5F" w:rsidRDefault="004328AC" w:rsidP="004328A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81110">
              <w:rPr>
                <w:color w:val="000000"/>
                <w:sz w:val="24"/>
                <w:szCs w:val="24"/>
              </w:rPr>
              <w:t>«15» июня 2021 г.</w:t>
            </w:r>
          </w:p>
        </w:tc>
        <w:tc>
          <w:tcPr>
            <w:tcW w:w="4454" w:type="dxa"/>
            <w:hideMark/>
          </w:tcPr>
          <w:p w:rsidR="004328AC" w:rsidRPr="00312F5F" w:rsidRDefault="004328AC" w:rsidP="004328A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12F5F">
              <w:rPr>
                <w:rFonts w:cs="Tahoma"/>
                <w:color w:val="000000"/>
                <w:sz w:val="24"/>
                <w:szCs w:val="24"/>
              </w:rPr>
              <w:t>УТВЕРЖДЕНО</w:t>
            </w:r>
          </w:p>
          <w:p w:rsidR="004328AC" w:rsidRPr="00312F5F" w:rsidRDefault="004328AC" w:rsidP="004328A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12F5F">
              <w:rPr>
                <w:rFonts w:cs="Tahoma"/>
                <w:color w:val="000000"/>
                <w:sz w:val="24"/>
                <w:szCs w:val="24"/>
              </w:rPr>
              <w:t>Председатель УМК</w:t>
            </w:r>
          </w:p>
          <w:p w:rsidR="004328AC" w:rsidRPr="00312F5F" w:rsidRDefault="004328AC" w:rsidP="004328A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12F5F">
              <w:rPr>
                <w:rFonts w:cs="Tahoma"/>
                <w:color w:val="000000"/>
                <w:sz w:val="24"/>
                <w:szCs w:val="24"/>
              </w:rPr>
              <w:t xml:space="preserve">проректор по </w:t>
            </w:r>
            <w:proofErr w:type="gramStart"/>
            <w:r w:rsidRPr="00312F5F">
              <w:rPr>
                <w:rFonts w:cs="Tahoma"/>
                <w:color w:val="000000"/>
                <w:sz w:val="24"/>
                <w:szCs w:val="24"/>
              </w:rPr>
              <w:t>учебной  работе</w:t>
            </w:r>
            <w:proofErr w:type="gramEnd"/>
          </w:p>
          <w:p w:rsidR="004328AC" w:rsidRPr="00312F5F" w:rsidRDefault="004328AC" w:rsidP="004328A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proofErr w:type="spellStart"/>
            <w:r w:rsidRPr="00312F5F">
              <w:rPr>
                <w:rFonts w:cs="Tahoma"/>
                <w:color w:val="000000"/>
                <w:sz w:val="24"/>
                <w:szCs w:val="24"/>
              </w:rPr>
              <w:t>к.п.н</w:t>
            </w:r>
            <w:proofErr w:type="spellEnd"/>
            <w:r w:rsidRPr="00312F5F">
              <w:rPr>
                <w:rFonts w:cs="Tahoma"/>
                <w:color w:val="000000"/>
                <w:sz w:val="24"/>
                <w:szCs w:val="24"/>
              </w:rPr>
              <w:t xml:space="preserve">., профессор А.Н </w:t>
            </w:r>
            <w:proofErr w:type="spellStart"/>
            <w:r w:rsidRPr="00312F5F">
              <w:rPr>
                <w:rFonts w:cs="Tahoma"/>
                <w:color w:val="000000"/>
                <w:sz w:val="24"/>
                <w:szCs w:val="24"/>
              </w:rPr>
              <w:t>Таланцев</w:t>
            </w:r>
            <w:proofErr w:type="spellEnd"/>
          </w:p>
          <w:p w:rsidR="004328AC" w:rsidRPr="00312F5F" w:rsidRDefault="004328AC" w:rsidP="004328A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12F5F">
              <w:rPr>
                <w:rFonts w:cs="Tahoma"/>
                <w:color w:val="000000"/>
                <w:sz w:val="24"/>
                <w:szCs w:val="24"/>
              </w:rPr>
              <w:t>______________________________</w:t>
            </w:r>
          </w:p>
          <w:p w:rsidR="004328AC" w:rsidRPr="00154F76" w:rsidRDefault="004328AC" w:rsidP="004328A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54F76">
              <w:rPr>
                <w:color w:val="000000"/>
                <w:sz w:val="24"/>
                <w:szCs w:val="24"/>
              </w:rPr>
              <w:t>«15» июня 2021 г.</w:t>
            </w:r>
          </w:p>
        </w:tc>
      </w:tr>
    </w:tbl>
    <w:p w:rsidR="00106ECC" w:rsidRPr="00861968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06ECC" w:rsidRPr="00861968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861968">
        <w:rPr>
          <w:rFonts w:cs="Tahoma"/>
          <w:b/>
          <w:color w:val="000000"/>
          <w:sz w:val="24"/>
          <w:szCs w:val="24"/>
        </w:rPr>
        <w:t>РАБОЧАЯ ПРОГРАММА</w:t>
      </w:r>
      <w:r w:rsidR="0059111B" w:rsidRPr="00861968">
        <w:rPr>
          <w:rFonts w:cs="Tahoma"/>
          <w:b/>
          <w:color w:val="000000"/>
          <w:sz w:val="24"/>
          <w:szCs w:val="24"/>
        </w:rPr>
        <w:t xml:space="preserve"> ДИСЦИПЛИНЫ</w:t>
      </w:r>
    </w:p>
    <w:p w:rsidR="00946D5D" w:rsidRPr="00861968" w:rsidRDefault="00946D5D" w:rsidP="00106ECC">
      <w:pPr>
        <w:widowControl w:val="0"/>
        <w:jc w:val="center"/>
        <w:rPr>
          <w:rFonts w:hAnsi="Times New Roman Bold"/>
          <w:b/>
          <w:sz w:val="24"/>
          <w:szCs w:val="24"/>
        </w:rPr>
      </w:pPr>
    </w:p>
    <w:p w:rsidR="00DE238F" w:rsidRPr="00861968" w:rsidRDefault="00946D5D" w:rsidP="00DE238F">
      <w:pPr>
        <w:jc w:val="center"/>
        <w:rPr>
          <w:rFonts w:ascii="Times New Roman Bold" w:eastAsia="Times New Roman Bold" w:hAnsi="Times New Roman Bold" w:cs="Times New Roman Bold"/>
          <w:b/>
          <w:sz w:val="24"/>
          <w:szCs w:val="24"/>
        </w:rPr>
      </w:pPr>
      <w:r w:rsidRPr="00861968">
        <w:rPr>
          <w:rFonts w:hAnsi="Times New Roman Bold"/>
          <w:b/>
          <w:sz w:val="24"/>
          <w:szCs w:val="24"/>
        </w:rPr>
        <w:t>«</w:t>
      </w:r>
      <w:r w:rsidR="00932BB0" w:rsidRPr="00861968">
        <w:rPr>
          <w:rFonts w:hAnsi="Times New Roman Bold"/>
          <w:b/>
          <w:sz w:val="24"/>
          <w:szCs w:val="24"/>
        </w:rPr>
        <w:t>ПОСТУРОЛОГИЯ</w:t>
      </w:r>
      <w:r w:rsidR="00932BB0" w:rsidRPr="00861968">
        <w:rPr>
          <w:rFonts w:hAnsi="Times New Roman Bold"/>
          <w:b/>
          <w:sz w:val="24"/>
          <w:szCs w:val="24"/>
        </w:rPr>
        <w:t xml:space="preserve"> </w:t>
      </w:r>
      <w:r w:rsidR="00932BB0" w:rsidRPr="00861968">
        <w:rPr>
          <w:rFonts w:hAnsi="Times New Roman Bold"/>
          <w:b/>
          <w:sz w:val="24"/>
          <w:szCs w:val="24"/>
        </w:rPr>
        <w:t>И</w:t>
      </w:r>
      <w:r w:rsidR="00932BB0" w:rsidRPr="00861968">
        <w:rPr>
          <w:rFonts w:hAnsi="Times New Roman Bold"/>
          <w:b/>
          <w:sz w:val="24"/>
          <w:szCs w:val="24"/>
        </w:rPr>
        <w:t xml:space="preserve"> </w:t>
      </w:r>
      <w:r w:rsidR="00932BB0" w:rsidRPr="00861968">
        <w:rPr>
          <w:rFonts w:hAnsi="Times New Roman Bold"/>
          <w:b/>
          <w:sz w:val="24"/>
          <w:szCs w:val="24"/>
        </w:rPr>
        <w:t>ЕЕ</w:t>
      </w:r>
      <w:r w:rsidR="00932BB0" w:rsidRPr="00861968">
        <w:rPr>
          <w:rFonts w:hAnsi="Times New Roman Bold"/>
          <w:b/>
          <w:sz w:val="24"/>
          <w:szCs w:val="24"/>
        </w:rPr>
        <w:t xml:space="preserve"> </w:t>
      </w:r>
      <w:r w:rsidR="00932BB0" w:rsidRPr="00861968">
        <w:rPr>
          <w:rFonts w:hAnsi="Times New Roman Bold"/>
          <w:b/>
          <w:sz w:val="24"/>
          <w:szCs w:val="24"/>
        </w:rPr>
        <w:t>ПРИМЕНЕНИЕ</w:t>
      </w:r>
      <w:r w:rsidR="00932BB0" w:rsidRPr="00861968">
        <w:rPr>
          <w:rFonts w:hAnsi="Times New Roman Bold"/>
          <w:b/>
          <w:sz w:val="24"/>
          <w:szCs w:val="24"/>
        </w:rPr>
        <w:t xml:space="preserve"> </w:t>
      </w:r>
      <w:r w:rsidR="00932BB0" w:rsidRPr="00861968">
        <w:rPr>
          <w:rFonts w:hAnsi="Times New Roman Bold"/>
          <w:b/>
          <w:sz w:val="24"/>
          <w:szCs w:val="24"/>
        </w:rPr>
        <w:t>В</w:t>
      </w:r>
      <w:r w:rsidR="00932BB0" w:rsidRPr="00861968">
        <w:rPr>
          <w:rFonts w:hAnsi="Times New Roman Bold"/>
          <w:b/>
          <w:sz w:val="24"/>
          <w:szCs w:val="24"/>
        </w:rPr>
        <w:t xml:space="preserve"> </w:t>
      </w:r>
      <w:r w:rsidR="00932BB0" w:rsidRPr="00861968">
        <w:rPr>
          <w:rFonts w:hAnsi="Times New Roman Bold"/>
          <w:b/>
          <w:sz w:val="24"/>
          <w:szCs w:val="24"/>
        </w:rPr>
        <w:t>АДАПТИВНОЙ</w:t>
      </w:r>
      <w:r w:rsidR="00932BB0" w:rsidRPr="00861968">
        <w:rPr>
          <w:rFonts w:hAnsi="Times New Roman Bold"/>
          <w:b/>
          <w:sz w:val="24"/>
          <w:szCs w:val="24"/>
        </w:rPr>
        <w:t xml:space="preserve"> </w:t>
      </w:r>
      <w:r w:rsidR="00932BB0" w:rsidRPr="00861968">
        <w:rPr>
          <w:rFonts w:hAnsi="Times New Roman Bold"/>
          <w:b/>
          <w:sz w:val="24"/>
          <w:szCs w:val="24"/>
        </w:rPr>
        <w:t>ФИЗИЧЕСКОЙ</w:t>
      </w:r>
      <w:r w:rsidR="00932BB0" w:rsidRPr="00861968">
        <w:rPr>
          <w:rFonts w:hAnsi="Times New Roman Bold"/>
          <w:b/>
          <w:sz w:val="24"/>
          <w:szCs w:val="24"/>
        </w:rPr>
        <w:t xml:space="preserve"> </w:t>
      </w:r>
      <w:r w:rsidR="00932BB0" w:rsidRPr="00861968">
        <w:rPr>
          <w:rFonts w:hAnsi="Times New Roman Bold"/>
          <w:b/>
          <w:sz w:val="24"/>
          <w:szCs w:val="24"/>
        </w:rPr>
        <w:t>КУЛЬТУРЕ</w:t>
      </w:r>
      <w:r w:rsidR="00DE238F" w:rsidRPr="00861968">
        <w:rPr>
          <w:rFonts w:hAnsi="Times New Roman Bold"/>
          <w:b/>
          <w:sz w:val="24"/>
          <w:szCs w:val="24"/>
        </w:rPr>
        <w:t>»</w:t>
      </w:r>
    </w:p>
    <w:p w:rsidR="0024650C" w:rsidRPr="004328AC" w:rsidRDefault="0024650C" w:rsidP="0024650C">
      <w:pPr>
        <w:jc w:val="center"/>
        <w:rPr>
          <w:rFonts w:ascii="Times New Roman Bold" w:eastAsia="Times New Roman Bold" w:hAnsi="Times New Roman Bold" w:cs="Times New Roman Bold"/>
          <w:b/>
          <w:sz w:val="24"/>
          <w:szCs w:val="24"/>
        </w:rPr>
      </w:pPr>
      <w:r w:rsidRPr="004328AC">
        <w:rPr>
          <w:rFonts w:ascii="Times New Roman Bold" w:eastAsia="Times New Roman Bold" w:hAnsi="Times New Roman Bold" w:cs="Times New Roman Bold"/>
          <w:b/>
          <w:sz w:val="24"/>
          <w:szCs w:val="24"/>
        </w:rPr>
        <w:t>Б1.В.ДВ.03.02</w:t>
      </w:r>
    </w:p>
    <w:p w:rsidR="00DE238F" w:rsidRPr="00861968" w:rsidRDefault="00DE238F" w:rsidP="00DE238F">
      <w:pPr>
        <w:jc w:val="center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861968" w:rsidRPr="00A92133" w:rsidRDefault="00861968" w:rsidP="0086196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A92133">
        <w:rPr>
          <w:rFonts w:cs="Tahoma"/>
          <w:b/>
          <w:color w:val="000000"/>
          <w:sz w:val="24"/>
          <w:szCs w:val="24"/>
        </w:rPr>
        <w:t>Направление подготовки:</w:t>
      </w:r>
    </w:p>
    <w:p w:rsidR="00861968" w:rsidRPr="00A92133" w:rsidRDefault="00861968" w:rsidP="00861968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A92133">
        <w:rPr>
          <w:rFonts w:cs="Tahoma"/>
          <w:b/>
          <w:color w:val="000000"/>
          <w:sz w:val="24"/>
          <w:szCs w:val="24"/>
        </w:rPr>
        <w:t xml:space="preserve"> </w:t>
      </w:r>
      <w:r w:rsidRPr="00A92133">
        <w:rPr>
          <w:rFonts w:cs="Tahoma"/>
          <w:color w:val="000000"/>
          <w:sz w:val="24"/>
          <w:szCs w:val="24"/>
        </w:rPr>
        <w:t>49.04.02</w:t>
      </w:r>
      <w:r w:rsidRPr="00A92133">
        <w:rPr>
          <w:rFonts w:cs="Tahoma"/>
          <w:b/>
          <w:color w:val="000000"/>
          <w:sz w:val="24"/>
          <w:szCs w:val="24"/>
        </w:rPr>
        <w:t xml:space="preserve"> </w:t>
      </w:r>
      <w:r w:rsidRPr="00A92133">
        <w:rPr>
          <w:rFonts w:cs="Tahoma"/>
          <w:color w:val="000000"/>
          <w:sz w:val="24"/>
          <w:szCs w:val="24"/>
        </w:rPr>
        <w:t xml:space="preserve">«Физическая культура для лиц с отклонениями в состоянии здоровья </w:t>
      </w:r>
    </w:p>
    <w:p w:rsidR="00861968" w:rsidRPr="00A92133" w:rsidRDefault="00861968" w:rsidP="0086196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A92133">
        <w:rPr>
          <w:rFonts w:cs="Tahoma"/>
          <w:color w:val="000000"/>
          <w:sz w:val="24"/>
          <w:szCs w:val="24"/>
        </w:rPr>
        <w:t>(адаптивная физическая культура)»</w:t>
      </w:r>
    </w:p>
    <w:p w:rsidR="00861968" w:rsidRPr="00A92133" w:rsidRDefault="00861968" w:rsidP="0086196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A92133">
        <w:rPr>
          <w:rFonts w:cs="Tahoma"/>
          <w:b/>
          <w:color w:val="000000"/>
          <w:sz w:val="24"/>
          <w:szCs w:val="24"/>
        </w:rPr>
        <w:t>ОПОП «Адаптивное физическое воспитание в системе образования»</w:t>
      </w:r>
    </w:p>
    <w:p w:rsidR="00861968" w:rsidRPr="00A92133" w:rsidRDefault="00861968" w:rsidP="00861968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4328AC" w:rsidRDefault="00861968" w:rsidP="0086196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A92133">
        <w:rPr>
          <w:rFonts w:cs="Tahoma"/>
          <w:b/>
          <w:color w:val="000000"/>
          <w:sz w:val="24"/>
          <w:szCs w:val="24"/>
        </w:rPr>
        <w:t xml:space="preserve">Квалификация выпускника: </w:t>
      </w:r>
    </w:p>
    <w:p w:rsidR="00861968" w:rsidRPr="004328AC" w:rsidRDefault="00861968" w:rsidP="00861968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4328AC">
        <w:rPr>
          <w:rFonts w:cs="Tahoma"/>
          <w:color w:val="000000"/>
          <w:sz w:val="24"/>
          <w:szCs w:val="24"/>
        </w:rPr>
        <w:t>магистр</w:t>
      </w:r>
    </w:p>
    <w:p w:rsidR="00861968" w:rsidRPr="00A92133" w:rsidRDefault="00861968" w:rsidP="0086196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861968" w:rsidRPr="00A92133" w:rsidRDefault="00861968" w:rsidP="0086196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861968" w:rsidRPr="00A92133" w:rsidRDefault="00861968" w:rsidP="0086196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A92133">
        <w:rPr>
          <w:rFonts w:cs="Tahoma"/>
          <w:b/>
          <w:color w:val="000000"/>
          <w:sz w:val="24"/>
          <w:szCs w:val="24"/>
        </w:rPr>
        <w:t>Форма обучения:</w:t>
      </w:r>
    </w:p>
    <w:p w:rsidR="00861968" w:rsidRPr="00A92133" w:rsidRDefault="004328AC" w:rsidP="00861968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 о</w:t>
      </w:r>
      <w:r w:rsidR="00861968" w:rsidRPr="00A92133">
        <w:rPr>
          <w:rFonts w:cs="Tahoma"/>
          <w:color w:val="000000"/>
          <w:sz w:val="24"/>
          <w:szCs w:val="24"/>
        </w:rPr>
        <w:t>чная</w:t>
      </w:r>
      <w:r>
        <w:rPr>
          <w:rFonts w:cs="Tahoma"/>
          <w:color w:val="000000"/>
          <w:sz w:val="24"/>
          <w:szCs w:val="24"/>
        </w:rPr>
        <w:t>/заочная</w:t>
      </w: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4328AC" w:rsidRPr="00C34FAE" w:rsidTr="00116BAB">
        <w:trPr>
          <w:trHeight w:val="3026"/>
        </w:trPr>
        <w:tc>
          <w:tcPr>
            <w:tcW w:w="3544" w:type="dxa"/>
          </w:tcPr>
          <w:p w:rsidR="004328AC" w:rsidRDefault="004328AC" w:rsidP="00116BA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4328AC" w:rsidRDefault="004328AC" w:rsidP="00116BA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4328AC" w:rsidRDefault="004328AC" w:rsidP="00116BA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4328AC" w:rsidRPr="00C34FAE" w:rsidRDefault="004328AC" w:rsidP="00116BA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4328AC" w:rsidRDefault="004328AC" w:rsidP="00116BA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12F5F">
              <w:rPr>
                <w:rFonts w:cs="Tahoma"/>
                <w:color w:val="000000"/>
                <w:sz w:val="24"/>
                <w:szCs w:val="24"/>
              </w:rPr>
              <w:t xml:space="preserve">Декан факультета </w:t>
            </w:r>
          </w:p>
          <w:p w:rsidR="004328AC" w:rsidRPr="00312F5F" w:rsidRDefault="004328AC" w:rsidP="00116BA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12F5F">
              <w:rPr>
                <w:rFonts w:cs="Tahoma"/>
                <w:color w:val="000000"/>
                <w:sz w:val="24"/>
                <w:szCs w:val="24"/>
              </w:rPr>
              <w:t xml:space="preserve">магистерской подготовки, </w:t>
            </w:r>
            <w:proofErr w:type="spellStart"/>
            <w:r w:rsidRPr="00312F5F">
              <w:rPr>
                <w:rFonts w:cs="Tahoma"/>
                <w:color w:val="000000"/>
                <w:sz w:val="24"/>
                <w:szCs w:val="24"/>
              </w:rPr>
              <w:t>к.фарм.н</w:t>
            </w:r>
            <w:proofErr w:type="spellEnd"/>
            <w:r w:rsidRPr="00312F5F">
              <w:rPr>
                <w:rFonts w:cs="Tahoma"/>
                <w:color w:val="000000"/>
                <w:sz w:val="24"/>
                <w:szCs w:val="24"/>
              </w:rPr>
              <w:t>., доцент</w:t>
            </w:r>
          </w:p>
          <w:p w:rsidR="004328AC" w:rsidRPr="00312F5F" w:rsidRDefault="004328AC" w:rsidP="00116BA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12F5F">
              <w:rPr>
                <w:rFonts w:cs="Tahoma"/>
                <w:color w:val="000000"/>
                <w:sz w:val="24"/>
                <w:szCs w:val="24"/>
              </w:rPr>
              <w:t xml:space="preserve">____________Н.А. </w:t>
            </w:r>
            <w:proofErr w:type="spellStart"/>
            <w:r w:rsidRPr="00312F5F">
              <w:rPr>
                <w:rFonts w:cs="Tahoma"/>
                <w:color w:val="000000"/>
                <w:sz w:val="24"/>
                <w:szCs w:val="24"/>
              </w:rPr>
              <w:t>Вощинина</w:t>
            </w:r>
            <w:proofErr w:type="spellEnd"/>
          </w:p>
          <w:p w:rsidR="004328AC" w:rsidRPr="00C34FAE" w:rsidRDefault="004328AC" w:rsidP="00116BA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81110">
              <w:rPr>
                <w:color w:val="000000"/>
                <w:sz w:val="24"/>
                <w:szCs w:val="24"/>
              </w:rPr>
              <w:t>«15» июня 2021 г.</w:t>
            </w:r>
          </w:p>
        </w:tc>
        <w:tc>
          <w:tcPr>
            <w:tcW w:w="3402" w:type="dxa"/>
          </w:tcPr>
          <w:p w:rsidR="004328AC" w:rsidRPr="00C34FAE" w:rsidRDefault="004328AC" w:rsidP="00116BA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4328AC" w:rsidRPr="00C34FAE" w:rsidRDefault="004328AC" w:rsidP="00116BA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4328AC" w:rsidRDefault="004328AC" w:rsidP="00116BA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4328AC" w:rsidRDefault="004328AC" w:rsidP="00116BA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4328AC" w:rsidRDefault="004328AC" w:rsidP="00116BA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4328AC" w:rsidRDefault="004328AC" w:rsidP="00116BA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4328AC" w:rsidRDefault="004328AC" w:rsidP="00116BA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4328AC" w:rsidRDefault="004328AC" w:rsidP="00116BA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4328AC" w:rsidRDefault="004328AC" w:rsidP="00116BA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4328AC" w:rsidRDefault="004328AC" w:rsidP="00116BA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4328AC" w:rsidRDefault="004328AC" w:rsidP="00116BA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4328AC" w:rsidRDefault="004328AC" w:rsidP="00116BA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4328AC" w:rsidRPr="00C34FAE" w:rsidRDefault="004328AC" w:rsidP="00116BA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4328AC" w:rsidRDefault="004328AC" w:rsidP="00116BA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4328AC" w:rsidRDefault="004328AC" w:rsidP="00116BA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4328AC" w:rsidRDefault="004328AC" w:rsidP="00116BA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4328AC" w:rsidRPr="00C34FAE" w:rsidRDefault="004328AC" w:rsidP="00116BA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4328AC" w:rsidRPr="00F81110" w:rsidRDefault="004328AC" w:rsidP="00116BAB">
            <w:pPr>
              <w:widowControl w:val="0"/>
              <w:jc w:val="center"/>
              <w:rPr>
                <w:sz w:val="24"/>
                <w:szCs w:val="24"/>
              </w:rPr>
            </w:pPr>
            <w:r w:rsidRPr="00F81110">
              <w:rPr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</w:t>
            </w:r>
            <w:r w:rsidRPr="00F81110">
              <w:rPr>
                <w:sz w:val="24"/>
                <w:szCs w:val="24"/>
              </w:rPr>
              <w:t xml:space="preserve">(протокол № 14, </w:t>
            </w:r>
          </w:p>
          <w:p w:rsidR="004328AC" w:rsidRPr="00F81110" w:rsidRDefault="004328AC" w:rsidP="00116BAB">
            <w:pPr>
              <w:widowControl w:val="0"/>
              <w:jc w:val="center"/>
              <w:rPr>
                <w:sz w:val="24"/>
                <w:szCs w:val="24"/>
              </w:rPr>
            </w:pPr>
            <w:r w:rsidRPr="00F81110">
              <w:rPr>
                <w:sz w:val="24"/>
                <w:szCs w:val="24"/>
              </w:rPr>
              <w:t>«17» мая 2021 г.)</w:t>
            </w:r>
          </w:p>
          <w:p w:rsidR="004328AC" w:rsidRPr="00F81110" w:rsidRDefault="004328AC" w:rsidP="00116BA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81110">
              <w:rPr>
                <w:color w:val="000000"/>
                <w:sz w:val="24"/>
                <w:szCs w:val="24"/>
              </w:rPr>
              <w:t xml:space="preserve">Заведующая кафедрой, </w:t>
            </w:r>
          </w:p>
          <w:p w:rsidR="004328AC" w:rsidRPr="00F81110" w:rsidRDefault="004328AC" w:rsidP="00116BA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81110">
              <w:rPr>
                <w:color w:val="000000"/>
                <w:sz w:val="24"/>
                <w:szCs w:val="24"/>
              </w:rPr>
              <w:t>к.б.н., доцент</w:t>
            </w:r>
          </w:p>
          <w:p w:rsidR="004328AC" w:rsidRPr="00F81110" w:rsidRDefault="004328AC" w:rsidP="00116BA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81110">
              <w:rPr>
                <w:color w:val="000000"/>
                <w:sz w:val="24"/>
                <w:szCs w:val="24"/>
              </w:rPr>
              <w:t xml:space="preserve"> ____________</w:t>
            </w:r>
            <w:proofErr w:type="spellStart"/>
            <w:r w:rsidRPr="00F81110">
              <w:rPr>
                <w:color w:val="000000"/>
                <w:sz w:val="24"/>
                <w:szCs w:val="24"/>
              </w:rPr>
              <w:t>И.В.Осадченко</w:t>
            </w:r>
            <w:proofErr w:type="spellEnd"/>
          </w:p>
          <w:p w:rsidR="004328AC" w:rsidRPr="00C34FAE" w:rsidRDefault="004328AC" w:rsidP="00116BA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81110">
              <w:rPr>
                <w:color w:val="000000"/>
                <w:sz w:val="24"/>
                <w:szCs w:val="24"/>
              </w:rPr>
              <w:t>«17» мая 2021 г.</w:t>
            </w:r>
          </w:p>
        </w:tc>
      </w:tr>
    </w:tbl>
    <w:p w:rsidR="004328AC" w:rsidRDefault="004328AC" w:rsidP="004328AC">
      <w:pPr>
        <w:widowControl w:val="0"/>
        <w:jc w:val="center"/>
        <w:rPr>
          <w:rFonts w:cs="Tahoma"/>
          <w:b/>
          <w:color w:val="000000"/>
          <w:sz w:val="28"/>
          <w:szCs w:val="28"/>
        </w:rPr>
      </w:pPr>
    </w:p>
    <w:p w:rsidR="004328AC" w:rsidRPr="00C34FAE" w:rsidRDefault="004328AC" w:rsidP="004328AC">
      <w:pPr>
        <w:widowControl w:val="0"/>
        <w:jc w:val="center"/>
        <w:rPr>
          <w:rFonts w:cs="Tahoma"/>
          <w:b/>
          <w:color w:val="000000"/>
          <w:sz w:val="28"/>
          <w:szCs w:val="28"/>
        </w:rPr>
      </w:pPr>
    </w:p>
    <w:p w:rsidR="004328AC" w:rsidRPr="00312F5F" w:rsidRDefault="004328AC" w:rsidP="004328A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proofErr w:type="spellStart"/>
      <w:r w:rsidRPr="00312F5F">
        <w:rPr>
          <w:rFonts w:cs="Tahoma"/>
          <w:b/>
          <w:color w:val="000000"/>
          <w:sz w:val="24"/>
          <w:szCs w:val="24"/>
        </w:rPr>
        <w:t>Малаховка</w:t>
      </w:r>
      <w:proofErr w:type="spellEnd"/>
      <w:r w:rsidRPr="00312F5F">
        <w:rPr>
          <w:rFonts w:cs="Tahoma"/>
          <w:b/>
          <w:color w:val="000000"/>
          <w:sz w:val="24"/>
          <w:szCs w:val="24"/>
        </w:rPr>
        <w:t xml:space="preserve"> 20</w:t>
      </w:r>
      <w:r>
        <w:rPr>
          <w:rFonts w:cs="Tahoma"/>
          <w:b/>
          <w:color w:val="000000"/>
          <w:sz w:val="24"/>
          <w:szCs w:val="24"/>
        </w:rPr>
        <w:t>21</w:t>
      </w:r>
    </w:p>
    <w:p w:rsidR="004328AC" w:rsidRDefault="004328AC" w:rsidP="00300CD1">
      <w:pPr>
        <w:jc w:val="both"/>
        <w:rPr>
          <w:sz w:val="24"/>
          <w:szCs w:val="24"/>
        </w:rPr>
      </w:pPr>
    </w:p>
    <w:p w:rsidR="004328AC" w:rsidRDefault="004328AC" w:rsidP="00300CD1">
      <w:pPr>
        <w:jc w:val="both"/>
        <w:rPr>
          <w:sz w:val="24"/>
          <w:szCs w:val="24"/>
        </w:rPr>
      </w:pPr>
    </w:p>
    <w:p w:rsidR="00300CD1" w:rsidRPr="00861968" w:rsidRDefault="00300CD1" w:rsidP="00300CD1">
      <w:pPr>
        <w:jc w:val="both"/>
        <w:rPr>
          <w:color w:val="000000"/>
          <w:sz w:val="24"/>
          <w:szCs w:val="24"/>
        </w:rPr>
      </w:pPr>
      <w:r w:rsidRPr="00861968">
        <w:rPr>
          <w:sz w:val="24"/>
          <w:szCs w:val="24"/>
        </w:rPr>
        <w:lastRenderedPageBreak/>
        <w:t xml:space="preserve">Программа разработана в соответствии с </w:t>
      </w:r>
      <w:r w:rsidR="00861968">
        <w:rPr>
          <w:color w:val="000000"/>
          <w:sz w:val="24"/>
          <w:szCs w:val="24"/>
        </w:rPr>
        <w:t>ФГО</w:t>
      </w:r>
      <w:r w:rsidRPr="00861968">
        <w:rPr>
          <w:color w:val="000000"/>
          <w:sz w:val="24"/>
          <w:szCs w:val="24"/>
        </w:rPr>
        <w:t>С высшего образования по направлению подготовки 49.04.02 Физическая культура для лиц с отклонениями в состоянии здоровья (адаптивная физическая культура)</w:t>
      </w:r>
    </w:p>
    <w:p w:rsidR="00300CD1" w:rsidRPr="00861968" w:rsidRDefault="00300CD1" w:rsidP="00300CD1">
      <w:pPr>
        <w:jc w:val="both"/>
        <w:rPr>
          <w:color w:val="000000"/>
          <w:sz w:val="24"/>
          <w:szCs w:val="24"/>
          <w:shd w:val="clear" w:color="auto" w:fill="FFFFFF"/>
        </w:rPr>
      </w:pPr>
      <w:r w:rsidRPr="00861968">
        <w:rPr>
          <w:color w:val="000000"/>
          <w:sz w:val="24"/>
          <w:szCs w:val="24"/>
        </w:rPr>
        <w:t xml:space="preserve">(уровень магистратуры) </w:t>
      </w:r>
      <w:r w:rsidRPr="00861968">
        <w:rPr>
          <w:rFonts w:eastAsia="Calibri"/>
          <w:sz w:val="24"/>
          <w:szCs w:val="24"/>
        </w:rPr>
        <w:t xml:space="preserve">Приказ Министерства образования и науки России от </w:t>
      </w:r>
      <w:r w:rsidRPr="00861968">
        <w:rPr>
          <w:color w:val="000000"/>
          <w:sz w:val="24"/>
          <w:szCs w:val="24"/>
          <w:shd w:val="clear" w:color="auto" w:fill="FFFFFF"/>
        </w:rPr>
        <w:t>19 сентября 2019 г. N 946</w:t>
      </w:r>
    </w:p>
    <w:p w:rsidR="00387EA4" w:rsidRPr="00861968" w:rsidRDefault="00387EA4" w:rsidP="00387EA4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387EA4" w:rsidRPr="00861968" w:rsidRDefault="00387EA4" w:rsidP="00387EA4">
      <w:pPr>
        <w:jc w:val="both"/>
        <w:rPr>
          <w:rFonts w:cs="Tahoma"/>
          <w:b/>
          <w:color w:val="000000"/>
          <w:sz w:val="24"/>
          <w:szCs w:val="24"/>
        </w:rPr>
      </w:pPr>
    </w:p>
    <w:p w:rsidR="00861968" w:rsidRDefault="00861968" w:rsidP="000E1283">
      <w:pPr>
        <w:widowControl w:val="0"/>
        <w:rPr>
          <w:sz w:val="24"/>
          <w:szCs w:val="24"/>
        </w:rPr>
      </w:pPr>
    </w:p>
    <w:p w:rsidR="0001158F" w:rsidRPr="0031777F" w:rsidRDefault="0001158F" w:rsidP="0001158F">
      <w:pPr>
        <w:widowControl w:val="0"/>
        <w:rPr>
          <w:b/>
          <w:color w:val="000000"/>
          <w:sz w:val="24"/>
          <w:szCs w:val="24"/>
        </w:rPr>
      </w:pPr>
      <w:r w:rsidRPr="0031777F">
        <w:rPr>
          <w:b/>
          <w:color w:val="000000"/>
          <w:sz w:val="24"/>
          <w:szCs w:val="24"/>
        </w:rPr>
        <w:t xml:space="preserve">Составители рабочей программы: </w:t>
      </w:r>
    </w:p>
    <w:p w:rsidR="0001158F" w:rsidRDefault="0001158F" w:rsidP="0001158F">
      <w:pPr>
        <w:widowControl w:val="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Покрина</w:t>
      </w:r>
      <w:proofErr w:type="spellEnd"/>
      <w:r>
        <w:rPr>
          <w:color w:val="000000"/>
          <w:sz w:val="24"/>
          <w:szCs w:val="24"/>
        </w:rPr>
        <w:t xml:space="preserve"> О.В., </w:t>
      </w:r>
      <w:proofErr w:type="spellStart"/>
      <w:r>
        <w:rPr>
          <w:color w:val="000000"/>
          <w:sz w:val="24"/>
          <w:szCs w:val="24"/>
        </w:rPr>
        <w:t>к.п.н</w:t>
      </w:r>
      <w:proofErr w:type="spellEnd"/>
      <w:r>
        <w:rPr>
          <w:color w:val="000000"/>
          <w:sz w:val="24"/>
          <w:szCs w:val="24"/>
        </w:rPr>
        <w:t xml:space="preserve">., </w:t>
      </w:r>
      <w:r w:rsidRPr="0031777F">
        <w:rPr>
          <w:color w:val="000000"/>
          <w:sz w:val="24"/>
          <w:szCs w:val="24"/>
        </w:rPr>
        <w:t>доцент кафедры адаптивной физической культуры и спортивной медицины</w:t>
      </w:r>
    </w:p>
    <w:p w:rsidR="0001158F" w:rsidRPr="0031777F" w:rsidRDefault="0001158F" w:rsidP="0001158F">
      <w:pPr>
        <w:widowControl w:val="0"/>
        <w:jc w:val="both"/>
        <w:rPr>
          <w:color w:val="000000"/>
          <w:sz w:val="24"/>
          <w:szCs w:val="24"/>
        </w:rPr>
      </w:pPr>
      <w:r w:rsidRPr="0031777F">
        <w:rPr>
          <w:color w:val="000000"/>
          <w:sz w:val="24"/>
          <w:szCs w:val="24"/>
        </w:rPr>
        <w:t xml:space="preserve">Осадченко И.В., к.б.н., доцент, </w:t>
      </w:r>
      <w:proofErr w:type="spellStart"/>
      <w:proofErr w:type="gramStart"/>
      <w:r w:rsidRPr="0031777F">
        <w:rPr>
          <w:color w:val="000000"/>
          <w:sz w:val="24"/>
          <w:szCs w:val="24"/>
        </w:rPr>
        <w:t>зав.кафедрой</w:t>
      </w:r>
      <w:proofErr w:type="spellEnd"/>
      <w:proofErr w:type="gramEnd"/>
      <w:r w:rsidRPr="0031777F">
        <w:rPr>
          <w:color w:val="000000"/>
          <w:sz w:val="24"/>
          <w:szCs w:val="24"/>
        </w:rPr>
        <w:t xml:space="preserve"> адаптивной физической культуры и спортивной медицины</w:t>
      </w:r>
    </w:p>
    <w:p w:rsidR="0001158F" w:rsidRPr="0031777F" w:rsidRDefault="0001158F" w:rsidP="0001158F">
      <w:pPr>
        <w:widowControl w:val="0"/>
        <w:rPr>
          <w:b/>
          <w:color w:val="000000"/>
          <w:sz w:val="24"/>
          <w:szCs w:val="24"/>
        </w:rPr>
      </w:pPr>
    </w:p>
    <w:p w:rsidR="0001158F" w:rsidRPr="0031777F" w:rsidRDefault="0001158F" w:rsidP="0001158F">
      <w:pPr>
        <w:widowControl w:val="0"/>
        <w:rPr>
          <w:b/>
          <w:color w:val="000000"/>
          <w:sz w:val="24"/>
          <w:szCs w:val="24"/>
        </w:rPr>
      </w:pPr>
      <w:r w:rsidRPr="0031777F">
        <w:rPr>
          <w:b/>
          <w:color w:val="000000"/>
          <w:sz w:val="24"/>
          <w:szCs w:val="24"/>
        </w:rPr>
        <w:t xml:space="preserve">Рецензенты: </w:t>
      </w:r>
    </w:p>
    <w:p w:rsidR="0001158F" w:rsidRPr="0031777F" w:rsidRDefault="0001158F" w:rsidP="0001158F">
      <w:pPr>
        <w:widowControl w:val="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Цицкишвили</w:t>
      </w:r>
      <w:proofErr w:type="spellEnd"/>
      <w:r>
        <w:rPr>
          <w:color w:val="000000"/>
          <w:sz w:val="24"/>
          <w:szCs w:val="24"/>
        </w:rPr>
        <w:t xml:space="preserve"> Н.И.., </w:t>
      </w:r>
      <w:proofErr w:type="spellStart"/>
      <w:r>
        <w:rPr>
          <w:color w:val="000000"/>
          <w:sz w:val="24"/>
          <w:szCs w:val="24"/>
        </w:rPr>
        <w:t>к.п</w:t>
      </w:r>
      <w:r w:rsidRPr="0031777F">
        <w:rPr>
          <w:color w:val="000000"/>
          <w:sz w:val="24"/>
          <w:szCs w:val="24"/>
        </w:rPr>
        <w:t>.н</w:t>
      </w:r>
      <w:proofErr w:type="spellEnd"/>
      <w:r w:rsidRPr="0031777F">
        <w:rPr>
          <w:color w:val="000000"/>
          <w:sz w:val="24"/>
          <w:szCs w:val="24"/>
        </w:rPr>
        <w:t>., доцент, доцент кафедры адаптивной физической культуры и спортивной медицины</w:t>
      </w:r>
    </w:p>
    <w:p w:rsidR="0001158F" w:rsidRPr="0031777F" w:rsidRDefault="0001158F" w:rsidP="0001158F">
      <w:pPr>
        <w:widowControl w:val="0"/>
        <w:rPr>
          <w:color w:val="000000"/>
          <w:sz w:val="24"/>
          <w:szCs w:val="24"/>
        </w:rPr>
      </w:pPr>
      <w:r w:rsidRPr="0031777F">
        <w:rPr>
          <w:color w:val="000000"/>
          <w:sz w:val="24"/>
          <w:szCs w:val="24"/>
        </w:rPr>
        <w:t>Стрельникова И.В.</w:t>
      </w:r>
      <w:r>
        <w:rPr>
          <w:color w:val="000000"/>
          <w:sz w:val="24"/>
          <w:szCs w:val="24"/>
        </w:rPr>
        <w:t xml:space="preserve">, к.б.н., доцент, зав. кафедрой </w:t>
      </w:r>
      <w:r w:rsidRPr="0031777F">
        <w:rPr>
          <w:color w:val="000000"/>
          <w:sz w:val="24"/>
          <w:szCs w:val="24"/>
        </w:rPr>
        <w:t>физиологии и биохимии</w:t>
      </w:r>
    </w:p>
    <w:p w:rsidR="0001158F" w:rsidRPr="0031777F" w:rsidRDefault="0001158F" w:rsidP="0001158F">
      <w:pPr>
        <w:widowControl w:val="0"/>
        <w:rPr>
          <w:b/>
          <w:color w:val="000000"/>
          <w:sz w:val="24"/>
          <w:szCs w:val="24"/>
        </w:rPr>
      </w:pPr>
    </w:p>
    <w:p w:rsidR="0001158F" w:rsidRPr="0031777F" w:rsidRDefault="0001158F" w:rsidP="0001158F">
      <w:pPr>
        <w:widowControl w:val="0"/>
        <w:rPr>
          <w:b/>
          <w:color w:val="000000"/>
          <w:sz w:val="24"/>
          <w:szCs w:val="24"/>
        </w:rPr>
      </w:pPr>
    </w:p>
    <w:p w:rsidR="0001158F" w:rsidRPr="0031777F" w:rsidRDefault="0001158F" w:rsidP="0001158F">
      <w:pPr>
        <w:widowControl w:val="0"/>
        <w:rPr>
          <w:b/>
          <w:color w:val="000000"/>
          <w:sz w:val="24"/>
          <w:szCs w:val="24"/>
        </w:rPr>
      </w:pPr>
    </w:p>
    <w:p w:rsidR="0001158F" w:rsidRPr="00D036BD" w:rsidRDefault="0001158F" w:rsidP="000115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color w:val="000000"/>
          <w:sz w:val="24"/>
          <w:szCs w:val="24"/>
          <w:u w:color="000000"/>
          <w:bdr w:val="nil"/>
        </w:rPr>
      </w:pPr>
      <w:r w:rsidRPr="00D036BD">
        <w:rPr>
          <w:rFonts w:eastAsia="Arial Unicode MS"/>
          <w:b/>
          <w:color w:val="000000"/>
          <w:sz w:val="24"/>
          <w:szCs w:val="24"/>
          <w:u w:color="000000"/>
          <w:bdr w:val="nil"/>
        </w:rPr>
        <w:t>Ссылки на используемые в разработке РПД дисциплины профессиональные стандарты (в соответствии с ФГОС ВО 49.04.02):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697"/>
        <w:gridCol w:w="3218"/>
        <w:gridCol w:w="1132"/>
      </w:tblGrid>
      <w:tr w:rsidR="0001158F" w:rsidRPr="00D036BD" w:rsidTr="00116BAB">
        <w:tc>
          <w:tcPr>
            <w:tcW w:w="876" w:type="dxa"/>
            <w:shd w:val="clear" w:color="auto" w:fill="auto"/>
          </w:tcPr>
          <w:p w:rsidR="0001158F" w:rsidRPr="00D036BD" w:rsidRDefault="0001158F" w:rsidP="00116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  <w:r w:rsidRPr="00D036BD"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</w:rPr>
              <w:t>Код ПС</w:t>
            </w:r>
          </w:p>
        </w:tc>
        <w:tc>
          <w:tcPr>
            <w:tcW w:w="4697" w:type="dxa"/>
            <w:shd w:val="clear" w:color="auto" w:fill="auto"/>
          </w:tcPr>
          <w:p w:rsidR="0001158F" w:rsidRPr="00D036BD" w:rsidRDefault="0001158F" w:rsidP="00116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  <w:r w:rsidRPr="00D036BD"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</w:rPr>
              <w:t>Профессиональный стандарт</w:t>
            </w:r>
          </w:p>
        </w:tc>
        <w:tc>
          <w:tcPr>
            <w:tcW w:w="3218" w:type="dxa"/>
            <w:shd w:val="clear" w:color="auto" w:fill="auto"/>
          </w:tcPr>
          <w:p w:rsidR="0001158F" w:rsidRPr="00D036BD" w:rsidRDefault="0001158F" w:rsidP="00116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  <w:r w:rsidRPr="00D036BD"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</w:rPr>
              <w:t>Приказ Минтруда России</w:t>
            </w:r>
          </w:p>
        </w:tc>
        <w:tc>
          <w:tcPr>
            <w:tcW w:w="1132" w:type="dxa"/>
            <w:shd w:val="clear" w:color="auto" w:fill="auto"/>
          </w:tcPr>
          <w:p w:rsidR="0001158F" w:rsidRPr="00D036BD" w:rsidRDefault="0001158F" w:rsidP="00116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  <w:proofErr w:type="spellStart"/>
            <w:r w:rsidRPr="00D036BD"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</w:rPr>
              <w:t>Аббрев</w:t>
            </w:r>
            <w:proofErr w:type="spellEnd"/>
            <w:r w:rsidRPr="00D036BD"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</w:rPr>
              <w:t>. исп. в РПД</w:t>
            </w:r>
          </w:p>
        </w:tc>
      </w:tr>
      <w:tr w:rsidR="0001158F" w:rsidRPr="00D036BD" w:rsidTr="00116BAB">
        <w:tc>
          <w:tcPr>
            <w:tcW w:w="9923" w:type="dxa"/>
            <w:gridSpan w:val="4"/>
            <w:shd w:val="clear" w:color="auto" w:fill="auto"/>
          </w:tcPr>
          <w:p w:rsidR="0001158F" w:rsidRPr="00D036BD" w:rsidRDefault="0001158F" w:rsidP="00116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  <w:r w:rsidRPr="00D036BD"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</w:rPr>
              <w:t>03 Социальное обслуживание</w:t>
            </w:r>
          </w:p>
        </w:tc>
      </w:tr>
      <w:tr w:rsidR="0001158F" w:rsidRPr="00D036BD" w:rsidTr="00116BAB">
        <w:tc>
          <w:tcPr>
            <w:tcW w:w="876" w:type="dxa"/>
            <w:shd w:val="clear" w:color="auto" w:fill="auto"/>
          </w:tcPr>
          <w:p w:rsidR="0001158F" w:rsidRPr="00D036BD" w:rsidRDefault="0001158F" w:rsidP="00116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D036BD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  <w:t>03.007</w:t>
            </w:r>
          </w:p>
        </w:tc>
        <w:tc>
          <w:tcPr>
            <w:tcW w:w="4697" w:type="dxa"/>
            <w:shd w:val="clear" w:color="auto" w:fill="auto"/>
          </w:tcPr>
          <w:p w:rsidR="0001158F" w:rsidRPr="00D036BD" w:rsidRDefault="0001158F" w:rsidP="00116BA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outlineLvl w:val="0"/>
              <w:rPr>
                <w:bCs/>
                <w:kern w:val="32"/>
                <w:sz w:val="24"/>
                <w:szCs w:val="24"/>
                <w:u w:color="000000"/>
                <w:bdr w:val="nil"/>
              </w:rPr>
            </w:pPr>
            <w:r w:rsidRPr="00D036BD">
              <w:rPr>
                <w:bCs/>
                <w:kern w:val="32"/>
                <w:sz w:val="24"/>
                <w:szCs w:val="24"/>
                <w:u w:color="000000"/>
                <w:bdr w:val="nil"/>
              </w:rPr>
              <w:t>"Специалист по реабилитационной работе в социальной сфере"</w:t>
            </w:r>
          </w:p>
        </w:tc>
        <w:tc>
          <w:tcPr>
            <w:tcW w:w="3218" w:type="dxa"/>
            <w:shd w:val="clear" w:color="auto" w:fill="auto"/>
          </w:tcPr>
          <w:p w:rsidR="0001158F" w:rsidRPr="00D036BD" w:rsidRDefault="0001158F" w:rsidP="00116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D036BD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  <w:t>Приказ Министерства труда и социальной защиты РФ от 18.11.2013 N 681н</w:t>
            </w:r>
          </w:p>
        </w:tc>
        <w:tc>
          <w:tcPr>
            <w:tcW w:w="1132" w:type="dxa"/>
            <w:shd w:val="clear" w:color="auto" w:fill="auto"/>
          </w:tcPr>
          <w:p w:rsidR="0001158F" w:rsidRPr="00D036BD" w:rsidRDefault="0001158F" w:rsidP="00116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  <w:r w:rsidRPr="00D036BD"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</w:rPr>
              <w:t>СР</w:t>
            </w:r>
          </w:p>
        </w:tc>
      </w:tr>
    </w:tbl>
    <w:p w:rsidR="00861968" w:rsidRDefault="00861968" w:rsidP="000E1283">
      <w:pPr>
        <w:widowControl w:val="0"/>
        <w:rPr>
          <w:sz w:val="24"/>
          <w:szCs w:val="24"/>
        </w:rPr>
      </w:pPr>
    </w:p>
    <w:p w:rsidR="00861968" w:rsidRDefault="00861968" w:rsidP="000E1283">
      <w:pPr>
        <w:widowControl w:val="0"/>
        <w:rPr>
          <w:sz w:val="24"/>
          <w:szCs w:val="24"/>
        </w:rPr>
      </w:pPr>
    </w:p>
    <w:p w:rsidR="00861968" w:rsidRDefault="00861968" w:rsidP="000E1283">
      <w:pPr>
        <w:widowControl w:val="0"/>
        <w:rPr>
          <w:sz w:val="24"/>
          <w:szCs w:val="24"/>
        </w:rPr>
      </w:pPr>
    </w:p>
    <w:p w:rsidR="00861968" w:rsidRDefault="00861968" w:rsidP="000E1283">
      <w:pPr>
        <w:widowControl w:val="0"/>
        <w:rPr>
          <w:sz w:val="24"/>
          <w:szCs w:val="24"/>
        </w:rPr>
      </w:pPr>
    </w:p>
    <w:p w:rsidR="00861968" w:rsidRDefault="00861968" w:rsidP="000E1283">
      <w:pPr>
        <w:widowControl w:val="0"/>
        <w:rPr>
          <w:sz w:val="24"/>
          <w:szCs w:val="24"/>
        </w:rPr>
      </w:pPr>
    </w:p>
    <w:p w:rsidR="00861968" w:rsidRDefault="00861968" w:rsidP="000E1283">
      <w:pPr>
        <w:widowControl w:val="0"/>
        <w:rPr>
          <w:sz w:val="24"/>
          <w:szCs w:val="24"/>
        </w:rPr>
      </w:pPr>
    </w:p>
    <w:p w:rsidR="00861968" w:rsidRDefault="00861968" w:rsidP="000E1283">
      <w:pPr>
        <w:widowControl w:val="0"/>
        <w:rPr>
          <w:sz w:val="24"/>
          <w:szCs w:val="24"/>
        </w:rPr>
      </w:pPr>
    </w:p>
    <w:p w:rsidR="00861968" w:rsidRDefault="00861968" w:rsidP="000E1283">
      <w:pPr>
        <w:widowControl w:val="0"/>
        <w:rPr>
          <w:sz w:val="24"/>
          <w:szCs w:val="24"/>
        </w:rPr>
      </w:pPr>
    </w:p>
    <w:p w:rsidR="00861968" w:rsidRDefault="00861968" w:rsidP="000E1283">
      <w:pPr>
        <w:widowControl w:val="0"/>
        <w:rPr>
          <w:sz w:val="24"/>
          <w:szCs w:val="24"/>
        </w:rPr>
      </w:pPr>
    </w:p>
    <w:p w:rsidR="00861968" w:rsidRDefault="00861968" w:rsidP="000E1283">
      <w:pPr>
        <w:widowControl w:val="0"/>
        <w:rPr>
          <w:sz w:val="24"/>
          <w:szCs w:val="24"/>
        </w:rPr>
      </w:pPr>
    </w:p>
    <w:p w:rsidR="00861968" w:rsidRDefault="00861968" w:rsidP="000E1283">
      <w:pPr>
        <w:widowControl w:val="0"/>
        <w:rPr>
          <w:sz w:val="24"/>
          <w:szCs w:val="24"/>
        </w:rPr>
      </w:pPr>
    </w:p>
    <w:p w:rsidR="00861968" w:rsidRDefault="00861968" w:rsidP="000E1283">
      <w:pPr>
        <w:widowControl w:val="0"/>
        <w:rPr>
          <w:sz w:val="24"/>
          <w:szCs w:val="24"/>
        </w:rPr>
      </w:pPr>
    </w:p>
    <w:p w:rsidR="00861968" w:rsidRDefault="00861968" w:rsidP="000E1283">
      <w:pPr>
        <w:widowControl w:val="0"/>
        <w:rPr>
          <w:sz w:val="24"/>
          <w:szCs w:val="24"/>
        </w:rPr>
      </w:pPr>
    </w:p>
    <w:p w:rsidR="00861968" w:rsidRDefault="00861968" w:rsidP="000E1283">
      <w:pPr>
        <w:widowControl w:val="0"/>
        <w:rPr>
          <w:sz w:val="24"/>
          <w:szCs w:val="24"/>
        </w:rPr>
      </w:pPr>
    </w:p>
    <w:p w:rsidR="00861968" w:rsidRDefault="00861968" w:rsidP="000E1283">
      <w:pPr>
        <w:widowControl w:val="0"/>
        <w:rPr>
          <w:sz w:val="24"/>
          <w:szCs w:val="24"/>
        </w:rPr>
      </w:pPr>
    </w:p>
    <w:p w:rsidR="00861968" w:rsidRDefault="00861968" w:rsidP="000E1283">
      <w:pPr>
        <w:widowControl w:val="0"/>
        <w:rPr>
          <w:sz w:val="24"/>
          <w:szCs w:val="24"/>
        </w:rPr>
      </w:pPr>
    </w:p>
    <w:p w:rsidR="00861968" w:rsidRDefault="00861968" w:rsidP="000E1283">
      <w:pPr>
        <w:widowControl w:val="0"/>
        <w:rPr>
          <w:sz w:val="24"/>
          <w:szCs w:val="24"/>
        </w:rPr>
      </w:pPr>
    </w:p>
    <w:p w:rsidR="00861968" w:rsidRDefault="00861968" w:rsidP="000E1283">
      <w:pPr>
        <w:widowControl w:val="0"/>
        <w:rPr>
          <w:sz w:val="24"/>
          <w:szCs w:val="24"/>
        </w:rPr>
      </w:pPr>
    </w:p>
    <w:p w:rsidR="00861968" w:rsidRDefault="00861968" w:rsidP="000E1283">
      <w:pPr>
        <w:widowControl w:val="0"/>
        <w:rPr>
          <w:sz w:val="24"/>
          <w:szCs w:val="24"/>
        </w:rPr>
      </w:pPr>
    </w:p>
    <w:p w:rsidR="00861968" w:rsidRDefault="00861968" w:rsidP="000E1283">
      <w:pPr>
        <w:widowControl w:val="0"/>
        <w:rPr>
          <w:sz w:val="24"/>
          <w:szCs w:val="24"/>
        </w:rPr>
      </w:pPr>
    </w:p>
    <w:p w:rsidR="00861968" w:rsidRDefault="00861968" w:rsidP="000E1283">
      <w:pPr>
        <w:widowControl w:val="0"/>
        <w:rPr>
          <w:sz w:val="24"/>
          <w:szCs w:val="24"/>
        </w:rPr>
      </w:pPr>
    </w:p>
    <w:p w:rsidR="00861968" w:rsidRDefault="00861968" w:rsidP="000E1283">
      <w:pPr>
        <w:widowControl w:val="0"/>
        <w:rPr>
          <w:sz w:val="24"/>
          <w:szCs w:val="24"/>
        </w:rPr>
      </w:pPr>
    </w:p>
    <w:p w:rsidR="00861968" w:rsidRDefault="00861968" w:rsidP="000E1283">
      <w:pPr>
        <w:widowControl w:val="0"/>
        <w:rPr>
          <w:sz w:val="24"/>
          <w:szCs w:val="24"/>
        </w:rPr>
      </w:pPr>
    </w:p>
    <w:p w:rsidR="00861968" w:rsidRPr="00861968" w:rsidRDefault="00861968" w:rsidP="000E1283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D4C7D" w:rsidRPr="00861968" w:rsidRDefault="00FD4C7D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2B4E30" w:rsidRPr="00861968" w:rsidRDefault="002B4E30" w:rsidP="002B4E30">
      <w:pPr>
        <w:pStyle w:val="a3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  <w:r w:rsidRPr="00861968">
        <w:rPr>
          <w:b/>
          <w:bCs/>
          <w:caps/>
          <w:color w:val="000000"/>
          <w:spacing w:val="-1"/>
          <w:sz w:val="24"/>
          <w:szCs w:val="24"/>
        </w:rPr>
        <w:t>1.</w:t>
      </w:r>
      <w:r w:rsidRPr="00861968">
        <w:rPr>
          <w:bCs/>
          <w:caps/>
          <w:color w:val="000000"/>
          <w:spacing w:val="-1"/>
          <w:sz w:val="24"/>
          <w:szCs w:val="24"/>
        </w:rPr>
        <w:t xml:space="preserve"> </w:t>
      </w:r>
      <w:r w:rsidR="00861968" w:rsidRPr="00861968">
        <w:rPr>
          <w:b/>
          <w:bCs/>
          <w:color w:val="000000"/>
          <w:spacing w:val="-1"/>
          <w:sz w:val="24"/>
          <w:szCs w:val="24"/>
        </w:rPr>
        <w:t>Изучение дисциплины направлено на формирование следующих компетенций:</w:t>
      </w:r>
    </w:p>
    <w:p w:rsidR="00B00A1D" w:rsidRPr="00861968" w:rsidRDefault="00AA68B7" w:rsidP="002B4E30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861968">
        <w:rPr>
          <w:b/>
          <w:color w:val="000000"/>
          <w:spacing w:val="-1"/>
          <w:sz w:val="24"/>
          <w:szCs w:val="24"/>
        </w:rPr>
        <w:t>ПК-1</w:t>
      </w:r>
      <w:r w:rsidRPr="00861968">
        <w:rPr>
          <w:color w:val="000000"/>
          <w:spacing w:val="-1"/>
          <w:sz w:val="24"/>
          <w:szCs w:val="24"/>
        </w:rPr>
        <w:t>: Способен осуществлять научно-методическое и учебно-методическое обеспечение реализации программ по адаптивному физическому воспитанию.</w:t>
      </w:r>
    </w:p>
    <w:p w:rsidR="00AA68B7" w:rsidRPr="00861968" w:rsidRDefault="00AA68B7" w:rsidP="002B4E30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861968">
        <w:rPr>
          <w:b/>
          <w:color w:val="000000"/>
          <w:spacing w:val="-1"/>
          <w:sz w:val="24"/>
          <w:szCs w:val="24"/>
        </w:rPr>
        <w:t>ПК-2</w:t>
      </w:r>
      <w:r w:rsidRPr="00861968">
        <w:rPr>
          <w:color w:val="000000"/>
          <w:spacing w:val="-1"/>
          <w:sz w:val="24"/>
          <w:szCs w:val="24"/>
        </w:rPr>
        <w:t xml:space="preserve">: Способен разрабатывать и реализовывать программы развивающего обучения, а </w:t>
      </w:r>
      <w:proofErr w:type="gramStart"/>
      <w:r w:rsidRPr="00861968">
        <w:rPr>
          <w:color w:val="000000"/>
          <w:spacing w:val="-1"/>
          <w:sz w:val="24"/>
          <w:szCs w:val="24"/>
        </w:rPr>
        <w:t>так же</w:t>
      </w:r>
      <w:proofErr w:type="gramEnd"/>
      <w:r w:rsidRPr="00861968">
        <w:rPr>
          <w:color w:val="000000"/>
          <w:spacing w:val="-1"/>
          <w:sz w:val="24"/>
          <w:szCs w:val="24"/>
        </w:rPr>
        <w:t xml:space="preserve"> программы, направленные на развитие физических качеств занимающихся, с учетом их индивидуальных особенностей.</w:t>
      </w:r>
    </w:p>
    <w:p w:rsidR="00AA68B7" w:rsidRPr="00861968" w:rsidRDefault="00AA68B7" w:rsidP="002B4E30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861968">
        <w:rPr>
          <w:b/>
          <w:color w:val="000000"/>
          <w:spacing w:val="-1"/>
          <w:sz w:val="24"/>
          <w:szCs w:val="24"/>
        </w:rPr>
        <w:t>ПК-3</w:t>
      </w:r>
      <w:r w:rsidRPr="00861968">
        <w:rPr>
          <w:color w:val="000000"/>
          <w:spacing w:val="-1"/>
          <w:sz w:val="24"/>
          <w:szCs w:val="24"/>
        </w:rPr>
        <w:t xml:space="preserve">: Способен планировать и реализовывать образовательный процесс и комплексные </w:t>
      </w:r>
      <w:r w:rsidR="00953D0B" w:rsidRPr="00861968">
        <w:rPr>
          <w:color w:val="000000"/>
          <w:spacing w:val="-1"/>
          <w:sz w:val="24"/>
          <w:szCs w:val="24"/>
        </w:rPr>
        <w:t>профилактические мероприятия в области адаптивной физической культуры.</w:t>
      </w:r>
    </w:p>
    <w:p w:rsidR="00953D0B" w:rsidRPr="00861968" w:rsidRDefault="00953D0B" w:rsidP="002B4E30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861968">
        <w:rPr>
          <w:b/>
          <w:color w:val="000000"/>
          <w:spacing w:val="-1"/>
          <w:sz w:val="24"/>
          <w:szCs w:val="24"/>
        </w:rPr>
        <w:t>ПК-4</w:t>
      </w:r>
      <w:r w:rsidRPr="00861968">
        <w:rPr>
          <w:color w:val="000000"/>
          <w:spacing w:val="-1"/>
          <w:sz w:val="24"/>
          <w:szCs w:val="24"/>
        </w:rPr>
        <w:t>: Способен осуществлять научно-исследовательскую и проектную деятельность</w:t>
      </w:r>
      <w:r w:rsidR="00282BDB" w:rsidRPr="00861968">
        <w:rPr>
          <w:color w:val="000000"/>
          <w:spacing w:val="-1"/>
          <w:sz w:val="24"/>
          <w:szCs w:val="24"/>
        </w:rPr>
        <w:t xml:space="preserve"> по изучению образовательной среды в сфере адаптивной физической культуры и вносить обоснованные предложения по ее оптимизации.</w:t>
      </w:r>
    </w:p>
    <w:p w:rsidR="002B4E30" w:rsidRPr="00861968" w:rsidRDefault="002B4E30" w:rsidP="002B4E30">
      <w:pPr>
        <w:shd w:val="clear" w:color="auto" w:fill="FFFFFF"/>
        <w:ind w:firstLine="709"/>
        <w:jc w:val="both"/>
        <w:rPr>
          <w:caps/>
          <w:color w:val="000000"/>
          <w:spacing w:val="-1"/>
          <w:sz w:val="24"/>
          <w:szCs w:val="24"/>
        </w:rPr>
      </w:pPr>
    </w:p>
    <w:p w:rsidR="0001158F" w:rsidRPr="00A75945" w:rsidRDefault="0001158F" w:rsidP="0001158F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A75945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0"/>
        <w:gridCol w:w="2268"/>
        <w:gridCol w:w="1779"/>
      </w:tblGrid>
      <w:tr w:rsidR="0001158F" w:rsidRPr="00A75945" w:rsidTr="00116BAB">
        <w:trPr>
          <w:jc w:val="center"/>
        </w:trPr>
        <w:tc>
          <w:tcPr>
            <w:tcW w:w="5240" w:type="dxa"/>
          </w:tcPr>
          <w:p w:rsidR="0001158F" w:rsidRPr="00AD3621" w:rsidRDefault="0001158F" w:rsidP="00116BAB">
            <w:pPr>
              <w:jc w:val="center"/>
              <w:rPr>
                <w:spacing w:val="-1"/>
                <w:sz w:val="24"/>
                <w:szCs w:val="24"/>
              </w:rPr>
            </w:pPr>
            <w:r w:rsidRPr="00AD3621">
              <w:rPr>
                <w:spacing w:val="-1"/>
                <w:sz w:val="24"/>
                <w:szCs w:val="24"/>
              </w:rPr>
              <w:t>В результате изучения дисциплины студент должен:</w:t>
            </w:r>
          </w:p>
        </w:tc>
        <w:tc>
          <w:tcPr>
            <w:tcW w:w="2268" w:type="dxa"/>
          </w:tcPr>
          <w:p w:rsidR="0001158F" w:rsidRPr="00AD3621" w:rsidRDefault="0001158F" w:rsidP="00116BAB">
            <w:pPr>
              <w:jc w:val="center"/>
              <w:rPr>
                <w:rFonts w:eastAsia="Calibri"/>
                <w:sz w:val="24"/>
                <w:szCs w:val="24"/>
              </w:rPr>
            </w:pPr>
            <w:r w:rsidRPr="00AD3621">
              <w:rPr>
                <w:rFonts w:eastAsia="Calibri"/>
                <w:sz w:val="24"/>
                <w:szCs w:val="24"/>
              </w:rPr>
              <w:t>Профессиональный стандарт и код трудовой функции</w:t>
            </w:r>
          </w:p>
        </w:tc>
        <w:tc>
          <w:tcPr>
            <w:tcW w:w="1779" w:type="dxa"/>
          </w:tcPr>
          <w:p w:rsidR="0001158F" w:rsidRPr="00AD3621" w:rsidRDefault="0001158F" w:rsidP="00116BAB">
            <w:pPr>
              <w:widowControl w:val="0"/>
              <w:tabs>
                <w:tab w:val="left" w:pos="756"/>
              </w:tabs>
              <w:jc w:val="center"/>
              <w:rPr>
                <w:sz w:val="24"/>
                <w:szCs w:val="24"/>
              </w:rPr>
            </w:pPr>
            <w:r w:rsidRPr="00AD3621">
              <w:rPr>
                <w:sz w:val="24"/>
                <w:szCs w:val="24"/>
              </w:rPr>
              <w:t>Код формируемых</w:t>
            </w:r>
          </w:p>
          <w:p w:rsidR="0001158F" w:rsidRPr="00AD3621" w:rsidRDefault="0001158F" w:rsidP="00116BAB">
            <w:pPr>
              <w:jc w:val="center"/>
              <w:rPr>
                <w:i/>
                <w:spacing w:val="-1"/>
                <w:sz w:val="24"/>
                <w:szCs w:val="24"/>
              </w:rPr>
            </w:pPr>
            <w:r w:rsidRPr="00AD3621">
              <w:rPr>
                <w:sz w:val="24"/>
                <w:szCs w:val="24"/>
              </w:rPr>
              <w:t>компетенций</w:t>
            </w:r>
          </w:p>
        </w:tc>
      </w:tr>
      <w:tr w:rsidR="0001158F" w:rsidRPr="00A75945" w:rsidTr="00116BAB">
        <w:trPr>
          <w:jc w:val="center"/>
        </w:trPr>
        <w:tc>
          <w:tcPr>
            <w:tcW w:w="9287" w:type="dxa"/>
            <w:gridSpan w:val="3"/>
          </w:tcPr>
          <w:p w:rsidR="0001158F" w:rsidRPr="00416A9A" w:rsidRDefault="0001158F" w:rsidP="00116BAB">
            <w:pPr>
              <w:widowControl w:val="0"/>
              <w:tabs>
                <w:tab w:val="left" w:pos="756"/>
              </w:tabs>
              <w:jc w:val="center"/>
              <w:rPr>
                <w:b/>
                <w:i/>
                <w:sz w:val="24"/>
                <w:szCs w:val="24"/>
              </w:rPr>
            </w:pPr>
            <w:r w:rsidRPr="00416A9A">
              <w:rPr>
                <w:b/>
                <w:i/>
                <w:sz w:val="24"/>
                <w:szCs w:val="24"/>
              </w:rPr>
              <w:t>ЗНАТЬ:</w:t>
            </w:r>
          </w:p>
        </w:tc>
      </w:tr>
      <w:tr w:rsidR="0001158F" w:rsidRPr="00A75945" w:rsidTr="00116BAB">
        <w:trPr>
          <w:jc w:val="center"/>
        </w:trPr>
        <w:tc>
          <w:tcPr>
            <w:tcW w:w="5240" w:type="dxa"/>
          </w:tcPr>
          <w:p w:rsidR="0001158F" w:rsidRPr="00416A9A" w:rsidRDefault="0001158F" w:rsidP="00116BAB">
            <w:pPr>
              <w:ind w:right="19"/>
              <w:jc w:val="both"/>
              <w:rPr>
                <w:spacing w:val="-2"/>
                <w:sz w:val="24"/>
                <w:szCs w:val="24"/>
              </w:rPr>
            </w:pPr>
            <w:r w:rsidRPr="00A75945">
              <w:rPr>
                <w:sz w:val="24"/>
                <w:szCs w:val="24"/>
              </w:rPr>
              <w:t>систему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pacing w:val="-3"/>
                <w:sz w:val="24"/>
                <w:szCs w:val="24"/>
              </w:rPr>
              <w:t>научного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знания</w:t>
            </w:r>
            <w:r w:rsidRPr="00A75945">
              <w:rPr>
                <w:spacing w:val="-2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об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адаптивной</w:t>
            </w:r>
            <w:r w:rsidRPr="00A75945">
              <w:rPr>
                <w:spacing w:val="25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физической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pacing w:val="-5"/>
                <w:sz w:val="24"/>
                <w:szCs w:val="24"/>
              </w:rPr>
              <w:t>к</w:t>
            </w:r>
            <w:r w:rsidRPr="00A75945">
              <w:rPr>
                <w:spacing w:val="-4"/>
                <w:sz w:val="24"/>
                <w:szCs w:val="24"/>
              </w:rPr>
              <w:t>ультур</w:t>
            </w:r>
            <w:r w:rsidRPr="00A75945">
              <w:rPr>
                <w:spacing w:val="-5"/>
                <w:sz w:val="24"/>
                <w:szCs w:val="24"/>
              </w:rPr>
              <w:t>е</w:t>
            </w:r>
            <w:r w:rsidRPr="00A75945">
              <w:rPr>
                <w:spacing w:val="-1"/>
                <w:sz w:val="24"/>
                <w:szCs w:val="24"/>
              </w:rPr>
              <w:t>, ее</w:t>
            </w:r>
            <w:r>
              <w:rPr>
                <w:spacing w:val="-2"/>
                <w:sz w:val="24"/>
                <w:szCs w:val="24"/>
              </w:rPr>
              <w:t xml:space="preserve"> структуре;</w:t>
            </w:r>
          </w:p>
        </w:tc>
        <w:tc>
          <w:tcPr>
            <w:tcW w:w="2268" w:type="dxa"/>
          </w:tcPr>
          <w:p w:rsidR="0001158F" w:rsidRPr="00A75945" w:rsidRDefault="0001158F" w:rsidP="00116BAB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proofErr w:type="gramStart"/>
            <w:r w:rsidRPr="00416A9A">
              <w:rPr>
                <w:b/>
                <w:sz w:val="24"/>
                <w:szCs w:val="24"/>
              </w:rPr>
              <w:t>СР:</w:t>
            </w:r>
            <w:r w:rsidRPr="00A75945">
              <w:rPr>
                <w:sz w:val="24"/>
                <w:szCs w:val="24"/>
              </w:rPr>
              <w:t xml:space="preserve">  В</w:t>
            </w:r>
            <w:proofErr w:type="gramEnd"/>
            <w:r w:rsidRPr="00A75945">
              <w:rPr>
                <w:sz w:val="24"/>
                <w:szCs w:val="24"/>
              </w:rPr>
              <w:t>/01.7</w:t>
            </w:r>
          </w:p>
          <w:p w:rsidR="0001158F" w:rsidRPr="00A75945" w:rsidRDefault="0001158F" w:rsidP="00116BAB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79" w:type="dxa"/>
          </w:tcPr>
          <w:p w:rsidR="0001158F" w:rsidRPr="00416A9A" w:rsidRDefault="0001158F" w:rsidP="00116B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01158F" w:rsidRPr="00416A9A" w:rsidRDefault="0001158F" w:rsidP="00116B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01158F" w:rsidRPr="00416A9A" w:rsidRDefault="0001158F" w:rsidP="00116B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ПК-3</w:t>
            </w:r>
          </w:p>
          <w:p w:rsidR="0001158F" w:rsidRPr="00A75945" w:rsidRDefault="0001158F" w:rsidP="00116BAB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  <w:tr w:rsidR="0001158F" w:rsidRPr="00A75945" w:rsidTr="00116BAB">
        <w:trPr>
          <w:jc w:val="center"/>
        </w:trPr>
        <w:tc>
          <w:tcPr>
            <w:tcW w:w="5240" w:type="dxa"/>
          </w:tcPr>
          <w:p w:rsidR="0001158F" w:rsidRPr="00AD3621" w:rsidRDefault="0001158F" w:rsidP="00116BAB">
            <w:pPr>
              <w:rPr>
                <w:spacing w:val="-1"/>
                <w:sz w:val="24"/>
                <w:szCs w:val="24"/>
              </w:rPr>
            </w:pPr>
            <w:r w:rsidRPr="00A75945">
              <w:rPr>
                <w:spacing w:val="-1"/>
                <w:sz w:val="24"/>
                <w:szCs w:val="24"/>
              </w:rPr>
              <w:t xml:space="preserve">теорию </w:t>
            </w:r>
            <w:r w:rsidRPr="00A75945">
              <w:rPr>
                <w:sz w:val="24"/>
                <w:szCs w:val="24"/>
              </w:rPr>
              <w:t>и</w:t>
            </w:r>
            <w:r w:rsidRPr="00A75945">
              <w:rPr>
                <w:spacing w:val="-3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практику</w:t>
            </w:r>
            <w:r w:rsidRPr="00A75945">
              <w:rPr>
                <w:spacing w:val="-8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процесса</w:t>
            </w:r>
            <w:r w:rsidRPr="00A75945">
              <w:rPr>
                <w:spacing w:val="31"/>
                <w:w w:val="99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обучения</w:t>
            </w:r>
            <w:r w:rsidRPr="00A75945">
              <w:rPr>
                <w:spacing w:val="-7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лиц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с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ограниченными</w:t>
            </w:r>
            <w:r w:rsidRPr="00A75945">
              <w:rPr>
                <w:spacing w:val="-7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возможностями</w:t>
            </w:r>
            <w:r w:rsidRPr="00A75945">
              <w:rPr>
                <w:spacing w:val="45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здоровья,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включая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инвалидов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(разработки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и</w:t>
            </w:r>
            <w:r w:rsidRPr="00A75945">
              <w:rPr>
                <w:spacing w:val="30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опыт);</w:t>
            </w:r>
          </w:p>
        </w:tc>
        <w:tc>
          <w:tcPr>
            <w:tcW w:w="2268" w:type="dxa"/>
          </w:tcPr>
          <w:p w:rsidR="0001158F" w:rsidRPr="00A75945" w:rsidRDefault="0001158F" w:rsidP="00116BAB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proofErr w:type="gramStart"/>
            <w:r w:rsidRPr="00416A9A">
              <w:rPr>
                <w:b/>
                <w:sz w:val="24"/>
                <w:szCs w:val="24"/>
              </w:rPr>
              <w:t>СР:</w:t>
            </w:r>
            <w:r w:rsidRPr="00A75945">
              <w:rPr>
                <w:sz w:val="24"/>
                <w:szCs w:val="24"/>
              </w:rPr>
              <w:t xml:space="preserve">  В</w:t>
            </w:r>
            <w:proofErr w:type="gramEnd"/>
            <w:r w:rsidRPr="00A75945">
              <w:rPr>
                <w:sz w:val="24"/>
                <w:szCs w:val="24"/>
              </w:rPr>
              <w:t>/01.7</w:t>
            </w:r>
          </w:p>
          <w:p w:rsidR="0001158F" w:rsidRPr="00A75945" w:rsidRDefault="0001158F" w:rsidP="00116BAB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79" w:type="dxa"/>
          </w:tcPr>
          <w:p w:rsidR="0001158F" w:rsidRPr="00416A9A" w:rsidRDefault="0001158F" w:rsidP="00116B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01158F" w:rsidRPr="00416A9A" w:rsidRDefault="0001158F" w:rsidP="00116B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01158F" w:rsidRPr="00416A9A" w:rsidRDefault="0001158F" w:rsidP="00116B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ПК-3</w:t>
            </w:r>
          </w:p>
          <w:p w:rsidR="0001158F" w:rsidRPr="00A75945" w:rsidRDefault="0001158F" w:rsidP="00116BAB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  <w:tr w:rsidR="0001158F" w:rsidRPr="00A75945" w:rsidTr="00116BAB">
        <w:trPr>
          <w:jc w:val="center"/>
        </w:trPr>
        <w:tc>
          <w:tcPr>
            <w:tcW w:w="5240" w:type="dxa"/>
          </w:tcPr>
          <w:p w:rsidR="0001158F" w:rsidRPr="00AD3621" w:rsidRDefault="0001158F" w:rsidP="00116BAB">
            <w:pPr>
              <w:rPr>
                <w:spacing w:val="-1"/>
                <w:sz w:val="24"/>
                <w:szCs w:val="24"/>
              </w:rPr>
            </w:pPr>
            <w:r w:rsidRPr="00A75945">
              <w:rPr>
                <w:spacing w:val="-1"/>
                <w:sz w:val="24"/>
                <w:szCs w:val="24"/>
              </w:rPr>
              <w:t>цели,</w:t>
            </w:r>
            <w:r w:rsidRPr="00A75945">
              <w:rPr>
                <w:spacing w:val="29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приоритетные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pacing w:val="-3"/>
                <w:sz w:val="24"/>
                <w:szCs w:val="24"/>
              </w:rPr>
              <w:t xml:space="preserve">задачи </w:t>
            </w:r>
            <w:r w:rsidRPr="00A75945">
              <w:rPr>
                <w:sz w:val="24"/>
                <w:szCs w:val="24"/>
              </w:rPr>
              <w:t>и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pacing w:val="-3"/>
                <w:sz w:val="24"/>
                <w:szCs w:val="24"/>
              </w:rPr>
              <w:t>методы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адаптивного</w:t>
            </w:r>
            <w:r w:rsidRPr="00A75945">
              <w:rPr>
                <w:spacing w:val="49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физического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воспитания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лиц</w:t>
            </w:r>
            <w:r w:rsidRPr="00A75945">
              <w:rPr>
                <w:spacing w:val="-3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с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отклонениями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в</w:t>
            </w:r>
            <w:r w:rsidRPr="00A75945">
              <w:rPr>
                <w:spacing w:val="27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состоянии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здоровья,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включая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инвалидов;</w:t>
            </w:r>
          </w:p>
        </w:tc>
        <w:tc>
          <w:tcPr>
            <w:tcW w:w="2268" w:type="dxa"/>
          </w:tcPr>
          <w:p w:rsidR="0001158F" w:rsidRPr="00A75945" w:rsidRDefault="0001158F" w:rsidP="00116BAB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proofErr w:type="gramStart"/>
            <w:r w:rsidRPr="00416A9A">
              <w:rPr>
                <w:b/>
                <w:sz w:val="24"/>
                <w:szCs w:val="24"/>
              </w:rPr>
              <w:t>СР:</w:t>
            </w:r>
            <w:r w:rsidRPr="00A75945">
              <w:rPr>
                <w:sz w:val="24"/>
                <w:szCs w:val="24"/>
              </w:rPr>
              <w:t xml:space="preserve">  В</w:t>
            </w:r>
            <w:proofErr w:type="gramEnd"/>
            <w:r w:rsidRPr="00A75945">
              <w:rPr>
                <w:sz w:val="24"/>
                <w:szCs w:val="24"/>
              </w:rPr>
              <w:t>/01.7</w:t>
            </w:r>
          </w:p>
          <w:p w:rsidR="0001158F" w:rsidRPr="00A75945" w:rsidRDefault="0001158F" w:rsidP="00116BAB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79" w:type="dxa"/>
          </w:tcPr>
          <w:p w:rsidR="0001158F" w:rsidRPr="00416A9A" w:rsidRDefault="0001158F" w:rsidP="00116B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01158F" w:rsidRPr="00416A9A" w:rsidRDefault="0001158F" w:rsidP="00116B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01158F" w:rsidRPr="00416A9A" w:rsidRDefault="0001158F" w:rsidP="00116B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ПК-3</w:t>
            </w:r>
          </w:p>
          <w:p w:rsidR="0001158F" w:rsidRPr="00A75945" w:rsidRDefault="0001158F" w:rsidP="00116BAB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  <w:tr w:rsidR="0001158F" w:rsidRPr="00A75945" w:rsidTr="00116BAB">
        <w:trPr>
          <w:jc w:val="center"/>
        </w:trPr>
        <w:tc>
          <w:tcPr>
            <w:tcW w:w="5240" w:type="dxa"/>
          </w:tcPr>
          <w:p w:rsidR="0001158F" w:rsidRPr="00AD3621" w:rsidRDefault="0001158F" w:rsidP="00116BAB">
            <w:pPr>
              <w:rPr>
                <w:spacing w:val="-1"/>
                <w:sz w:val="24"/>
                <w:szCs w:val="24"/>
              </w:rPr>
            </w:pPr>
            <w:r w:rsidRPr="00A75945">
              <w:rPr>
                <w:spacing w:val="-1"/>
                <w:sz w:val="24"/>
                <w:szCs w:val="24"/>
              </w:rPr>
              <w:t>организацию</w:t>
            </w:r>
            <w:r w:rsidRPr="00A75945">
              <w:rPr>
                <w:spacing w:val="-2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и</w:t>
            </w:r>
            <w:r w:rsidRPr="00A75945">
              <w:rPr>
                <w:spacing w:val="41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содержание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занятий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по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адаптивному</w:t>
            </w:r>
            <w:r w:rsidRPr="00A75945">
              <w:rPr>
                <w:spacing w:val="23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физическому</w:t>
            </w:r>
            <w:r w:rsidRPr="00A75945">
              <w:rPr>
                <w:spacing w:val="-9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воспитанию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для</w:t>
            </w:r>
            <w:r w:rsidRPr="00A75945">
              <w:rPr>
                <w:spacing w:val="-8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различных</w:t>
            </w:r>
            <w:r w:rsidRPr="00A75945">
              <w:rPr>
                <w:spacing w:val="29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нозологических</w:t>
            </w:r>
            <w:r w:rsidRPr="00A75945">
              <w:rPr>
                <w:spacing w:val="-2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и</w:t>
            </w:r>
            <w:r w:rsidRPr="00A75945">
              <w:rPr>
                <w:spacing w:val="-3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возрастных</w:t>
            </w:r>
            <w:r w:rsidRPr="00A75945">
              <w:rPr>
                <w:spacing w:val="-2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групп.</w:t>
            </w:r>
          </w:p>
        </w:tc>
        <w:tc>
          <w:tcPr>
            <w:tcW w:w="2268" w:type="dxa"/>
          </w:tcPr>
          <w:p w:rsidR="0001158F" w:rsidRPr="00A75945" w:rsidRDefault="0001158F" w:rsidP="00116BAB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proofErr w:type="gramStart"/>
            <w:r w:rsidRPr="00416A9A">
              <w:rPr>
                <w:b/>
                <w:sz w:val="24"/>
                <w:szCs w:val="24"/>
              </w:rPr>
              <w:t>СР:</w:t>
            </w:r>
            <w:r w:rsidRPr="00A75945">
              <w:rPr>
                <w:sz w:val="24"/>
                <w:szCs w:val="24"/>
              </w:rPr>
              <w:t xml:space="preserve">  В</w:t>
            </w:r>
            <w:proofErr w:type="gramEnd"/>
            <w:r w:rsidRPr="00A75945">
              <w:rPr>
                <w:sz w:val="24"/>
                <w:szCs w:val="24"/>
              </w:rPr>
              <w:t>/01.7</w:t>
            </w:r>
          </w:p>
          <w:p w:rsidR="0001158F" w:rsidRPr="00A75945" w:rsidRDefault="0001158F" w:rsidP="00116BAB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79" w:type="dxa"/>
          </w:tcPr>
          <w:p w:rsidR="0001158F" w:rsidRPr="00416A9A" w:rsidRDefault="0001158F" w:rsidP="00116B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01158F" w:rsidRPr="00416A9A" w:rsidRDefault="0001158F" w:rsidP="00116B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01158F" w:rsidRPr="00416A9A" w:rsidRDefault="0001158F" w:rsidP="00116B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ПК-3</w:t>
            </w:r>
          </w:p>
          <w:p w:rsidR="0001158F" w:rsidRPr="00A75945" w:rsidRDefault="0001158F" w:rsidP="00116BAB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  <w:tr w:rsidR="0001158F" w:rsidRPr="00A75945" w:rsidTr="00116BAB">
        <w:trPr>
          <w:jc w:val="center"/>
        </w:trPr>
        <w:tc>
          <w:tcPr>
            <w:tcW w:w="9287" w:type="dxa"/>
            <w:gridSpan w:val="3"/>
          </w:tcPr>
          <w:p w:rsidR="0001158F" w:rsidRPr="00416A9A" w:rsidRDefault="0001158F" w:rsidP="00116BAB">
            <w:pPr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b/>
                <w:i/>
                <w:color w:val="000000"/>
                <w:spacing w:val="-1"/>
                <w:sz w:val="24"/>
                <w:szCs w:val="24"/>
              </w:rPr>
              <w:t>УМЕТЬ:</w:t>
            </w:r>
          </w:p>
        </w:tc>
      </w:tr>
      <w:tr w:rsidR="0001158F" w:rsidRPr="00A75945" w:rsidTr="00116BAB">
        <w:trPr>
          <w:jc w:val="center"/>
        </w:trPr>
        <w:tc>
          <w:tcPr>
            <w:tcW w:w="5240" w:type="dxa"/>
          </w:tcPr>
          <w:p w:rsidR="0001158F" w:rsidRPr="00A75945" w:rsidRDefault="0001158F" w:rsidP="00116BAB">
            <w:pPr>
              <w:ind w:right="19"/>
              <w:jc w:val="both"/>
              <w:rPr>
                <w:sz w:val="24"/>
                <w:szCs w:val="24"/>
              </w:rPr>
            </w:pPr>
            <w:r w:rsidRPr="00A75945">
              <w:rPr>
                <w:spacing w:val="-2"/>
                <w:sz w:val="24"/>
                <w:szCs w:val="24"/>
              </w:rPr>
              <w:t>оперировать</w:t>
            </w:r>
            <w:r w:rsidRPr="00A75945">
              <w:rPr>
                <w:spacing w:val="47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основными</w:t>
            </w:r>
            <w:r w:rsidRPr="00A75945">
              <w:rPr>
                <w:spacing w:val="-7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теоретическими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знаниями</w:t>
            </w:r>
            <w:r w:rsidRPr="00A75945">
              <w:rPr>
                <w:spacing w:val="-7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об</w:t>
            </w:r>
            <w:r w:rsidRPr="00A75945">
              <w:rPr>
                <w:spacing w:val="-7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адаптивной</w:t>
            </w:r>
            <w:r w:rsidRPr="00A75945">
              <w:rPr>
                <w:spacing w:val="35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физической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pacing w:val="-5"/>
                <w:sz w:val="24"/>
                <w:szCs w:val="24"/>
              </w:rPr>
              <w:t>к</w:t>
            </w:r>
            <w:r w:rsidRPr="00A75945">
              <w:rPr>
                <w:spacing w:val="-4"/>
                <w:sz w:val="24"/>
                <w:szCs w:val="24"/>
              </w:rPr>
              <w:t>ультур</w:t>
            </w:r>
            <w:r w:rsidRPr="00A75945">
              <w:rPr>
                <w:spacing w:val="-5"/>
                <w:sz w:val="24"/>
                <w:szCs w:val="24"/>
              </w:rPr>
              <w:t>е</w:t>
            </w:r>
            <w:r w:rsidRPr="00A75945">
              <w:rPr>
                <w:spacing w:val="-2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на</w:t>
            </w:r>
            <w:r w:rsidRPr="00A75945">
              <w:rPr>
                <w:spacing w:val="-2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основе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критического</w:t>
            </w:r>
            <w:r w:rsidRPr="00A75945">
              <w:rPr>
                <w:spacing w:val="33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осмысления;</w:t>
            </w:r>
          </w:p>
          <w:p w:rsidR="0001158F" w:rsidRPr="00A75945" w:rsidRDefault="0001158F" w:rsidP="00116BAB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158F" w:rsidRPr="00A75945" w:rsidRDefault="0001158F" w:rsidP="00116BAB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proofErr w:type="gramStart"/>
            <w:r w:rsidRPr="00416A9A">
              <w:rPr>
                <w:b/>
                <w:sz w:val="24"/>
                <w:szCs w:val="24"/>
              </w:rPr>
              <w:t>СР:</w:t>
            </w:r>
            <w:r w:rsidRPr="00A75945">
              <w:rPr>
                <w:sz w:val="24"/>
                <w:szCs w:val="24"/>
              </w:rPr>
              <w:t xml:space="preserve">  В</w:t>
            </w:r>
            <w:proofErr w:type="gramEnd"/>
            <w:r w:rsidRPr="00A75945">
              <w:rPr>
                <w:sz w:val="24"/>
                <w:szCs w:val="24"/>
              </w:rPr>
              <w:t>/01.7</w:t>
            </w:r>
          </w:p>
          <w:p w:rsidR="0001158F" w:rsidRPr="00A75945" w:rsidRDefault="0001158F" w:rsidP="00116BAB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79" w:type="dxa"/>
          </w:tcPr>
          <w:p w:rsidR="0001158F" w:rsidRPr="00416A9A" w:rsidRDefault="0001158F" w:rsidP="00116B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01158F" w:rsidRPr="00416A9A" w:rsidRDefault="0001158F" w:rsidP="00116B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01158F" w:rsidRPr="00416A9A" w:rsidRDefault="0001158F" w:rsidP="00116B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ПК-3</w:t>
            </w:r>
          </w:p>
          <w:p w:rsidR="0001158F" w:rsidRPr="00A75945" w:rsidRDefault="0001158F" w:rsidP="00116BAB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  <w:tr w:rsidR="0001158F" w:rsidRPr="00A75945" w:rsidTr="00116BAB">
        <w:trPr>
          <w:jc w:val="center"/>
        </w:trPr>
        <w:tc>
          <w:tcPr>
            <w:tcW w:w="5240" w:type="dxa"/>
          </w:tcPr>
          <w:p w:rsidR="0001158F" w:rsidRPr="00A75945" w:rsidRDefault="0001158F" w:rsidP="00116BAB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A75945">
              <w:rPr>
                <w:spacing w:val="-2"/>
                <w:sz w:val="24"/>
                <w:szCs w:val="24"/>
              </w:rPr>
              <w:t>использовать</w:t>
            </w:r>
            <w:r w:rsidRPr="00A75945">
              <w:rPr>
                <w:spacing w:val="-3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методы,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инструменты</w:t>
            </w:r>
            <w:r w:rsidRPr="00A75945">
              <w:rPr>
                <w:spacing w:val="-3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для</w:t>
            </w:r>
            <w:r w:rsidRPr="00A75945">
              <w:rPr>
                <w:spacing w:val="27"/>
                <w:w w:val="99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выявления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актуальных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проблем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в</w:t>
            </w:r>
            <w:r w:rsidRPr="00A75945">
              <w:rPr>
                <w:spacing w:val="-7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каждом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виде</w:t>
            </w:r>
            <w:r w:rsidRPr="00A75945">
              <w:rPr>
                <w:spacing w:val="38"/>
                <w:w w:val="99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адаптивной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физической</w:t>
            </w:r>
            <w:r w:rsidRPr="00A75945">
              <w:rPr>
                <w:spacing w:val="-3"/>
                <w:sz w:val="24"/>
                <w:szCs w:val="24"/>
              </w:rPr>
              <w:t xml:space="preserve"> </w:t>
            </w:r>
            <w:r w:rsidRPr="00A75945">
              <w:rPr>
                <w:spacing w:val="-5"/>
                <w:sz w:val="24"/>
                <w:szCs w:val="24"/>
              </w:rPr>
              <w:t>к</w:t>
            </w:r>
            <w:r w:rsidRPr="00A75945">
              <w:rPr>
                <w:spacing w:val="-4"/>
                <w:sz w:val="24"/>
                <w:szCs w:val="24"/>
              </w:rPr>
              <w:t>ультур</w:t>
            </w:r>
            <w:r w:rsidRPr="00A75945">
              <w:rPr>
                <w:spacing w:val="-5"/>
                <w:sz w:val="24"/>
                <w:szCs w:val="24"/>
              </w:rPr>
              <w:t>ы</w:t>
            </w:r>
            <w:r w:rsidRPr="00A75945">
              <w:rPr>
                <w:spacing w:val="-4"/>
                <w:sz w:val="24"/>
                <w:szCs w:val="24"/>
              </w:rPr>
              <w:t>,</w:t>
            </w:r>
            <w:r w:rsidRPr="00A75945">
              <w:rPr>
                <w:spacing w:val="-3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связанных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с</w:t>
            </w:r>
            <w:r w:rsidRPr="00A75945">
              <w:rPr>
                <w:spacing w:val="31"/>
                <w:w w:val="99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реализацией</w:t>
            </w:r>
            <w:r w:rsidRPr="00A75945">
              <w:rPr>
                <w:spacing w:val="-7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воспитательной</w:t>
            </w:r>
            <w:r w:rsidRPr="00A75945">
              <w:rPr>
                <w:spacing w:val="-8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деятельности</w:t>
            </w:r>
            <w:r w:rsidRPr="00A75945">
              <w:rPr>
                <w:spacing w:val="37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(анализ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потребностей,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ценностных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ориентаций,</w:t>
            </w:r>
            <w:r w:rsidRPr="00A75945">
              <w:rPr>
                <w:spacing w:val="43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направленности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личности,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мотивации,</w:t>
            </w:r>
            <w:r w:rsidRPr="00A75945">
              <w:rPr>
                <w:spacing w:val="27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установок,</w:t>
            </w:r>
            <w:r w:rsidRPr="00A75945">
              <w:rPr>
                <w:spacing w:val="-3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 xml:space="preserve">убеждений </w:t>
            </w:r>
            <w:r w:rsidRPr="00A75945">
              <w:rPr>
                <w:spacing w:val="-1"/>
                <w:sz w:val="24"/>
                <w:szCs w:val="24"/>
              </w:rPr>
              <w:t>лиц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с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отклонениями</w:t>
            </w:r>
            <w:r w:rsidRPr="00A75945">
              <w:rPr>
                <w:spacing w:val="-2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в</w:t>
            </w:r>
            <w:r w:rsidRPr="00A75945">
              <w:rPr>
                <w:spacing w:val="35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состоянии</w:t>
            </w:r>
            <w:r w:rsidRPr="00A75945">
              <w:rPr>
                <w:spacing w:val="-3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здоровья,</w:t>
            </w:r>
            <w:r w:rsidRPr="00A75945">
              <w:rPr>
                <w:spacing w:val="-3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включая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инвалидов;</w:t>
            </w:r>
          </w:p>
        </w:tc>
        <w:tc>
          <w:tcPr>
            <w:tcW w:w="2268" w:type="dxa"/>
          </w:tcPr>
          <w:p w:rsidR="0001158F" w:rsidRPr="00A75945" w:rsidRDefault="0001158F" w:rsidP="00116BAB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proofErr w:type="gramStart"/>
            <w:r w:rsidRPr="00416A9A">
              <w:rPr>
                <w:b/>
                <w:sz w:val="24"/>
                <w:szCs w:val="24"/>
              </w:rPr>
              <w:t>СР:</w:t>
            </w:r>
            <w:r w:rsidRPr="00A75945">
              <w:rPr>
                <w:sz w:val="24"/>
                <w:szCs w:val="24"/>
              </w:rPr>
              <w:t xml:space="preserve">  В</w:t>
            </w:r>
            <w:proofErr w:type="gramEnd"/>
            <w:r w:rsidRPr="00A75945">
              <w:rPr>
                <w:sz w:val="24"/>
                <w:szCs w:val="24"/>
              </w:rPr>
              <w:t>/01.7</w:t>
            </w:r>
          </w:p>
          <w:p w:rsidR="0001158F" w:rsidRPr="00A75945" w:rsidRDefault="0001158F" w:rsidP="00116BAB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79" w:type="dxa"/>
          </w:tcPr>
          <w:p w:rsidR="0001158F" w:rsidRPr="00416A9A" w:rsidRDefault="0001158F" w:rsidP="00116B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01158F" w:rsidRPr="00416A9A" w:rsidRDefault="0001158F" w:rsidP="00116B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01158F" w:rsidRPr="00416A9A" w:rsidRDefault="0001158F" w:rsidP="00116B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ПК-3</w:t>
            </w:r>
          </w:p>
          <w:p w:rsidR="0001158F" w:rsidRPr="00A75945" w:rsidRDefault="0001158F" w:rsidP="00116BAB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  <w:tr w:rsidR="0001158F" w:rsidRPr="00A75945" w:rsidTr="00116BAB">
        <w:trPr>
          <w:jc w:val="center"/>
        </w:trPr>
        <w:tc>
          <w:tcPr>
            <w:tcW w:w="5240" w:type="dxa"/>
          </w:tcPr>
          <w:p w:rsidR="0001158F" w:rsidRPr="00A75945" w:rsidRDefault="0001158F" w:rsidP="00116BAB">
            <w:pPr>
              <w:rPr>
                <w:spacing w:val="-1"/>
                <w:sz w:val="24"/>
                <w:szCs w:val="24"/>
              </w:rPr>
            </w:pPr>
            <w:r w:rsidRPr="00A75945">
              <w:rPr>
                <w:spacing w:val="-2"/>
                <w:sz w:val="24"/>
                <w:szCs w:val="24"/>
              </w:rPr>
              <w:t>анализировать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и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применять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современные</w:t>
            </w:r>
            <w:r w:rsidRPr="00A75945">
              <w:rPr>
                <w:spacing w:val="47"/>
                <w:w w:val="99"/>
                <w:sz w:val="24"/>
                <w:szCs w:val="24"/>
              </w:rPr>
              <w:t xml:space="preserve"> </w:t>
            </w:r>
            <w:r w:rsidRPr="00A75945">
              <w:rPr>
                <w:spacing w:val="-4"/>
                <w:sz w:val="24"/>
                <w:szCs w:val="24"/>
              </w:rPr>
              <w:t>по</w:t>
            </w:r>
            <w:r w:rsidRPr="00A75945">
              <w:rPr>
                <w:spacing w:val="-5"/>
                <w:sz w:val="24"/>
                <w:szCs w:val="24"/>
              </w:rPr>
              <w:t>д</w:t>
            </w:r>
            <w:r w:rsidRPr="00A75945">
              <w:rPr>
                <w:spacing w:val="-4"/>
                <w:sz w:val="24"/>
                <w:szCs w:val="24"/>
              </w:rPr>
              <w:t>хо</w:t>
            </w:r>
            <w:r w:rsidRPr="00A75945">
              <w:rPr>
                <w:spacing w:val="-5"/>
                <w:sz w:val="24"/>
                <w:szCs w:val="24"/>
              </w:rPr>
              <w:t>ды</w:t>
            </w:r>
            <w:r w:rsidRPr="00A75945">
              <w:rPr>
                <w:spacing w:val="-4"/>
                <w:sz w:val="24"/>
                <w:szCs w:val="24"/>
              </w:rPr>
              <w:t>,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методические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решения,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средства</w:t>
            </w:r>
            <w:r w:rsidRPr="00A75945">
              <w:rPr>
                <w:spacing w:val="-8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и</w:t>
            </w:r>
            <w:r w:rsidRPr="00A75945">
              <w:rPr>
                <w:spacing w:val="21"/>
                <w:sz w:val="24"/>
                <w:szCs w:val="24"/>
              </w:rPr>
              <w:t xml:space="preserve"> </w:t>
            </w:r>
            <w:r w:rsidRPr="00A75945">
              <w:rPr>
                <w:spacing w:val="-3"/>
                <w:sz w:val="24"/>
                <w:szCs w:val="24"/>
              </w:rPr>
              <w:t>методы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практической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работы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с</w:t>
            </w:r>
            <w:r w:rsidRPr="00A75945">
              <w:rPr>
                <w:spacing w:val="-7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лицами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с</w:t>
            </w:r>
            <w:r w:rsidRPr="00A75945">
              <w:rPr>
                <w:spacing w:val="33"/>
                <w:w w:val="99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lastRenderedPageBreak/>
              <w:t>ограниченными</w:t>
            </w:r>
            <w:r w:rsidRPr="00A75945">
              <w:rPr>
                <w:spacing w:val="-9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возможностями</w:t>
            </w:r>
            <w:r w:rsidRPr="00A75945">
              <w:rPr>
                <w:spacing w:val="-9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здоровья,</w:t>
            </w:r>
            <w:r w:rsidRPr="00A75945">
              <w:rPr>
                <w:spacing w:val="35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включая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инвалидов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при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реализации</w:t>
            </w:r>
            <w:r w:rsidRPr="00A75945">
              <w:rPr>
                <w:spacing w:val="27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образовательных</w:t>
            </w:r>
            <w:r w:rsidRPr="00A75945">
              <w:rPr>
                <w:spacing w:val="-14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программ</w:t>
            </w:r>
          </w:p>
        </w:tc>
        <w:tc>
          <w:tcPr>
            <w:tcW w:w="2268" w:type="dxa"/>
          </w:tcPr>
          <w:p w:rsidR="0001158F" w:rsidRPr="00A75945" w:rsidRDefault="0001158F" w:rsidP="00116BAB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proofErr w:type="gramStart"/>
            <w:r w:rsidRPr="00416A9A">
              <w:rPr>
                <w:b/>
                <w:sz w:val="24"/>
                <w:szCs w:val="24"/>
              </w:rPr>
              <w:lastRenderedPageBreak/>
              <w:t>СР:</w:t>
            </w:r>
            <w:r w:rsidRPr="00A75945">
              <w:rPr>
                <w:sz w:val="24"/>
                <w:szCs w:val="24"/>
              </w:rPr>
              <w:t xml:space="preserve">  В</w:t>
            </w:r>
            <w:proofErr w:type="gramEnd"/>
            <w:r w:rsidRPr="00A75945">
              <w:rPr>
                <w:sz w:val="24"/>
                <w:szCs w:val="24"/>
              </w:rPr>
              <w:t>/01.7</w:t>
            </w:r>
          </w:p>
          <w:p w:rsidR="0001158F" w:rsidRPr="00A75945" w:rsidRDefault="0001158F" w:rsidP="00116BAB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79" w:type="dxa"/>
          </w:tcPr>
          <w:p w:rsidR="0001158F" w:rsidRPr="00416A9A" w:rsidRDefault="0001158F" w:rsidP="00116B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01158F" w:rsidRPr="00416A9A" w:rsidRDefault="0001158F" w:rsidP="00116B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01158F" w:rsidRPr="00416A9A" w:rsidRDefault="0001158F" w:rsidP="00116B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ПК-3</w:t>
            </w:r>
          </w:p>
          <w:p w:rsidR="0001158F" w:rsidRPr="00A75945" w:rsidRDefault="0001158F" w:rsidP="00116BAB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lastRenderedPageBreak/>
              <w:t>ПК-4</w:t>
            </w:r>
          </w:p>
        </w:tc>
      </w:tr>
      <w:tr w:rsidR="0001158F" w:rsidRPr="00A75945" w:rsidTr="00116BAB">
        <w:trPr>
          <w:jc w:val="center"/>
        </w:trPr>
        <w:tc>
          <w:tcPr>
            <w:tcW w:w="9287" w:type="dxa"/>
            <w:gridSpan w:val="3"/>
          </w:tcPr>
          <w:p w:rsidR="0001158F" w:rsidRPr="00416A9A" w:rsidRDefault="0001158F" w:rsidP="00116B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26563">
              <w:rPr>
                <w:b/>
                <w:bCs/>
                <w:i/>
                <w:sz w:val="24"/>
                <w:szCs w:val="24"/>
              </w:rPr>
              <w:lastRenderedPageBreak/>
              <w:t>ОБЛАДАТЬ НАВЫКАМИ  И/ИЛИ ОПЫТОМ  ДЕЯТЕЛЬНОСТИ:</w:t>
            </w:r>
          </w:p>
        </w:tc>
      </w:tr>
      <w:tr w:rsidR="0001158F" w:rsidRPr="00A75945" w:rsidTr="00116BAB">
        <w:trPr>
          <w:jc w:val="center"/>
        </w:trPr>
        <w:tc>
          <w:tcPr>
            <w:tcW w:w="5240" w:type="dxa"/>
          </w:tcPr>
          <w:p w:rsidR="0001158F" w:rsidRPr="00A75945" w:rsidRDefault="0001158F" w:rsidP="00116BAB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A75945">
              <w:rPr>
                <w:spacing w:val="-1"/>
                <w:sz w:val="24"/>
                <w:szCs w:val="24"/>
              </w:rPr>
              <w:t>осуществления</w:t>
            </w:r>
            <w:r w:rsidRPr="00A75945">
              <w:rPr>
                <w:spacing w:val="69"/>
                <w:w w:val="99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критического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анализа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проблемных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ситуаций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на</w:t>
            </w:r>
            <w:r w:rsidRPr="00A75945">
              <w:rPr>
                <w:spacing w:val="-3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основе</w:t>
            </w:r>
            <w:r w:rsidRPr="00A75945">
              <w:rPr>
                <w:spacing w:val="49"/>
                <w:w w:val="99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системного</w:t>
            </w:r>
            <w:r w:rsidRPr="00A75945">
              <w:rPr>
                <w:spacing w:val="-7"/>
                <w:sz w:val="24"/>
                <w:szCs w:val="24"/>
              </w:rPr>
              <w:t xml:space="preserve"> </w:t>
            </w:r>
            <w:r w:rsidRPr="00A75945">
              <w:rPr>
                <w:spacing w:val="-4"/>
                <w:sz w:val="24"/>
                <w:szCs w:val="24"/>
              </w:rPr>
              <w:t>по</w:t>
            </w:r>
            <w:r w:rsidRPr="00A75945">
              <w:rPr>
                <w:spacing w:val="-5"/>
                <w:sz w:val="24"/>
                <w:szCs w:val="24"/>
              </w:rPr>
              <w:t>д</w:t>
            </w:r>
            <w:r w:rsidRPr="00A75945">
              <w:rPr>
                <w:spacing w:val="-4"/>
                <w:sz w:val="24"/>
                <w:szCs w:val="24"/>
              </w:rPr>
              <w:t>хо</w:t>
            </w:r>
            <w:r w:rsidRPr="00A75945">
              <w:rPr>
                <w:spacing w:val="-5"/>
                <w:sz w:val="24"/>
                <w:szCs w:val="24"/>
              </w:rPr>
              <w:t>да</w:t>
            </w:r>
            <w:r w:rsidRPr="00A75945">
              <w:rPr>
                <w:spacing w:val="-4"/>
                <w:sz w:val="24"/>
                <w:szCs w:val="24"/>
              </w:rPr>
              <w:t xml:space="preserve">, </w:t>
            </w:r>
            <w:r w:rsidRPr="00A75945">
              <w:rPr>
                <w:spacing w:val="-1"/>
                <w:sz w:val="24"/>
                <w:szCs w:val="24"/>
              </w:rPr>
              <w:t>выработки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стратегии</w:t>
            </w:r>
            <w:r w:rsidRPr="00A75945">
              <w:rPr>
                <w:spacing w:val="-3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действий;</w:t>
            </w:r>
          </w:p>
          <w:p w:rsidR="0001158F" w:rsidRPr="00A75945" w:rsidRDefault="0001158F" w:rsidP="00116BAB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158F" w:rsidRPr="00A75945" w:rsidRDefault="0001158F" w:rsidP="00116BAB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proofErr w:type="gramStart"/>
            <w:r w:rsidRPr="00416A9A">
              <w:rPr>
                <w:b/>
                <w:sz w:val="24"/>
                <w:szCs w:val="24"/>
              </w:rPr>
              <w:t>СР:</w:t>
            </w:r>
            <w:r w:rsidRPr="00A75945">
              <w:rPr>
                <w:sz w:val="24"/>
                <w:szCs w:val="24"/>
              </w:rPr>
              <w:t xml:space="preserve">  В</w:t>
            </w:r>
            <w:proofErr w:type="gramEnd"/>
            <w:r w:rsidRPr="00A75945">
              <w:rPr>
                <w:sz w:val="24"/>
                <w:szCs w:val="24"/>
              </w:rPr>
              <w:t>/01.7</w:t>
            </w:r>
          </w:p>
          <w:p w:rsidR="0001158F" w:rsidRPr="00A75945" w:rsidRDefault="0001158F" w:rsidP="00116BAB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79" w:type="dxa"/>
          </w:tcPr>
          <w:p w:rsidR="0001158F" w:rsidRPr="00416A9A" w:rsidRDefault="0001158F" w:rsidP="00116B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01158F" w:rsidRPr="00416A9A" w:rsidRDefault="0001158F" w:rsidP="00116B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01158F" w:rsidRPr="00416A9A" w:rsidRDefault="0001158F" w:rsidP="00116B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ПК-3</w:t>
            </w:r>
          </w:p>
          <w:p w:rsidR="0001158F" w:rsidRPr="00A75945" w:rsidRDefault="0001158F" w:rsidP="00116BAB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  <w:tr w:rsidR="0001158F" w:rsidRPr="00A75945" w:rsidTr="00116BAB">
        <w:trPr>
          <w:jc w:val="center"/>
        </w:trPr>
        <w:tc>
          <w:tcPr>
            <w:tcW w:w="5240" w:type="dxa"/>
          </w:tcPr>
          <w:p w:rsidR="0001158F" w:rsidRPr="00A75945" w:rsidRDefault="0001158F" w:rsidP="00116BAB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A75945">
              <w:rPr>
                <w:spacing w:val="-1"/>
                <w:sz w:val="24"/>
                <w:szCs w:val="24"/>
              </w:rPr>
              <w:t>выявления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актуальных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 xml:space="preserve">проблем </w:t>
            </w:r>
            <w:r w:rsidRPr="00A75945">
              <w:rPr>
                <w:sz w:val="24"/>
                <w:szCs w:val="24"/>
              </w:rPr>
              <w:t>в</w:t>
            </w:r>
            <w:r w:rsidRPr="00A75945">
              <w:rPr>
                <w:spacing w:val="39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каждом</w:t>
            </w:r>
            <w:r w:rsidRPr="00A75945">
              <w:rPr>
                <w:spacing w:val="-8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виде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адаптивной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физической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5"/>
                <w:sz w:val="24"/>
                <w:szCs w:val="24"/>
              </w:rPr>
              <w:t>к</w:t>
            </w:r>
            <w:r w:rsidRPr="00A75945">
              <w:rPr>
                <w:spacing w:val="-4"/>
                <w:sz w:val="24"/>
                <w:szCs w:val="24"/>
              </w:rPr>
              <w:t>ульту</w:t>
            </w:r>
            <w:r w:rsidRPr="00A75945">
              <w:rPr>
                <w:spacing w:val="-5"/>
                <w:sz w:val="24"/>
                <w:szCs w:val="24"/>
              </w:rPr>
              <w:t>ры</w:t>
            </w:r>
            <w:r w:rsidRPr="00A75945">
              <w:rPr>
                <w:spacing w:val="-4"/>
                <w:sz w:val="24"/>
                <w:szCs w:val="24"/>
              </w:rPr>
              <w:t>,</w:t>
            </w:r>
            <w:r w:rsidRPr="00A75945">
              <w:rPr>
                <w:spacing w:val="31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связанных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с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реализацией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воспитательной</w:t>
            </w:r>
            <w:r w:rsidRPr="00A75945">
              <w:rPr>
                <w:spacing w:val="21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деятельности</w:t>
            </w:r>
            <w:r w:rsidRPr="00A75945">
              <w:rPr>
                <w:spacing w:val="-7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(анализ</w:t>
            </w:r>
            <w:r w:rsidRPr="00A75945">
              <w:rPr>
                <w:spacing w:val="-8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потребностей,</w:t>
            </w:r>
            <w:r w:rsidRPr="00A75945">
              <w:rPr>
                <w:sz w:val="24"/>
                <w:szCs w:val="24"/>
              </w:rPr>
              <w:t xml:space="preserve"> </w:t>
            </w:r>
            <w:r w:rsidRPr="00A75945">
              <w:rPr>
                <w:spacing w:val="46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ценностных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ориентаций,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направленности</w:t>
            </w:r>
            <w:r w:rsidRPr="00A75945">
              <w:rPr>
                <w:spacing w:val="33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личности,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мотивации,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установок,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убеждений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лиц</w:t>
            </w:r>
            <w:r w:rsidRPr="00A75945">
              <w:rPr>
                <w:spacing w:val="50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с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отклонениями</w:t>
            </w:r>
            <w:r w:rsidRPr="00A75945">
              <w:rPr>
                <w:spacing w:val="-2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в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состоянии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здоровья,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включая</w:t>
            </w:r>
            <w:r w:rsidRPr="00A75945"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инвалидов);</w:t>
            </w:r>
          </w:p>
        </w:tc>
        <w:tc>
          <w:tcPr>
            <w:tcW w:w="2268" w:type="dxa"/>
          </w:tcPr>
          <w:p w:rsidR="0001158F" w:rsidRPr="00A75945" w:rsidRDefault="0001158F" w:rsidP="00116BAB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proofErr w:type="gramStart"/>
            <w:r w:rsidRPr="00416A9A">
              <w:rPr>
                <w:b/>
                <w:sz w:val="24"/>
                <w:szCs w:val="24"/>
              </w:rPr>
              <w:t>СР:</w:t>
            </w:r>
            <w:r w:rsidRPr="00A75945">
              <w:rPr>
                <w:sz w:val="24"/>
                <w:szCs w:val="24"/>
              </w:rPr>
              <w:t xml:space="preserve">  В</w:t>
            </w:r>
            <w:proofErr w:type="gramEnd"/>
            <w:r w:rsidRPr="00A75945">
              <w:rPr>
                <w:sz w:val="24"/>
                <w:szCs w:val="24"/>
              </w:rPr>
              <w:t>/01.7</w:t>
            </w:r>
          </w:p>
          <w:p w:rsidR="0001158F" w:rsidRPr="00A75945" w:rsidRDefault="0001158F" w:rsidP="00116BAB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79" w:type="dxa"/>
          </w:tcPr>
          <w:p w:rsidR="0001158F" w:rsidRPr="00416A9A" w:rsidRDefault="0001158F" w:rsidP="00116B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01158F" w:rsidRPr="00416A9A" w:rsidRDefault="0001158F" w:rsidP="00116B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01158F" w:rsidRPr="00416A9A" w:rsidRDefault="0001158F" w:rsidP="00116B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ПК-3</w:t>
            </w:r>
          </w:p>
          <w:p w:rsidR="0001158F" w:rsidRPr="00A75945" w:rsidRDefault="0001158F" w:rsidP="00116BAB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  <w:tr w:rsidR="0001158F" w:rsidRPr="00A75945" w:rsidTr="00116BAB">
        <w:trPr>
          <w:jc w:val="center"/>
        </w:trPr>
        <w:tc>
          <w:tcPr>
            <w:tcW w:w="5240" w:type="dxa"/>
          </w:tcPr>
          <w:p w:rsidR="0001158F" w:rsidRPr="00A75945" w:rsidRDefault="0001158F" w:rsidP="00116BAB">
            <w:pPr>
              <w:rPr>
                <w:spacing w:val="-1"/>
                <w:sz w:val="24"/>
                <w:szCs w:val="24"/>
              </w:rPr>
            </w:pPr>
            <w:r w:rsidRPr="00A75945">
              <w:rPr>
                <w:spacing w:val="-1"/>
                <w:sz w:val="24"/>
                <w:szCs w:val="24"/>
              </w:rPr>
              <w:t>применения</w:t>
            </w:r>
            <w:r w:rsidRPr="00A75945">
              <w:rPr>
                <w:spacing w:val="-7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современных</w:t>
            </w:r>
            <w:r w:rsidRPr="00A75945">
              <w:rPr>
                <w:sz w:val="24"/>
                <w:szCs w:val="24"/>
              </w:rPr>
              <w:t xml:space="preserve"> </w:t>
            </w:r>
            <w:r w:rsidRPr="00A75945">
              <w:rPr>
                <w:spacing w:val="11"/>
                <w:sz w:val="24"/>
                <w:szCs w:val="24"/>
              </w:rPr>
              <w:t xml:space="preserve">   </w:t>
            </w:r>
            <w:r w:rsidRPr="00A75945">
              <w:rPr>
                <w:spacing w:val="-1"/>
                <w:sz w:val="24"/>
                <w:szCs w:val="24"/>
              </w:rPr>
              <w:t>средств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и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методов</w:t>
            </w:r>
            <w:r w:rsidRPr="00A75945">
              <w:rPr>
                <w:spacing w:val="-3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практической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работы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с</w:t>
            </w:r>
            <w:r w:rsidRPr="00A75945">
              <w:rPr>
                <w:spacing w:val="27"/>
                <w:w w:val="99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лицами</w:t>
            </w:r>
            <w:r w:rsidRPr="00A75945">
              <w:rPr>
                <w:spacing w:val="-7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с</w:t>
            </w:r>
            <w:r w:rsidRPr="00A75945">
              <w:rPr>
                <w:spacing w:val="-8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ограниченными</w:t>
            </w:r>
            <w:r w:rsidRPr="00A75945">
              <w:rPr>
                <w:spacing w:val="-7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возможностями</w:t>
            </w:r>
            <w:r w:rsidRPr="00A75945">
              <w:rPr>
                <w:spacing w:val="36"/>
                <w:w w:val="99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здоровья,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включая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инвалидов,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при</w:t>
            </w:r>
            <w:r w:rsidRPr="00A75945">
              <w:rPr>
                <w:spacing w:val="-3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реализации</w:t>
            </w:r>
            <w:r w:rsidRPr="00A75945">
              <w:rPr>
                <w:spacing w:val="30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образовательных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программ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в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рамках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конкретной</w:t>
            </w:r>
            <w:r w:rsidRPr="00A75945">
              <w:rPr>
                <w:spacing w:val="57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стратегии</w:t>
            </w:r>
            <w:r w:rsidRPr="00A75945">
              <w:rPr>
                <w:spacing w:val="-9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образовательной</w:t>
            </w:r>
            <w:r w:rsidRPr="00A75945">
              <w:rPr>
                <w:spacing w:val="-8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деятельности.</w:t>
            </w:r>
          </w:p>
        </w:tc>
        <w:tc>
          <w:tcPr>
            <w:tcW w:w="2268" w:type="dxa"/>
          </w:tcPr>
          <w:p w:rsidR="0001158F" w:rsidRPr="00A75945" w:rsidRDefault="0001158F" w:rsidP="00116BAB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proofErr w:type="gramStart"/>
            <w:r w:rsidRPr="00416A9A">
              <w:rPr>
                <w:b/>
                <w:sz w:val="24"/>
                <w:szCs w:val="24"/>
              </w:rPr>
              <w:t>СР:</w:t>
            </w:r>
            <w:r w:rsidRPr="00A75945">
              <w:rPr>
                <w:sz w:val="24"/>
                <w:szCs w:val="24"/>
              </w:rPr>
              <w:t xml:space="preserve">  В</w:t>
            </w:r>
            <w:proofErr w:type="gramEnd"/>
            <w:r w:rsidRPr="00A75945">
              <w:rPr>
                <w:sz w:val="24"/>
                <w:szCs w:val="24"/>
              </w:rPr>
              <w:t>/01.7</w:t>
            </w:r>
          </w:p>
          <w:p w:rsidR="0001158F" w:rsidRPr="00A75945" w:rsidRDefault="0001158F" w:rsidP="00116BAB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79" w:type="dxa"/>
          </w:tcPr>
          <w:p w:rsidR="0001158F" w:rsidRPr="00416A9A" w:rsidRDefault="0001158F" w:rsidP="00116B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01158F" w:rsidRPr="00416A9A" w:rsidRDefault="0001158F" w:rsidP="00116B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01158F" w:rsidRPr="00416A9A" w:rsidRDefault="0001158F" w:rsidP="00116B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ПК-3</w:t>
            </w:r>
          </w:p>
          <w:p w:rsidR="0001158F" w:rsidRPr="00A75945" w:rsidRDefault="0001158F" w:rsidP="00116BAB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</w:tbl>
    <w:p w:rsidR="0001158F" w:rsidRDefault="0001158F" w:rsidP="00B50BC8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:rsidR="00116BAB" w:rsidRPr="00027AF0" w:rsidRDefault="00116BAB" w:rsidP="00116BAB">
      <w:pPr>
        <w:numPr>
          <w:ilvl w:val="0"/>
          <w:numId w:val="1"/>
        </w:numPr>
        <w:tabs>
          <w:tab w:val="left" w:pos="0"/>
        </w:tabs>
        <w:ind w:left="284" w:hanging="284"/>
        <w:contextualSpacing/>
        <w:jc w:val="both"/>
        <w:rPr>
          <w:b/>
          <w:caps/>
          <w:color w:val="000000"/>
          <w:spacing w:val="-1"/>
          <w:sz w:val="24"/>
          <w:szCs w:val="24"/>
        </w:rPr>
      </w:pPr>
      <w:r w:rsidRPr="00027AF0">
        <w:rPr>
          <w:b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116BAB" w:rsidRPr="00027AF0" w:rsidRDefault="00116BAB" w:rsidP="00116BAB">
      <w:pPr>
        <w:ind w:firstLine="284"/>
        <w:jc w:val="both"/>
        <w:rPr>
          <w:color w:val="000000"/>
          <w:spacing w:val="-1"/>
          <w:sz w:val="24"/>
          <w:szCs w:val="24"/>
        </w:rPr>
      </w:pPr>
      <w:r w:rsidRPr="00027AF0">
        <w:rPr>
          <w:color w:val="000000"/>
          <w:spacing w:val="-1"/>
          <w:sz w:val="24"/>
          <w:szCs w:val="24"/>
        </w:rPr>
        <w:t xml:space="preserve">Дисциплина в структуре образовательной программы относится </w:t>
      </w:r>
      <w:proofErr w:type="gramStart"/>
      <w:r w:rsidRPr="00027AF0">
        <w:rPr>
          <w:i/>
          <w:color w:val="000000"/>
          <w:spacing w:val="-1"/>
          <w:sz w:val="24"/>
          <w:szCs w:val="24"/>
        </w:rPr>
        <w:t>к части</w:t>
      </w:r>
      <w:proofErr w:type="gramEnd"/>
      <w:r w:rsidRPr="00027AF0">
        <w:rPr>
          <w:i/>
          <w:color w:val="000000"/>
          <w:spacing w:val="-1"/>
          <w:sz w:val="24"/>
          <w:szCs w:val="24"/>
        </w:rPr>
        <w:t xml:space="preserve"> формируемой участниками образовательных отношений</w:t>
      </w:r>
      <w:r w:rsidRPr="00027AF0">
        <w:rPr>
          <w:color w:val="000000"/>
          <w:spacing w:val="-1"/>
          <w:sz w:val="24"/>
          <w:szCs w:val="24"/>
        </w:rPr>
        <w:t xml:space="preserve">. </w:t>
      </w:r>
      <w:r>
        <w:rPr>
          <w:color w:val="000000"/>
          <w:spacing w:val="-1"/>
          <w:sz w:val="24"/>
          <w:szCs w:val="24"/>
        </w:rPr>
        <w:t xml:space="preserve">Объем дисциплины 144 часа (4 </w:t>
      </w:r>
      <w:proofErr w:type="spellStart"/>
      <w:r>
        <w:rPr>
          <w:color w:val="000000"/>
          <w:spacing w:val="-1"/>
          <w:sz w:val="24"/>
          <w:szCs w:val="24"/>
        </w:rPr>
        <w:t>з.е</w:t>
      </w:r>
      <w:proofErr w:type="spellEnd"/>
      <w:r>
        <w:rPr>
          <w:color w:val="000000"/>
          <w:spacing w:val="-1"/>
          <w:sz w:val="24"/>
          <w:szCs w:val="24"/>
        </w:rPr>
        <w:t xml:space="preserve">.). </w:t>
      </w:r>
      <w:r w:rsidRPr="00027AF0">
        <w:rPr>
          <w:color w:val="000000"/>
          <w:spacing w:val="-1"/>
          <w:sz w:val="24"/>
          <w:szCs w:val="24"/>
        </w:rPr>
        <w:t xml:space="preserve">В соответствии с рабочим учебным планом дисциплина изучается в </w:t>
      </w:r>
      <w:r>
        <w:rPr>
          <w:color w:val="000000"/>
          <w:spacing w:val="-1"/>
          <w:sz w:val="24"/>
          <w:szCs w:val="24"/>
        </w:rPr>
        <w:t>4</w:t>
      </w:r>
      <w:r w:rsidRPr="00027AF0">
        <w:rPr>
          <w:color w:val="000000"/>
          <w:spacing w:val="-1"/>
          <w:sz w:val="24"/>
          <w:szCs w:val="24"/>
        </w:rPr>
        <w:t xml:space="preserve"> с</w:t>
      </w:r>
      <w:r>
        <w:rPr>
          <w:color w:val="000000"/>
          <w:spacing w:val="-1"/>
          <w:sz w:val="24"/>
          <w:szCs w:val="24"/>
        </w:rPr>
        <w:t>е</w:t>
      </w:r>
      <w:r w:rsidRPr="00027AF0">
        <w:rPr>
          <w:color w:val="000000"/>
          <w:spacing w:val="-1"/>
          <w:sz w:val="24"/>
          <w:szCs w:val="24"/>
        </w:rPr>
        <w:t>местре</w:t>
      </w:r>
      <w:r>
        <w:rPr>
          <w:color w:val="000000"/>
          <w:spacing w:val="-1"/>
          <w:sz w:val="24"/>
          <w:szCs w:val="24"/>
        </w:rPr>
        <w:t xml:space="preserve"> по очной и заочной формам обучения.</w:t>
      </w:r>
      <w:r>
        <w:rPr>
          <w:strike/>
          <w:color w:val="000000"/>
          <w:spacing w:val="-1"/>
          <w:sz w:val="24"/>
          <w:szCs w:val="24"/>
        </w:rPr>
        <w:t xml:space="preserve"> </w:t>
      </w:r>
    </w:p>
    <w:p w:rsidR="00116BAB" w:rsidRPr="00027AF0" w:rsidRDefault="00116BAB" w:rsidP="00116BAB">
      <w:pPr>
        <w:ind w:firstLine="284"/>
        <w:jc w:val="both"/>
        <w:rPr>
          <w:color w:val="000000"/>
          <w:spacing w:val="-1"/>
          <w:sz w:val="24"/>
          <w:szCs w:val="24"/>
        </w:rPr>
      </w:pPr>
      <w:r w:rsidRPr="00027AF0">
        <w:rPr>
          <w:color w:val="000000"/>
          <w:spacing w:val="-1"/>
          <w:sz w:val="24"/>
          <w:szCs w:val="24"/>
        </w:rPr>
        <w:t xml:space="preserve">Вид промежуточной аттестации: зачет </w:t>
      </w:r>
    </w:p>
    <w:p w:rsidR="00116BAB" w:rsidRPr="00027AF0" w:rsidRDefault="00116BAB" w:rsidP="00116BAB">
      <w:pPr>
        <w:jc w:val="both"/>
        <w:rPr>
          <w:i/>
          <w:color w:val="000000"/>
          <w:spacing w:val="-1"/>
          <w:sz w:val="24"/>
          <w:szCs w:val="24"/>
        </w:rPr>
      </w:pPr>
    </w:p>
    <w:p w:rsidR="00116BAB" w:rsidRPr="00312D19" w:rsidRDefault="00116BAB" w:rsidP="00116BAB">
      <w:pPr>
        <w:numPr>
          <w:ilvl w:val="0"/>
          <w:numId w:val="1"/>
        </w:numPr>
        <w:tabs>
          <w:tab w:val="left" w:pos="0"/>
        </w:tabs>
        <w:ind w:left="284" w:hanging="284"/>
        <w:contextualSpacing/>
        <w:jc w:val="both"/>
        <w:rPr>
          <w:b/>
          <w:caps/>
          <w:color w:val="000000"/>
          <w:spacing w:val="-1"/>
          <w:sz w:val="24"/>
          <w:szCs w:val="24"/>
        </w:rPr>
      </w:pPr>
      <w:r w:rsidRPr="00027AF0">
        <w:rPr>
          <w:b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116BAB" w:rsidRPr="00312D19" w:rsidRDefault="00116BAB" w:rsidP="00116BAB">
      <w:pPr>
        <w:tabs>
          <w:tab w:val="left" w:pos="0"/>
        </w:tabs>
        <w:ind w:left="284"/>
        <w:contextualSpacing/>
        <w:jc w:val="center"/>
        <w:rPr>
          <w:i/>
          <w:caps/>
          <w:color w:val="000000"/>
          <w:spacing w:val="-1"/>
          <w:sz w:val="24"/>
          <w:szCs w:val="24"/>
        </w:rPr>
      </w:pPr>
      <w:r w:rsidRPr="00312D19">
        <w:rPr>
          <w:i/>
          <w:color w:val="000000"/>
          <w:spacing w:val="-1"/>
          <w:sz w:val="24"/>
          <w:szCs w:val="24"/>
        </w:rPr>
        <w:t>очная форма обучения:</w:t>
      </w:r>
    </w:p>
    <w:tbl>
      <w:tblPr>
        <w:tblW w:w="75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552"/>
        <w:gridCol w:w="1559"/>
        <w:gridCol w:w="1559"/>
      </w:tblGrid>
      <w:tr w:rsidR="00116BAB" w:rsidRPr="00027AF0" w:rsidTr="00116BAB">
        <w:trPr>
          <w:jc w:val="center"/>
        </w:trPr>
        <w:tc>
          <w:tcPr>
            <w:tcW w:w="4390" w:type="dxa"/>
            <w:gridSpan w:val="2"/>
            <w:vMerge w:val="restart"/>
            <w:vAlign w:val="center"/>
          </w:tcPr>
          <w:p w:rsidR="00116BAB" w:rsidRPr="00027AF0" w:rsidRDefault="00116BAB" w:rsidP="00116B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27AF0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559" w:type="dxa"/>
            <w:vMerge w:val="restart"/>
            <w:vAlign w:val="center"/>
          </w:tcPr>
          <w:p w:rsidR="00116BAB" w:rsidRPr="00027AF0" w:rsidRDefault="00116BAB" w:rsidP="00116B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27AF0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59" w:type="dxa"/>
            <w:vAlign w:val="center"/>
          </w:tcPr>
          <w:p w:rsidR="00116BAB" w:rsidRPr="00027AF0" w:rsidRDefault="00116BAB" w:rsidP="00116B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27AF0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116BAB" w:rsidRPr="00027AF0" w:rsidTr="00116BAB">
        <w:trPr>
          <w:trHeight w:val="183"/>
          <w:jc w:val="center"/>
        </w:trPr>
        <w:tc>
          <w:tcPr>
            <w:tcW w:w="4390" w:type="dxa"/>
            <w:gridSpan w:val="2"/>
            <w:vMerge/>
            <w:vAlign w:val="center"/>
          </w:tcPr>
          <w:p w:rsidR="00116BAB" w:rsidRPr="00027AF0" w:rsidRDefault="00116BAB" w:rsidP="00116B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16BAB" w:rsidRPr="00027AF0" w:rsidRDefault="00116BAB" w:rsidP="00116B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16BAB" w:rsidRPr="00027AF0" w:rsidRDefault="00116BAB" w:rsidP="00116B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27AF0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116BAB" w:rsidRPr="00027AF0" w:rsidTr="00116BAB">
        <w:trPr>
          <w:jc w:val="center"/>
        </w:trPr>
        <w:tc>
          <w:tcPr>
            <w:tcW w:w="4390" w:type="dxa"/>
            <w:gridSpan w:val="2"/>
            <w:vAlign w:val="center"/>
          </w:tcPr>
          <w:p w:rsidR="00116BAB" w:rsidRPr="00027AF0" w:rsidRDefault="00116BAB" w:rsidP="00116BA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027AF0">
              <w:rPr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559" w:type="dxa"/>
            <w:vAlign w:val="center"/>
          </w:tcPr>
          <w:p w:rsidR="00116BAB" w:rsidRPr="00027AF0" w:rsidRDefault="00116BAB" w:rsidP="00116BA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27AF0">
              <w:rPr>
                <w:b/>
                <w:color w:val="000000"/>
                <w:spacing w:val="-1"/>
                <w:sz w:val="24"/>
                <w:szCs w:val="24"/>
              </w:rPr>
              <w:t>34</w:t>
            </w:r>
          </w:p>
        </w:tc>
        <w:tc>
          <w:tcPr>
            <w:tcW w:w="1559" w:type="dxa"/>
            <w:vAlign w:val="center"/>
          </w:tcPr>
          <w:p w:rsidR="00116BAB" w:rsidRPr="00027AF0" w:rsidRDefault="00116BAB" w:rsidP="00116BA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27AF0">
              <w:rPr>
                <w:b/>
                <w:color w:val="000000"/>
                <w:spacing w:val="-1"/>
                <w:sz w:val="24"/>
                <w:szCs w:val="24"/>
              </w:rPr>
              <w:t>34</w:t>
            </w:r>
          </w:p>
        </w:tc>
      </w:tr>
      <w:tr w:rsidR="00116BAB" w:rsidRPr="00027AF0" w:rsidTr="00116BAB">
        <w:trPr>
          <w:jc w:val="center"/>
        </w:trPr>
        <w:tc>
          <w:tcPr>
            <w:tcW w:w="4390" w:type="dxa"/>
            <w:gridSpan w:val="2"/>
            <w:vAlign w:val="center"/>
          </w:tcPr>
          <w:p w:rsidR="00116BAB" w:rsidRPr="00027AF0" w:rsidRDefault="00116BAB" w:rsidP="00116BAB">
            <w:pPr>
              <w:rPr>
                <w:color w:val="000000"/>
                <w:spacing w:val="-1"/>
                <w:sz w:val="24"/>
                <w:szCs w:val="24"/>
              </w:rPr>
            </w:pPr>
            <w:r w:rsidRPr="00027AF0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116BAB" w:rsidRPr="00027AF0" w:rsidRDefault="00116BAB" w:rsidP="00116B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16BAB" w:rsidRPr="00027AF0" w:rsidRDefault="00116BAB" w:rsidP="00116B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16BAB" w:rsidRPr="00027AF0" w:rsidTr="00116BAB">
        <w:trPr>
          <w:jc w:val="center"/>
        </w:trPr>
        <w:tc>
          <w:tcPr>
            <w:tcW w:w="4390" w:type="dxa"/>
            <w:gridSpan w:val="2"/>
            <w:vAlign w:val="center"/>
          </w:tcPr>
          <w:p w:rsidR="00116BAB" w:rsidRPr="00027AF0" w:rsidRDefault="00116BAB" w:rsidP="00116BAB">
            <w:pPr>
              <w:rPr>
                <w:color w:val="000000"/>
                <w:spacing w:val="-1"/>
                <w:sz w:val="24"/>
                <w:szCs w:val="24"/>
              </w:rPr>
            </w:pPr>
            <w:r w:rsidRPr="00027AF0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vAlign w:val="center"/>
          </w:tcPr>
          <w:p w:rsidR="00116BAB" w:rsidRPr="00027AF0" w:rsidRDefault="00116BAB" w:rsidP="00116B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27AF0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116BAB" w:rsidRPr="00027AF0" w:rsidRDefault="00116BAB" w:rsidP="00116B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27AF0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116BAB" w:rsidRPr="00027AF0" w:rsidTr="00116BAB">
        <w:trPr>
          <w:jc w:val="center"/>
        </w:trPr>
        <w:tc>
          <w:tcPr>
            <w:tcW w:w="4390" w:type="dxa"/>
            <w:gridSpan w:val="2"/>
            <w:vAlign w:val="center"/>
          </w:tcPr>
          <w:p w:rsidR="00116BAB" w:rsidRPr="00027AF0" w:rsidRDefault="00116BAB" w:rsidP="00116BAB">
            <w:pPr>
              <w:rPr>
                <w:color w:val="000000"/>
                <w:spacing w:val="-1"/>
                <w:sz w:val="24"/>
                <w:szCs w:val="24"/>
              </w:rPr>
            </w:pPr>
            <w:r w:rsidRPr="00027AF0">
              <w:rPr>
                <w:color w:val="000000"/>
                <w:spacing w:val="-1"/>
                <w:sz w:val="24"/>
                <w:szCs w:val="24"/>
              </w:rPr>
              <w:t xml:space="preserve">Семинары </w:t>
            </w:r>
          </w:p>
        </w:tc>
        <w:tc>
          <w:tcPr>
            <w:tcW w:w="1559" w:type="dxa"/>
            <w:vAlign w:val="center"/>
          </w:tcPr>
          <w:p w:rsidR="00116BAB" w:rsidRPr="00027AF0" w:rsidRDefault="00116BAB" w:rsidP="00116B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27AF0">
              <w:rPr>
                <w:color w:val="000000"/>
                <w:spacing w:val="-1"/>
                <w:sz w:val="24"/>
                <w:szCs w:val="24"/>
              </w:rPr>
              <w:t>24</w:t>
            </w:r>
          </w:p>
        </w:tc>
        <w:tc>
          <w:tcPr>
            <w:tcW w:w="1559" w:type="dxa"/>
            <w:vAlign w:val="center"/>
          </w:tcPr>
          <w:p w:rsidR="00116BAB" w:rsidRPr="00027AF0" w:rsidRDefault="00116BAB" w:rsidP="00116B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27AF0">
              <w:rPr>
                <w:color w:val="000000"/>
                <w:spacing w:val="-1"/>
                <w:sz w:val="24"/>
                <w:szCs w:val="24"/>
              </w:rPr>
              <w:t>24</w:t>
            </w:r>
          </w:p>
        </w:tc>
      </w:tr>
      <w:tr w:rsidR="00116BAB" w:rsidRPr="00027AF0" w:rsidTr="00116BAB">
        <w:trPr>
          <w:jc w:val="center"/>
        </w:trPr>
        <w:tc>
          <w:tcPr>
            <w:tcW w:w="4390" w:type="dxa"/>
            <w:gridSpan w:val="2"/>
            <w:vAlign w:val="center"/>
          </w:tcPr>
          <w:p w:rsidR="00116BAB" w:rsidRPr="00027AF0" w:rsidRDefault="00116BAB" w:rsidP="00116BAB">
            <w:pPr>
              <w:rPr>
                <w:color w:val="000000"/>
                <w:spacing w:val="-1"/>
                <w:sz w:val="24"/>
                <w:szCs w:val="24"/>
              </w:rPr>
            </w:pPr>
            <w:r w:rsidRPr="00027AF0">
              <w:rPr>
                <w:color w:val="000000"/>
                <w:spacing w:val="-1"/>
                <w:sz w:val="24"/>
                <w:szCs w:val="24"/>
              </w:rPr>
              <w:t xml:space="preserve">Лабораторные </w:t>
            </w:r>
            <w:r>
              <w:rPr>
                <w:color w:val="000000"/>
                <w:spacing w:val="-1"/>
                <w:sz w:val="24"/>
                <w:szCs w:val="24"/>
              </w:rPr>
              <w:t>занятия</w:t>
            </w:r>
            <w:r w:rsidRPr="00027AF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16BAB" w:rsidRPr="00027AF0" w:rsidRDefault="00116BAB" w:rsidP="00116B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27AF0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116BAB" w:rsidRPr="00027AF0" w:rsidRDefault="00116BAB" w:rsidP="00116B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27AF0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116BAB" w:rsidRPr="00027AF0" w:rsidTr="00116BAB">
        <w:trPr>
          <w:jc w:val="center"/>
        </w:trPr>
        <w:tc>
          <w:tcPr>
            <w:tcW w:w="4390" w:type="dxa"/>
            <w:gridSpan w:val="2"/>
            <w:vAlign w:val="center"/>
          </w:tcPr>
          <w:p w:rsidR="00116BAB" w:rsidRPr="00027AF0" w:rsidRDefault="00116BAB" w:rsidP="00116BAB">
            <w:pPr>
              <w:rPr>
                <w:color w:val="000000"/>
                <w:spacing w:val="-1"/>
                <w:sz w:val="24"/>
                <w:szCs w:val="24"/>
              </w:rPr>
            </w:pPr>
            <w:r w:rsidRPr="00027AF0">
              <w:rPr>
                <w:color w:val="000000"/>
                <w:spacing w:val="-1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559" w:type="dxa"/>
            <w:vAlign w:val="center"/>
          </w:tcPr>
          <w:p w:rsidR="00116BAB" w:rsidRPr="00027AF0" w:rsidRDefault="00116BAB" w:rsidP="00116B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27AF0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559" w:type="dxa"/>
            <w:vAlign w:val="center"/>
          </w:tcPr>
          <w:p w:rsidR="00116BAB" w:rsidRPr="00027AF0" w:rsidRDefault="00116BAB" w:rsidP="00116B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</w:tr>
      <w:tr w:rsidR="00116BAB" w:rsidRPr="00027AF0" w:rsidTr="00116BAB">
        <w:trPr>
          <w:jc w:val="center"/>
        </w:trPr>
        <w:tc>
          <w:tcPr>
            <w:tcW w:w="4390" w:type="dxa"/>
            <w:gridSpan w:val="2"/>
            <w:vAlign w:val="center"/>
          </w:tcPr>
          <w:p w:rsidR="00116BAB" w:rsidRPr="00027AF0" w:rsidRDefault="00116BAB" w:rsidP="00116BA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027AF0">
              <w:rPr>
                <w:b/>
                <w:color w:val="000000"/>
                <w:spacing w:val="-1"/>
                <w:sz w:val="24"/>
                <w:szCs w:val="24"/>
              </w:rPr>
              <w:t xml:space="preserve">Самостоятельная работа студента </w:t>
            </w:r>
          </w:p>
        </w:tc>
        <w:tc>
          <w:tcPr>
            <w:tcW w:w="1559" w:type="dxa"/>
            <w:vAlign w:val="center"/>
          </w:tcPr>
          <w:p w:rsidR="00116BAB" w:rsidRPr="00027AF0" w:rsidRDefault="00116BAB" w:rsidP="00116BA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27AF0">
              <w:rPr>
                <w:b/>
                <w:color w:val="000000"/>
                <w:spacing w:val="-1"/>
                <w:sz w:val="24"/>
                <w:szCs w:val="24"/>
              </w:rPr>
              <w:t>110</w:t>
            </w:r>
          </w:p>
        </w:tc>
        <w:tc>
          <w:tcPr>
            <w:tcW w:w="1559" w:type="dxa"/>
            <w:vAlign w:val="center"/>
          </w:tcPr>
          <w:p w:rsidR="00116BAB" w:rsidRPr="00027AF0" w:rsidRDefault="00116BAB" w:rsidP="00116BA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27AF0">
              <w:rPr>
                <w:b/>
                <w:color w:val="000000"/>
                <w:spacing w:val="-1"/>
                <w:sz w:val="24"/>
                <w:szCs w:val="24"/>
              </w:rPr>
              <w:t>110</w:t>
            </w:r>
          </w:p>
        </w:tc>
      </w:tr>
      <w:tr w:rsidR="00116BAB" w:rsidRPr="00027AF0" w:rsidTr="00116BAB">
        <w:trPr>
          <w:jc w:val="center"/>
        </w:trPr>
        <w:tc>
          <w:tcPr>
            <w:tcW w:w="1838" w:type="dxa"/>
            <w:vMerge w:val="restart"/>
            <w:vAlign w:val="center"/>
          </w:tcPr>
          <w:p w:rsidR="00116BAB" w:rsidRPr="00027AF0" w:rsidRDefault="00116BAB" w:rsidP="00116BA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27AF0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552" w:type="dxa"/>
            <w:vAlign w:val="center"/>
          </w:tcPr>
          <w:p w:rsidR="00116BAB" w:rsidRPr="00027AF0" w:rsidRDefault="00116BAB" w:rsidP="00116BA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27AF0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559" w:type="dxa"/>
            <w:vAlign w:val="center"/>
          </w:tcPr>
          <w:p w:rsidR="00116BAB" w:rsidRPr="00027AF0" w:rsidRDefault="00116BAB" w:rsidP="00116BA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27AF0">
              <w:rPr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  <w:tc>
          <w:tcPr>
            <w:tcW w:w="1559" w:type="dxa"/>
            <w:vAlign w:val="center"/>
          </w:tcPr>
          <w:p w:rsidR="00116BAB" w:rsidRPr="00027AF0" w:rsidRDefault="00116BAB" w:rsidP="00116BA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27AF0">
              <w:rPr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</w:tr>
      <w:tr w:rsidR="00116BAB" w:rsidRPr="00027AF0" w:rsidTr="00116BAB">
        <w:trPr>
          <w:jc w:val="center"/>
        </w:trPr>
        <w:tc>
          <w:tcPr>
            <w:tcW w:w="1838" w:type="dxa"/>
            <w:vMerge/>
            <w:vAlign w:val="center"/>
          </w:tcPr>
          <w:p w:rsidR="00116BAB" w:rsidRPr="00027AF0" w:rsidRDefault="00116BAB" w:rsidP="00116BA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16BAB" w:rsidRPr="00027AF0" w:rsidRDefault="00116BAB" w:rsidP="00116BA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27AF0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559" w:type="dxa"/>
            <w:vAlign w:val="center"/>
          </w:tcPr>
          <w:p w:rsidR="00116BAB" w:rsidRPr="00027AF0" w:rsidRDefault="00116BAB" w:rsidP="00116BA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27AF0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116BAB" w:rsidRPr="00027AF0" w:rsidRDefault="00116BAB" w:rsidP="00116BA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27AF0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</w:tr>
    </w:tbl>
    <w:p w:rsidR="00116BAB" w:rsidRDefault="00116BAB" w:rsidP="00116BAB">
      <w:pPr>
        <w:tabs>
          <w:tab w:val="left" w:pos="0"/>
        </w:tabs>
        <w:ind w:left="284"/>
        <w:contextualSpacing/>
        <w:jc w:val="center"/>
        <w:rPr>
          <w:i/>
          <w:color w:val="000000"/>
          <w:spacing w:val="-1"/>
          <w:sz w:val="24"/>
          <w:szCs w:val="24"/>
        </w:rPr>
      </w:pPr>
    </w:p>
    <w:p w:rsidR="00116BAB" w:rsidRPr="00312D19" w:rsidRDefault="00116BAB" w:rsidP="00116BAB">
      <w:pPr>
        <w:tabs>
          <w:tab w:val="left" w:pos="0"/>
        </w:tabs>
        <w:ind w:left="284"/>
        <w:contextualSpacing/>
        <w:jc w:val="center"/>
        <w:rPr>
          <w:i/>
          <w:caps/>
          <w:color w:val="000000"/>
          <w:spacing w:val="-1"/>
          <w:sz w:val="24"/>
          <w:szCs w:val="24"/>
        </w:rPr>
      </w:pPr>
      <w:r>
        <w:rPr>
          <w:i/>
          <w:color w:val="000000"/>
          <w:spacing w:val="-1"/>
          <w:sz w:val="24"/>
          <w:szCs w:val="24"/>
        </w:rPr>
        <w:t>за</w:t>
      </w:r>
      <w:r w:rsidRPr="00312D19">
        <w:rPr>
          <w:i/>
          <w:color w:val="000000"/>
          <w:spacing w:val="-1"/>
          <w:sz w:val="24"/>
          <w:szCs w:val="24"/>
        </w:rPr>
        <w:t>очная форма обучения:</w:t>
      </w:r>
    </w:p>
    <w:tbl>
      <w:tblPr>
        <w:tblW w:w="75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552"/>
        <w:gridCol w:w="1559"/>
        <w:gridCol w:w="1559"/>
      </w:tblGrid>
      <w:tr w:rsidR="00116BAB" w:rsidRPr="00027AF0" w:rsidTr="00116BAB">
        <w:trPr>
          <w:jc w:val="center"/>
        </w:trPr>
        <w:tc>
          <w:tcPr>
            <w:tcW w:w="4390" w:type="dxa"/>
            <w:gridSpan w:val="2"/>
            <w:vMerge w:val="restart"/>
            <w:vAlign w:val="center"/>
          </w:tcPr>
          <w:p w:rsidR="00116BAB" w:rsidRPr="00027AF0" w:rsidRDefault="00116BAB" w:rsidP="00116B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27AF0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559" w:type="dxa"/>
            <w:vMerge w:val="restart"/>
            <w:vAlign w:val="center"/>
          </w:tcPr>
          <w:p w:rsidR="00116BAB" w:rsidRPr="00027AF0" w:rsidRDefault="00116BAB" w:rsidP="00116B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27AF0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59" w:type="dxa"/>
            <w:vAlign w:val="center"/>
          </w:tcPr>
          <w:p w:rsidR="00116BAB" w:rsidRPr="00027AF0" w:rsidRDefault="00116BAB" w:rsidP="00116B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27AF0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116BAB" w:rsidRPr="00027AF0" w:rsidTr="00116BAB">
        <w:trPr>
          <w:trHeight w:val="183"/>
          <w:jc w:val="center"/>
        </w:trPr>
        <w:tc>
          <w:tcPr>
            <w:tcW w:w="4390" w:type="dxa"/>
            <w:gridSpan w:val="2"/>
            <w:vMerge/>
            <w:vAlign w:val="center"/>
          </w:tcPr>
          <w:p w:rsidR="00116BAB" w:rsidRPr="00027AF0" w:rsidRDefault="00116BAB" w:rsidP="00116B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16BAB" w:rsidRPr="00027AF0" w:rsidRDefault="00116BAB" w:rsidP="00116B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16BAB" w:rsidRPr="00027AF0" w:rsidRDefault="00116BAB" w:rsidP="00116B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</w:tr>
      <w:tr w:rsidR="00116BAB" w:rsidRPr="00027AF0" w:rsidTr="00116BAB">
        <w:trPr>
          <w:jc w:val="center"/>
        </w:trPr>
        <w:tc>
          <w:tcPr>
            <w:tcW w:w="4390" w:type="dxa"/>
            <w:gridSpan w:val="2"/>
            <w:vAlign w:val="center"/>
          </w:tcPr>
          <w:p w:rsidR="00116BAB" w:rsidRPr="00027AF0" w:rsidRDefault="00116BAB" w:rsidP="00116BA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027AF0">
              <w:rPr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559" w:type="dxa"/>
            <w:vAlign w:val="center"/>
          </w:tcPr>
          <w:p w:rsidR="00116BAB" w:rsidRPr="00027AF0" w:rsidRDefault="00116BAB" w:rsidP="00116BA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116BAB" w:rsidRPr="00027AF0" w:rsidRDefault="00116BAB" w:rsidP="00116BA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16</w:t>
            </w:r>
          </w:p>
        </w:tc>
      </w:tr>
      <w:tr w:rsidR="00116BAB" w:rsidRPr="00027AF0" w:rsidTr="00116BAB">
        <w:trPr>
          <w:jc w:val="center"/>
        </w:trPr>
        <w:tc>
          <w:tcPr>
            <w:tcW w:w="4390" w:type="dxa"/>
            <w:gridSpan w:val="2"/>
            <w:vAlign w:val="center"/>
          </w:tcPr>
          <w:p w:rsidR="00116BAB" w:rsidRPr="00027AF0" w:rsidRDefault="00116BAB" w:rsidP="00116BAB">
            <w:pPr>
              <w:rPr>
                <w:color w:val="000000"/>
                <w:spacing w:val="-1"/>
                <w:sz w:val="24"/>
                <w:szCs w:val="24"/>
              </w:rPr>
            </w:pPr>
            <w:r w:rsidRPr="00027AF0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116BAB" w:rsidRPr="00027AF0" w:rsidRDefault="00116BAB" w:rsidP="00116B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16BAB" w:rsidRPr="00027AF0" w:rsidRDefault="00116BAB" w:rsidP="00116B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16BAB" w:rsidRPr="00027AF0" w:rsidTr="00116BAB">
        <w:trPr>
          <w:jc w:val="center"/>
        </w:trPr>
        <w:tc>
          <w:tcPr>
            <w:tcW w:w="4390" w:type="dxa"/>
            <w:gridSpan w:val="2"/>
            <w:vAlign w:val="center"/>
          </w:tcPr>
          <w:p w:rsidR="00116BAB" w:rsidRPr="00027AF0" w:rsidRDefault="00116BAB" w:rsidP="00116BAB">
            <w:pPr>
              <w:rPr>
                <w:color w:val="000000"/>
                <w:spacing w:val="-1"/>
                <w:sz w:val="24"/>
                <w:szCs w:val="24"/>
              </w:rPr>
            </w:pPr>
            <w:r w:rsidRPr="00027AF0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vAlign w:val="center"/>
          </w:tcPr>
          <w:p w:rsidR="00116BAB" w:rsidRPr="00027AF0" w:rsidRDefault="00116BAB" w:rsidP="00116B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16BAB" w:rsidRPr="00027AF0" w:rsidRDefault="00116BAB" w:rsidP="00116B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116BAB" w:rsidRPr="00027AF0" w:rsidTr="00116BAB">
        <w:trPr>
          <w:jc w:val="center"/>
        </w:trPr>
        <w:tc>
          <w:tcPr>
            <w:tcW w:w="4390" w:type="dxa"/>
            <w:gridSpan w:val="2"/>
            <w:vAlign w:val="center"/>
          </w:tcPr>
          <w:p w:rsidR="00116BAB" w:rsidRPr="00027AF0" w:rsidRDefault="00116BAB" w:rsidP="00116BAB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Семинары</w:t>
            </w:r>
          </w:p>
        </w:tc>
        <w:tc>
          <w:tcPr>
            <w:tcW w:w="1559" w:type="dxa"/>
            <w:vAlign w:val="center"/>
          </w:tcPr>
          <w:p w:rsidR="00116BAB" w:rsidRDefault="00116BAB" w:rsidP="00116B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116BAB" w:rsidRPr="00027AF0" w:rsidRDefault="00116BAB" w:rsidP="00116B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12</w:t>
            </w:r>
          </w:p>
        </w:tc>
      </w:tr>
      <w:tr w:rsidR="00116BAB" w:rsidRPr="00027AF0" w:rsidTr="00116BAB">
        <w:trPr>
          <w:jc w:val="center"/>
        </w:trPr>
        <w:tc>
          <w:tcPr>
            <w:tcW w:w="4390" w:type="dxa"/>
            <w:gridSpan w:val="2"/>
            <w:vAlign w:val="center"/>
          </w:tcPr>
          <w:p w:rsidR="00116BAB" w:rsidRPr="00027AF0" w:rsidRDefault="00116BAB" w:rsidP="00116BAB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Лабораторные занятия</w:t>
            </w:r>
          </w:p>
        </w:tc>
        <w:tc>
          <w:tcPr>
            <w:tcW w:w="1559" w:type="dxa"/>
            <w:vAlign w:val="center"/>
          </w:tcPr>
          <w:p w:rsidR="00116BAB" w:rsidRPr="00027AF0" w:rsidRDefault="00116BAB" w:rsidP="00116B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16BAB" w:rsidRPr="00027AF0" w:rsidRDefault="00116BAB" w:rsidP="00116B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116BAB" w:rsidRPr="00027AF0" w:rsidTr="00116BAB">
        <w:trPr>
          <w:jc w:val="center"/>
        </w:trPr>
        <w:tc>
          <w:tcPr>
            <w:tcW w:w="4390" w:type="dxa"/>
            <w:gridSpan w:val="2"/>
            <w:vAlign w:val="center"/>
          </w:tcPr>
          <w:p w:rsidR="00116BAB" w:rsidRPr="00027AF0" w:rsidRDefault="00116BAB" w:rsidP="00116BAB">
            <w:pPr>
              <w:rPr>
                <w:color w:val="000000"/>
                <w:spacing w:val="-1"/>
                <w:sz w:val="24"/>
                <w:szCs w:val="24"/>
              </w:rPr>
            </w:pPr>
            <w:r w:rsidRPr="00027AF0">
              <w:rPr>
                <w:color w:val="000000"/>
                <w:spacing w:val="-1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559" w:type="dxa"/>
            <w:vAlign w:val="center"/>
          </w:tcPr>
          <w:p w:rsidR="00116BAB" w:rsidRPr="00027AF0" w:rsidRDefault="00116BAB" w:rsidP="00116B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27AF0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559" w:type="dxa"/>
            <w:vAlign w:val="center"/>
          </w:tcPr>
          <w:p w:rsidR="00116BAB" w:rsidRPr="00027AF0" w:rsidRDefault="00116BAB" w:rsidP="00116B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</w:tr>
      <w:tr w:rsidR="00116BAB" w:rsidRPr="00027AF0" w:rsidTr="00116BAB">
        <w:trPr>
          <w:jc w:val="center"/>
        </w:trPr>
        <w:tc>
          <w:tcPr>
            <w:tcW w:w="4390" w:type="dxa"/>
            <w:gridSpan w:val="2"/>
            <w:vAlign w:val="center"/>
          </w:tcPr>
          <w:p w:rsidR="00116BAB" w:rsidRPr="00027AF0" w:rsidRDefault="00116BAB" w:rsidP="00116BA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027AF0">
              <w:rPr>
                <w:b/>
                <w:color w:val="000000"/>
                <w:spacing w:val="-1"/>
                <w:sz w:val="24"/>
                <w:szCs w:val="24"/>
              </w:rPr>
              <w:t xml:space="preserve">Самостоятельная работа студента </w:t>
            </w:r>
          </w:p>
        </w:tc>
        <w:tc>
          <w:tcPr>
            <w:tcW w:w="1559" w:type="dxa"/>
            <w:vAlign w:val="center"/>
          </w:tcPr>
          <w:p w:rsidR="00116BAB" w:rsidRPr="00027AF0" w:rsidRDefault="00116BAB" w:rsidP="00116BA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27AF0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28</w:t>
            </w:r>
          </w:p>
        </w:tc>
        <w:tc>
          <w:tcPr>
            <w:tcW w:w="1559" w:type="dxa"/>
            <w:vAlign w:val="center"/>
          </w:tcPr>
          <w:p w:rsidR="00116BAB" w:rsidRPr="00027AF0" w:rsidRDefault="00116BAB" w:rsidP="00116BA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27AF0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28</w:t>
            </w:r>
          </w:p>
        </w:tc>
      </w:tr>
      <w:tr w:rsidR="00116BAB" w:rsidRPr="00027AF0" w:rsidTr="00116BAB">
        <w:trPr>
          <w:jc w:val="center"/>
        </w:trPr>
        <w:tc>
          <w:tcPr>
            <w:tcW w:w="1838" w:type="dxa"/>
            <w:vMerge w:val="restart"/>
            <w:vAlign w:val="center"/>
          </w:tcPr>
          <w:p w:rsidR="00116BAB" w:rsidRPr="00027AF0" w:rsidRDefault="00116BAB" w:rsidP="00116BA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27AF0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552" w:type="dxa"/>
            <w:vAlign w:val="center"/>
          </w:tcPr>
          <w:p w:rsidR="00116BAB" w:rsidRPr="00027AF0" w:rsidRDefault="00116BAB" w:rsidP="00116BA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27AF0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559" w:type="dxa"/>
            <w:vAlign w:val="center"/>
          </w:tcPr>
          <w:p w:rsidR="00116BAB" w:rsidRPr="00027AF0" w:rsidRDefault="00116BAB" w:rsidP="00116BA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27AF0">
              <w:rPr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  <w:tc>
          <w:tcPr>
            <w:tcW w:w="1559" w:type="dxa"/>
            <w:vAlign w:val="center"/>
          </w:tcPr>
          <w:p w:rsidR="00116BAB" w:rsidRPr="00027AF0" w:rsidRDefault="00116BAB" w:rsidP="00116BA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27AF0">
              <w:rPr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</w:tr>
      <w:tr w:rsidR="00116BAB" w:rsidRPr="00027AF0" w:rsidTr="00116BAB">
        <w:trPr>
          <w:jc w:val="center"/>
        </w:trPr>
        <w:tc>
          <w:tcPr>
            <w:tcW w:w="1838" w:type="dxa"/>
            <w:vMerge/>
            <w:vAlign w:val="center"/>
          </w:tcPr>
          <w:p w:rsidR="00116BAB" w:rsidRPr="00027AF0" w:rsidRDefault="00116BAB" w:rsidP="00116BA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16BAB" w:rsidRPr="00027AF0" w:rsidRDefault="00116BAB" w:rsidP="00116BA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27AF0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559" w:type="dxa"/>
            <w:vAlign w:val="center"/>
          </w:tcPr>
          <w:p w:rsidR="00116BAB" w:rsidRPr="00027AF0" w:rsidRDefault="00116BAB" w:rsidP="00116BA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27AF0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116BAB" w:rsidRPr="00027AF0" w:rsidRDefault="00116BAB" w:rsidP="00116BA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27AF0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</w:tr>
    </w:tbl>
    <w:p w:rsidR="00116BAB" w:rsidRPr="00027AF0" w:rsidRDefault="00116BAB" w:rsidP="00116BAB">
      <w:pPr>
        <w:contextualSpacing/>
        <w:jc w:val="both"/>
        <w:rPr>
          <w:caps/>
          <w:color w:val="000000"/>
          <w:spacing w:val="-1"/>
          <w:sz w:val="24"/>
          <w:szCs w:val="24"/>
        </w:rPr>
      </w:pPr>
    </w:p>
    <w:p w:rsidR="00627971" w:rsidRPr="00027AF0" w:rsidRDefault="00627971" w:rsidP="00627971">
      <w:pPr>
        <w:contextualSpacing/>
        <w:jc w:val="both"/>
        <w:rPr>
          <w:caps/>
          <w:color w:val="000000"/>
          <w:spacing w:val="-1"/>
          <w:sz w:val="24"/>
          <w:szCs w:val="24"/>
        </w:rPr>
      </w:pPr>
    </w:p>
    <w:p w:rsidR="0088574A" w:rsidRPr="00861968" w:rsidRDefault="0088574A" w:rsidP="00FF4178">
      <w:pPr>
        <w:jc w:val="both"/>
        <w:rPr>
          <w:i/>
          <w:color w:val="000000"/>
          <w:spacing w:val="-1"/>
          <w:sz w:val="24"/>
          <w:szCs w:val="24"/>
        </w:rPr>
      </w:pPr>
    </w:p>
    <w:p w:rsidR="002B4E30" w:rsidRPr="00861968" w:rsidRDefault="00861968" w:rsidP="002B4E30">
      <w:pPr>
        <w:pStyle w:val="a3"/>
        <w:numPr>
          <w:ilvl w:val="0"/>
          <w:numId w:val="1"/>
        </w:numPr>
        <w:jc w:val="both"/>
        <w:rPr>
          <w:b/>
          <w:caps/>
          <w:color w:val="000000"/>
          <w:spacing w:val="-1"/>
          <w:sz w:val="24"/>
          <w:szCs w:val="24"/>
        </w:rPr>
      </w:pPr>
      <w:r w:rsidRPr="00861968">
        <w:rPr>
          <w:b/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063"/>
        <w:gridCol w:w="6480"/>
      </w:tblGrid>
      <w:tr w:rsidR="00627971" w:rsidRPr="00861968" w:rsidTr="0001189C">
        <w:trPr>
          <w:cantSplit/>
          <w:trHeight w:val="567"/>
          <w:jc w:val="center"/>
        </w:trPr>
        <w:tc>
          <w:tcPr>
            <w:tcW w:w="813" w:type="dxa"/>
            <w:vAlign w:val="center"/>
          </w:tcPr>
          <w:p w:rsidR="00627971" w:rsidRPr="00861968" w:rsidRDefault="00627971" w:rsidP="00BF6C9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61968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063" w:type="dxa"/>
            <w:vAlign w:val="center"/>
          </w:tcPr>
          <w:p w:rsidR="00627971" w:rsidRPr="00861968" w:rsidRDefault="00627971" w:rsidP="00BF6C9B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861968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6480" w:type="dxa"/>
            <w:vAlign w:val="center"/>
          </w:tcPr>
          <w:p w:rsidR="00627971" w:rsidRPr="00861968" w:rsidRDefault="00627971" w:rsidP="00BF6C9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61968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</w:tr>
      <w:tr w:rsidR="00627971" w:rsidRPr="00861968" w:rsidTr="0001189C">
        <w:trPr>
          <w:jc w:val="center"/>
        </w:trPr>
        <w:tc>
          <w:tcPr>
            <w:tcW w:w="813" w:type="dxa"/>
          </w:tcPr>
          <w:p w:rsidR="00627971" w:rsidRPr="0001189C" w:rsidRDefault="00627971" w:rsidP="0001189C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01189C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:rsidR="00627971" w:rsidRPr="0001189C" w:rsidRDefault="00627971" w:rsidP="0001189C">
            <w:pPr>
              <w:rPr>
                <w:sz w:val="24"/>
                <w:szCs w:val="24"/>
              </w:rPr>
            </w:pPr>
            <w:r w:rsidRPr="0001189C">
              <w:rPr>
                <w:sz w:val="24"/>
                <w:szCs w:val="24"/>
              </w:rPr>
              <w:t xml:space="preserve">Понятие </w:t>
            </w:r>
            <w:proofErr w:type="spellStart"/>
            <w:r w:rsidRPr="0001189C">
              <w:rPr>
                <w:sz w:val="24"/>
                <w:szCs w:val="24"/>
              </w:rPr>
              <w:t>постурология</w:t>
            </w:r>
            <w:proofErr w:type="spellEnd"/>
            <w:r w:rsidRPr="0001189C">
              <w:rPr>
                <w:sz w:val="24"/>
                <w:szCs w:val="24"/>
              </w:rPr>
              <w:t xml:space="preserve"> и постуральный баланс.</w:t>
            </w:r>
          </w:p>
        </w:tc>
        <w:tc>
          <w:tcPr>
            <w:tcW w:w="6480" w:type="dxa"/>
          </w:tcPr>
          <w:p w:rsidR="00627971" w:rsidRPr="0001189C" w:rsidRDefault="00627971" w:rsidP="0001189C">
            <w:pPr>
              <w:rPr>
                <w:rFonts w:eastAsia="Times New Roman Bold"/>
                <w:spacing w:val="-1"/>
                <w:sz w:val="24"/>
                <w:szCs w:val="24"/>
              </w:rPr>
            </w:pPr>
            <w:r w:rsidRPr="0001189C">
              <w:rPr>
                <w:sz w:val="24"/>
                <w:szCs w:val="24"/>
              </w:rPr>
              <w:t>Механизм постурального контроля.</w:t>
            </w:r>
            <w:r w:rsidRPr="0001189C">
              <w:rPr>
                <w:rFonts w:eastAsia="Times New Roman Bold"/>
                <w:caps/>
                <w:spacing w:val="-1"/>
                <w:sz w:val="24"/>
                <w:szCs w:val="24"/>
              </w:rPr>
              <w:t xml:space="preserve"> Р</w:t>
            </w:r>
            <w:r w:rsidRPr="0001189C">
              <w:rPr>
                <w:rFonts w:eastAsia="Times New Roman Bold"/>
                <w:spacing w:val="-1"/>
                <w:sz w:val="24"/>
                <w:szCs w:val="24"/>
              </w:rPr>
              <w:t xml:space="preserve">ефлексы. </w:t>
            </w:r>
          </w:p>
          <w:p w:rsidR="00627971" w:rsidRPr="0001189C" w:rsidRDefault="00627971" w:rsidP="0001189C">
            <w:pPr>
              <w:rPr>
                <w:sz w:val="24"/>
                <w:szCs w:val="24"/>
              </w:rPr>
            </w:pPr>
            <w:r w:rsidRPr="0001189C">
              <w:rPr>
                <w:sz w:val="24"/>
                <w:szCs w:val="24"/>
              </w:rPr>
              <w:t>Понятие о постуральной системе. Общие положения о механизмах постурального контроля.</w:t>
            </w:r>
            <w:r w:rsidRPr="0001189C">
              <w:rPr>
                <w:rFonts w:eastAsia="Times New Roman Bold"/>
                <w:caps/>
                <w:spacing w:val="-1"/>
                <w:sz w:val="24"/>
                <w:szCs w:val="24"/>
              </w:rPr>
              <w:t xml:space="preserve"> Р</w:t>
            </w:r>
            <w:r w:rsidRPr="0001189C">
              <w:rPr>
                <w:rFonts w:eastAsia="Times New Roman Bold"/>
                <w:spacing w:val="-1"/>
                <w:sz w:val="24"/>
                <w:szCs w:val="24"/>
              </w:rPr>
              <w:t>ефлексы: спинальные, лабиринтный установочный рефлекс. Синергии.</w:t>
            </w:r>
          </w:p>
        </w:tc>
      </w:tr>
      <w:tr w:rsidR="00627971" w:rsidRPr="00861968" w:rsidTr="0001189C">
        <w:trPr>
          <w:jc w:val="center"/>
        </w:trPr>
        <w:tc>
          <w:tcPr>
            <w:tcW w:w="813" w:type="dxa"/>
          </w:tcPr>
          <w:p w:rsidR="00627971" w:rsidRPr="0001189C" w:rsidRDefault="00627971" w:rsidP="0001189C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01189C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:rsidR="00627971" w:rsidRPr="0001189C" w:rsidRDefault="00627971" w:rsidP="0001189C">
            <w:pPr>
              <w:rPr>
                <w:rFonts w:ascii="Times New Roman Bold" w:eastAsia="Times New Roman Bold" w:hAnsi="Times New Roman Bold" w:cs="Times New Roman Bold"/>
                <w:caps/>
                <w:spacing w:val="-1"/>
                <w:sz w:val="24"/>
                <w:szCs w:val="24"/>
              </w:rPr>
            </w:pPr>
            <w:r w:rsidRPr="0001189C">
              <w:rPr>
                <w:rFonts w:eastAsia="Times New Roman Bold"/>
                <w:caps/>
                <w:spacing w:val="-1"/>
                <w:sz w:val="24"/>
                <w:szCs w:val="24"/>
              </w:rPr>
              <w:t>Н</w:t>
            </w:r>
            <w:r w:rsidRPr="0001189C">
              <w:rPr>
                <w:rFonts w:eastAsia="Times New Roman Bold"/>
                <w:spacing w:val="-1"/>
                <w:sz w:val="24"/>
                <w:szCs w:val="24"/>
              </w:rPr>
              <w:t>арушения постурального баланса.</w:t>
            </w:r>
          </w:p>
        </w:tc>
        <w:tc>
          <w:tcPr>
            <w:tcW w:w="6480" w:type="dxa"/>
          </w:tcPr>
          <w:p w:rsidR="00627971" w:rsidRPr="0001189C" w:rsidRDefault="00627971" w:rsidP="0001189C">
            <w:pPr>
              <w:rPr>
                <w:rFonts w:eastAsia="Times New Roman Bold"/>
                <w:spacing w:val="-1"/>
                <w:sz w:val="24"/>
                <w:szCs w:val="24"/>
              </w:rPr>
            </w:pPr>
            <w:r w:rsidRPr="0001189C">
              <w:rPr>
                <w:rFonts w:eastAsia="Times New Roman Bold"/>
                <w:caps/>
                <w:spacing w:val="-1"/>
                <w:sz w:val="24"/>
                <w:szCs w:val="24"/>
              </w:rPr>
              <w:t>С</w:t>
            </w:r>
            <w:r w:rsidRPr="0001189C">
              <w:rPr>
                <w:rFonts w:eastAsia="Times New Roman Bold"/>
                <w:spacing w:val="-1"/>
                <w:sz w:val="24"/>
                <w:szCs w:val="24"/>
              </w:rPr>
              <w:t xml:space="preserve">енсорная недостаточность при нарушениях постурального баланса. Вестибулярные нарушения. Лобные нарушения при расстройствах координации. </w:t>
            </w:r>
          </w:p>
          <w:p w:rsidR="00627971" w:rsidRPr="0001189C" w:rsidRDefault="00627971" w:rsidP="0001189C">
            <w:pPr>
              <w:rPr>
                <w:rFonts w:eastAsia="Times New Roman Bold"/>
                <w:caps/>
                <w:spacing w:val="-1"/>
                <w:sz w:val="24"/>
                <w:szCs w:val="24"/>
              </w:rPr>
            </w:pPr>
            <w:r w:rsidRPr="0001189C">
              <w:rPr>
                <w:rFonts w:eastAsia="Times New Roman Bold"/>
                <w:caps/>
                <w:spacing w:val="-1"/>
                <w:sz w:val="24"/>
                <w:szCs w:val="24"/>
              </w:rPr>
              <w:t>В</w:t>
            </w:r>
            <w:r w:rsidRPr="0001189C">
              <w:rPr>
                <w:rFonts w:eastAsia="Times New Roman Bold"/>
                <w:spacing w:val="-1"/>
                <w:sz w:val="24"/>
                <w:szCs w:val="24"/>
              </w:rPr>
              <w:t>арианты формирования нарушений постурального баланса</w:t>
            </w:r>
            <w:r w:rsidRPr="0001189C">
              <w:rPr>
                <w:rFonts w:eastAsia="Times New Roman Bold"/>
                <w:caps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01189C">
              <w:rPr>
                <w:rFonts w:eastAsia="Times New Roman Bold"/>
                <w:spacing w:val="-1"/>
                <w:sz w:val="24"/>
                <w:szCs w:val="24"/>
              </w:rPr>
              <w:t>Гемипаретический</w:t>
            </w:r>
            <w:proofErr w:type="spellEnd"/>
            <w:r w:rsidRPr="0001189C">
              <w:rPr>
                <w:rFonts w:eastAsia="Times New Roman Bold"/>
                <w:spacing w:val="-1"/>
                <w:sz w:val="24"/>
                <w:szCs w:val="24"/>
              </w:rPr>
              <w:t xml:space="preserve"> синдром. </w:t>
            </w:r>
            <w:proofErr w:type="spellStart"/>
            <w:r w:rsidRPr="0001189C">
              <w:rPr>
                <w:rFonts w:eastAsia="Times New Roman Bold"/>
                <w:spacing w:val="-1"/>
                <w:sz w:val="24"/>
                <w:szCs w:val="24"/>
              </w:rPr>
              <w:t>Гиперкинетический</w:t>
            </w:r>
            <w:proofErr w:type="spellEnd"/>
            <w:r w:rsidRPr="0001189C">
              <w:rPr>
                <w:rFonts w:eastAsia="Times New Roman Bold"/>
                <w:spacing w:val="-1"/>
                <w:sz w:val="24"/>
                <w:szCs w:val="24"/>
              </w:rPr>
              <w:t xml:space="preserve"> синдром. Синдром мозжечковой атаксии. </w:t>
            </w:r>
          </w:p>
        </w:tc>
      </w:tr>
      <w:tr w:rsidR="00627971" w:rsidRPr="00861968" w:rsidTr="0001189C">
        <w:trPr>
          <w:jc w:val="center"/>
        </w:trPr>
        <w:tc>
          <w:tcPr>
            <w:tcW w:w="813" w:type="dxa"/>
          </w:tcPr>
          <w:p w:rsidR="00627971" w:rsidRPr="0001189C" w:rsidRDefault="00627971" w:rsidP="0001189C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01189C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2063" w:type="dxa"/>
          </w:tcPr>
          <w:p w:rsidR="00627971" w:rsidRPr="0001189C" w:rsidRDefault="00116BAB" w:rsidP="0001189C">
            <w:pPr>
              <w:rPr>
                <w:rFonts w:ascii="Times New Roman Bold" w:eastAsia="Times New Roman Bold" w:hAnsi="Times New Roman Bold" w:cs="Times New Roman Bold"/>
                <w:spacing w:val="-1"/>
                <w:sz w:val="24"/>
                <w:szCs w:val="24"/>
              </w:rPr>
            </w:pPr>
            <w:r>
              <w:rPr>
                <w:rFonts w:ascii="Times New Roman Bold" w:eastAsia="Times New Roman Bold" w:hAnsi="Times New Roman Bold" w:cs="Times New Roman Bold"/>
                <w:spacing w:val="-1"/>
                <w:sz w:val="24"/>
                <w:szCs w:val="24"/>
              </w:rPr>
              <w:t xml:space="preserve">Методы оценки </w:t>
            </w:r>
            <w:proofErr w:type="spellStart"/>
            <w:r>
              <w:rPr>
                <w:rFonts w:ascii="Times New Roman Bold" w:eastAsia="Times New Roman Bold" w:hAnsi="Times New Roman Bold" w:cs="Times New Roman Bold"/>
                <w:spacing w:val="-1"/>
                <w:sz w:val="24"/>
                <w:szCs w:val="24"/>
              </w:rPr>
              <w:t>рас</w:t>
            </w:r>
            <w:r w:rsidR="00627971" w:rsidRPr="0001189C">
              <w:rPr>
                <w:rFonts w:ascii="Times New Roman Bold" w:eastAsia="Times New Roman Bold" w:hAnsi="Times New Roman Bold" w:cs="Times New Roman Bold"/>
                <w:spacing w:val="-1"/>
                <w:sz w:val="24"/>
                <w:szCs w:val="24"/>
              </w:rPr>
              <w:t>тройст</w:t>
            </w:r>
            <w:r>
              <w:rPr>
                <w:rFonts w:ascii="Times New Roman Bold" w:eastAsia="Times New Roman Bold" w:hAnsi="Times New Roman Bold" w:cs="Times New Roman Bold"/>
                <w:spacing w:val="-1"/>
                <w:sz w:val="24"/>
                <w:szCs w:val="24"/>
              </w:rPr>
              <w:t>в</w:t>
            </w:r>
            <w:proofErr w:type="spellEnd"/>
            <w:r w:rsidR="00627971" w:rsidRPr="0001189C">
              <w:rPr>
                <w:rFonts w:ascii="Times New Roman Bold" w:eastAsia="Times New Roman Bold" w:hAnsi="Times New Roman Bold" w:cs="Times New Roman Bold"/>
                <w:spacing w:val="-1"/>
                <w:sz w:val="24"/>
                <w:szCs w:val="24"/>
              </w:rPr>
              <w:t xml:space="preserve"> равновесия.</w:t>
            </w:r>
          </w:p>
        </w:tc>
        <w:tc>
          <w:tcPr>
            <w:tcW w:w="6480" w:type="dxa"/>
          </w:tcPr>
          <w:p w:rsidR="00627971" w:rsidRPr="0001189C" w:rsidRDefault="00627971" w:rsidP="0001189C">
            <w:pPr>
              <w:rPr>
                <w:rFonts w:eastAsia="Times New Roman Bold"/>
                <w:caps/>
                <w:spacing w:val="-1"/>
                <w:sz w:val="24"/>
                <w:szCs w:val="24"/>
              </w:rPr>
            </w:pPr>
            <w:proofErr w:type="spellStart"/>
            <w:r w:rsidRPr="0001189C">
              <w:rPr>
                <w:rFonts w:eastAsia="Times New Roman Bold"/>
                <w:caps/>
                <w:spacing w:val="-1"/>
                <w:sz w:val="24"/>
                <w:szCs w:val="24"/>
              </w:rPr>
              <w:t>С</w:t>
            </w:r>
            <w:r w:rsidRPr="0001189C">
              <w:rPr>
                <w:rFonts w:eastAsia="Times New Roman Bold"/>
                <w:spacing w:val="-1"/>
                <w:sz w:val="24"/>
                <w:szCs w:val="24"/>
              </w:rPr>
              <w:t>татокинезиометрия</w:t>
            </w:r>
            <w:proofErr w:type="spellEnd"/>
            <w:r w:rsidRPr="0001189C">
              <w:rPr>
                <w:rFonts w:eastAsia="Times New Roman Bold"/>
                <w:spacing w:val="-1"/>
                <w:sz w:val="24"/>
                <w:szCs w:val="24"/>
              </w:rPr>
              <w:t xml:space="preserve">. Тест </w:t>
            </w:r>
            <w:proofErr w:type="spellStart"/>
            <w:r w:rsidRPr="0001189C">
              <w:rPr>
                <w:rFonts w:eastAsia="Times New Roman Bold"/>
                <w:spacing w:val="-1"/>
                <w:sz w:val="24"/>
                <w:szCs w:val="24"/>
              </w:rPr>
              <w:t>Ромберга</w:t>
            </w:r>
            <w:proofErr w:type="spellEnd"/>
            <w:r w:rsidRPr="0001189C">
              <w:rPr>
                <w:rFonts w:eastAsia="Times New Roman Bold"/>
                <w:spacing w:val="-1"/>
                <w:sz w:val="24"/>
                <w:szCs w:val="24"/>
              </w:rPr>
              <w:t>. Оценка баланса сидя и стоя. Шкала двигательных нарушений. Шкала НИИ неврологии РАМН. Шкала оценки баланса и походки.</w:t>
            </w:r>
          </w:p>
        </w:tc>
      </w:tr>
      <w:tr w:rsidR="00627971" w:rsidRPr="00861968" w:rsidTr="0001189C">
        <w:trPr>
          <w:jc w:val="center"/>
        </w:trPr>
        <w:tc>
          <w:tcPr>
            <w:tcW w:w="813" w:type="dxa"/>
          </w:tcPr>
          <w:p w:rsidR="00627971" w:rsidRPr="0001189C" w:rsidRDefault="00627971" w:rsidP="0001189C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01189C"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2063" w:type="dxa"/>
          </w:tcPr>
          <w:p w:rsidR="00627971" w:rsidRPr="0001189C" w:rsidRDefault="00627971" w:rsidP="0001189C">
            <w:pPr>
              <w:rPr>
                <w:rFonts w:ascii="Times New Roman Bold" w:eastAsia="Times New Roman Bold" w:hAnsi="Times New Roman Bold" w:cs="Times New Roman Bold"/>
                <w:caps/>
                <w:spacing w:val="-1"/>
                <w:sz w:val="24"/>
                <w:szCs w:val="24"/>
              </w:rPr>
            </w:pPr>
            <w:r w:rsidRPr="0001189C">
              <w:rPr>
                <w:rFonts w:ascii="Times New Roman Bold" w:eastAsia="Times New Roman Bold" w:hAnsi="Times New Roman Bold" w:cs="Times New Roman Bold"/>
                <w:caps/>
                <w:spacing w:val="-1"/>
                <w:sz w:val="24"/>
                <w:szCs w:val="24"/>
              </w:rPr>
              <w:t>Р</w:t>
            </w:r>
            <w:r w:rsidRPr="0001189C">
              <w:rPr>
                <w:rFonts w:ascii="Times New Roman Bold" w:eastAsia="Times New Roman Bold" w:hAnsi="Times New Roman Bold" w:cs="Times New Roman Bold"/>
                <w:spacing w:val="-1"/>
                <w:sz w:val="24"/>
                <w:szCs w:val="24"/>
              </w:rPr>
              <w:t>еабилитационные мероприятия для лиц нарушениями постурального баланса.</w:t>
            </w:r>
          </w:p>
        </w:tc>
        <w:tc>
          <w:tcPr>
            <w:tcW w:w="6480" w:type="dxa"/>
          </w:tcPr>
          <w:p w:rsidR="00627971" w:rsidRPr="0001189C" w:rsidRDefault="00627971" w:rsidP="0001189C">
            <w:pPr>
              <w:rPr>
                <w:rFonts w:eastAsia="Times New Roman Bold"/>
                <w:caps/>
                <w:spacing w:val="-1"/>
                <w:sz w:val="24"/>
                <w:szCs w:val="24"/>
              </w:rPr>
            </w:pPr>
            <w:r w:rsidRPr="0001189C">
              <w:rPr>
                <w:rFonts w:eastAsia="Times New Roman Bold"/>
                <w:caps/>
                <w:spacing w:val="-1"/>
                <w:sz w:val="24"/>
                <w:szCs w:val="24"/>
              </w:rPr>
              <w:t>В</w:t>
            </w:r>
            <w:r w:rsidRPr="0001189C">
              <w:rPr>
                <w:rFonts w:eastAsia="Times New Roman Bold"/>
                <w:spacing w:val="-1"/>
                <w:sz w:val="24"/>
                <w:szCs w:val="24"/>
              </w:rPr>
              <w:t xml:space="preserve">иды и средства реабилитации. </w:t>
            </w:r>
            <w:proofErr w:type="spellStart"/>
            <w:r w:rsidRPr="0001189C">
              <w:rPr>
                <w:rFonts w:eastAsia="Times New Roman Bold"/>
                <w:spacing w:val="-1"/>
                <w:sz w:val="24"/>
                <w:szCs w:val="24"/>
              </w:rPr>
              <w:t>Кинезиотерапия</w:t>
            </w:r>
            <w:proofErr w:type="spellEnd"/>
            <w:r w:rsidRPr="0001189C">
              <w:rPr>
                <w:rFonts w:eastAsia="Times New Roman Bold"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01189C">
              <w:rPr>
                <w:rFonts w:eastAsia="Times New Roman Bold"/>
                <w:spacing w:val="-1"/>
                <w:sz w:val="24"/>
                <w:szCs w:val="24"/>
              </w:rPr>
              <w:t>Вертикализация</w:t>
            </w:r>
            <w:proofErr w:type="spellEnd"/>
            <w:r w:rsidRPr="0001189C">
              <w:rPr>
                <w:rFonts w:eastAsia="Times New Roman Bold"/>
                <w:spacing w:val="-1"/>
                <w:sz w:val="24"/>
                <w:szCs w:val="24"/>
              </w:rPr>
              <w:t>. Дыхательная гимнастика. Позиционирование. Лечебная гимнастика.</w:t>
            </w:r>
          </w:p>
        </w:tc>
      </w:tr>
    </w:tbl>
    <w:p w:rsidR="0001189C" w:rsidRPr="0001189C" w:rsidRDefault="0001189C" w:rsidP="0001189C">
      <w:pPr>
        <w:ind w:left="709"/>
        <w:rPr>
          <w:b/>
          <w:sz w:val="24"/>
          <w:szCs w:val="24"/>
        </w:rPr>
      </w:pPr>
    </w:p>
    <w:p w:rsidR="00116BAB" w:rsidRPr="00116BAB" w:rsidRDefault="00116BAB" w:rsidP="00116BA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116BAB">
        <w:rPr>
          <w:b/>
          <w:sz w:val="24"/>
          <w:szCs w:val="24"/>
        </w:rPr>
        <w:t xml:space="preserve">Разделы дисциплины и виды учебной работы: </w:t>
      </w:r>
    </w:p>
    <w:p w:rsidR="00116BAB" w:rsidRDefault="00116BAB" w:rsidP="00116BAB">
      <w:pPr>
        <w:ind w:left="1069"/>
        <w:contextualSpacing/>
        <w:jc w:val="center"/>
        <w:rPr>
          <w:i/>
          <w:sz w:val="24"/>
          <w:szCs w:val="24"/>
        </w:rPr>
      </w:pPr>
      <w:r w:rsidRPr="00930564">
        <w:rPr>
          <w:i/>
          <w:sz w:val="24"/>
          <w:szCs w:val="24"/>
        </w:rPr>
        <w:t>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169"/>
        <w:gridCol w:w="886"/>
        <w:gridCol w:w="886"/>
        <w:gridCol w:w="886"/>
        <w:gridCol w:w="886"/>
        <w:gridCol w:w="1133"/>
      </w:tblGrid>
      <w:tr w:rsidR="00116BAB" w:rsidRPr="00027AF0" w:rsidTr="00116BAB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AB" w:rsidRPr="00027AF0" w:rsidRDefault="00116BAB" w:rsidP="00116BAB">
            <w:pPr>
              <w:jc w:val="both"/>
              <w:rPr>
                <w:sz w:val="24"/>
                <w:szCs w:val="24"/>
              </w:rPr>
            </w:pPr>
            <w:r w:rsidRPr="00027AF0">
              <w:rPr>
                <w:sz w:val="24"/>
                <w:szCs w:val="24"/>
              </w:rPr>
              <w:t>№ п/п</w:t>
            </w:r>
          </w:p>
        </w:tc>
        <w:tc>
          <w:tcPr>
            <w:tcW w:w="4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AB" w:rsidRPr="00027AF0" w:rsidRDefault="00116BAB" w:rsidP="00116BAB">
            <w:pPr>
              <w:jc w:val="center"/>
              <w:rPr>
                <w:sz w:val="24"/>
                <w:szCs w:val="24"/>
              </w:rPr>
            </w:pPr>
            <w:r w:rsidRPr="00027AF0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AB" w:rsidRPr="00027AF0" w:rsidRDefault="00116BAB" w:rsidP="00116BAB">
            <w:pPr>
              <w:jc w:val="center"/>
              <w:rPr>
                <w:sz w:val="24"/>
                <w:szCs w:val="24"/>
              </w:rPr>
            </w:pPr>
            <w:r w:rsidRPr="00027AF0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AB" w:rsidRPr="00027AF0" w:rsidRDefault="00116BAB" w:rsidP="00116BAB">
            <w:pPr>
              <w:jc w:val="center"/>
              <w:rPr>
                <w:sz w:val="24"/>
                <w:szCs w:val="24"/>
              </w:rPr>
            </w:pPr>
            <w:r w:rsidRPr="00027AF0">
              <w:rPr>
                <w:sz w:val="24"/>
                <w:szCs w:val="24"/>
              </w:rPr>
              <w:t>Всего</w:t>
            </w:r>
          </w:p>
          <w:p w:rsidR="00116BAB" w:rsidRPr="00027AF0" w:rsidRDefault="00116BAB" w:rsidP="00116BAB">
            <w:pPr>
              <w:jc w:val="center"/>
              <w:rPr>
                <w:sz w:val="24"/>
                <w:szCs w:val="24"/>
              </w:rPr>
            </w:pPr>
            <w:r w:rsidRPr="00027AF0">
              <w:rPr>
                <w:sz w:val="24"/>
                <w:szCs w:val="24"/>
              </w:rPr>
              <w:t>часов</w:t>
            </w:r>
          </w:p>
        </w:tc>
      </w:tr>
      <w:tr w:rsidR="00116BAB" w:rsidRPr="00027AF0" w:rsidTr="00116BAB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BAB" w:rsidRPr="00027AF0" w:rsidRDefault="00116BAB" w:rsidP="00116BAB">
            <w:pPr>
              <w:rPr>
                <w:sz w:val="24"/>
                <w:szCs w:val="24"/>
              </w:rPr>
            </w:pPr>
          </w:p>
        </w:tc>
        <w:tc>
          <w:tcPr>
            <w:tcW w:w="4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BAB" w:rsidRPr="00027AF0" w:rsidRDefault="00116BAB" w:rsidP="00116BAB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AB" w:rsidRPr="00027AF0" w:rsidRDefault="00116BAB" w:rsidP="00116BAB">
            <w:pPr>
              <w:jc w:val="center"/>
              <w:rPr>
                <w:sz w:val="24"/>
                <w:szCs w:val="24"/>
              </w:rPr>
            </w:pPr>
            <w:r w:rsidRPr="00027AF0">
              <w:rPr>
                <w:sz w:val="24"/>
                <w:szCs w:val="24"/>
              </w:rPr>
              <w:t>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AB" w:rsidRPr="00027AF0" w:rsidRDefault="00116BAB" w:rsidP="00116BAB">
            <w:pPr>
              <w:jc w:val="center"/>
              <w:rPr>
                <w:sz w:val="24"/>
                <w:szCs w:val="24"/>
              </w:rPr>
            </w:pPr>
            <w:r w:rsidRPr="00027AF0">
              <w:rPr>
                <w:sz w:val="24"/>
                <w:szCs w:val="24"/>
              </w:rPr>
              <w:t>СЗ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AB" w:rsidRPr="00027AF0" w:rsidRDefault="00116BAB" w:rsidP="00116BAB">
            <w:pPr>
              <w:jc w:val="center"/>
              <w:rPr>
                <w:sz w:val="24"/>
                <w:szCs w:val="24"/>
              </w:rPr>
            </w:pPr>
            <w:r w:rsidRPr="00027AF0">
              <w:rPr>
                <w:sz w:val="24"/>
                <w:szCs w:val="24"/>
              </w:rPr>
              <w:t>ЛЗ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AB" w:rsidRPr="00027AF0" w:rsidRDefault="00116BAB" w:rsidP="00116BAB">
            <w:pPr>
              <w:jc w:val="center"/>
              <w:rPr>
                <w:sz w:val="24"/>
                <w:szCs w:val="24"/>
              </w:rPr>
            </w:pPr>
            <w:r w:rsidRPr="00027AF0">
              <w:rPr>
                <w:sz w:val="24"/>
                <w:szCs w:val="24"/>
              </w:rPr>
              <w:t>СРС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BAB" w:rsidRPr="00027AF0" w:rsidRDefault="00116BAB" w:rsidP="00116BAB">
            <w:pPr>
              <w:rPr>
                <w:sz w:val="24"/>
                <w:szCs w:val="24"/>
              </w:rPr>
            </w:pPr>
          </w:p>
        </w:tc>
      </w:tr>
      <w:tr w:rsidR="00116BAB" w:rsidRPr="00027AF0" w:rsidTr="00116BA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AB" w:rsidRPr="00027AF0" w:rsidRDefault="00116BAB" w:rsidP="00116BAB">
            <w:pPr>
              <w:jc w:val="both"/>
              <w:rPr>
                <w:sz w:val="24"/>
                <w:szCs w:val="24"/>
              </w:rPr>
            </w:pPr>
            <w:r w:rsidRPr="00027AF0">
              <w:rPr>
                <w:sz w:val="24"/>
                <w:szCs w:val="24"/>
              </w:rPr>
              <w:t>1.</w:t>
            </w:r>
          </w:p>
        </w:tc>
        <w:tc>
          <w:tcPr>
            <w:tcW w:w="4169" w:type="dxa"/>
          </w:tcPr>
          <w:p w:rsidR="00116BAB" w:rsidRPr="0001189C" w:rsidRDefault="00116BAB" w:rsidP="00116BAB">
            <w:pPr>
              <w:rPr>
                <w:sz w:val="24"/>
                <w:szCs w:val="24"/>
              </w:rPr>
            </w:pPr>
            <w:r w:rsidRPr="0001189C">
              <w:rPr>
                <w:sz w:val="24"/>
                <w:szCs w:val="24"/>
              </w:rPr>
              <w:t xml:space="preserve">Понятие </w:t>
            </w:r>
            <w:proofErr w:type="spellStart"/>
            <w:r w:rsidRPr="0001189C">
              <w:rPr>
                <w:sz w:val="24"/>
                <w:szCs w:val="24"/>
              </w:rPr>
              <w:t>постурология</w:t>
            </w:r>
            <w:proofErr w:type="spellEnd"/>
            <w:r w:rsidRPr="0001189C">
              <w:rPr>
                <w:sz w:val="24"/>
                <w:szCs w:val="24"/>
              </w:rPr>
              <w:t xml:space="preserve"> и постуральный баланс.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AB" w:rsidRPr="00027AF0" w:rsidRDefault="00116BAB" w:rsidP="00116BAB">
            <w:pPr>
              <w:jc w:val="center"/>
              <w:rPr>
                <w:sz w:val="24"/>
                <w:szCs w:val="24"/>
              </w:rPr>
            </w:pPr>
            <w:r w:rsidRPr="00027AF0"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AB" w:rsidRPr="00027AF0" w:rsidRDefault="00116BAB" w:rsidP="00116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AB" w:rsidRPr="00027AF0" w:rsidRDefault="00116BAB" w:rsidP="00116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AB" w:rsidRPr="00027AF0" w:rsidRDefault="00116BAB" w:rsidP="00116BAB">
            <w:pPr>
              <w:jc w:val="center"/>
              <w:rPr>
                <w:sz w:val="24"/>
                <w:szCs w:val="24"/>
              </w:rPr>
            </w:pPr>
            <w:r w:rsidRPr="00027AF0">
              <w:rPr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AB" w:rsidRPr="00027AF0" w:rsidRDefault="00116BAB" w:rsidP="00116BAB">
            <w:pPr>
              <w:jc w:val="center"/>
              <w:rPr>
                <w:sz w:val="24"/>
                <w:szCs w:val="24"/>
              </w:rPr>
            </w:pPr>
            <w:r w:rsidRPr="00027AF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</w:tr>
      <w:tr w:rsidR="00116BAB" w:rsidRPr="00027AF0" w:rsidTr="00116BA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AB" w:rsidRPr="00027AF0" w:rsidRDefault="00116BAB" w:rsidP="00116BAB">
            <w:pPr>
              <w:jc w:val="both"/>
              <w:rPr>
                <w:sz w:val="24"/>
                <w:szCs w:val="24"/>
              </w:rPr>
            </w:pPr>
            <w:r w:rsidRPr="00027AF0">
              <w:rPr>
                <w:sz w:val="24"/>
                <w:szCs w:val="24"/>
              </w:rPr>
              <w:t>2.</w:t>
            </w:r>
          </w:p>
        </w:tc>
        <w:tc>
          <w:tcPr>
            <w:tcW w:w="4169" w:type="dxa"/>
          </w:tcPr>
          <w:p w:rsidR="00116BAB" w:rsidRPr="0001189C" w:rsidRDefault="00116BAB" w:rsidP="00116BAB">
            <w:pPr>
              <w:rPr>
                <w:rFonts w:ascii="Times New Roman Bold" w:eastAsia="Times New Roman Bold" w:hAnsi="Times New Roman Bold" w:cs="Times New Roman Bold"/>
                <w:caps/>
                <w:spacing w:val="-1"/>
                <w:sz w:val="24"/>
                <w:szCs w:val="24"/>
              </w:rPr>
            </w:pPr>
            <w:r w:rsidRPr="0001189C">
              <w:rPr>
                <w:rFonts w:eastAsia="Times New Roman Bold"/>
                <w:caps/>
                <w:spacing w:val="-1"/>
                <w:sz w:val="24"/>
                <w:szCs w:val="24"/>
              </w:rPr>
              <w:t>Н</w:t>
            </w:r>
            <w:r w:rsidRPr="0001189C">
              <w:rPr>
                <w:rFonts w:eastAsia="Times New Roman Bold"/>
                <w:spacing w:val="-1"/>
                <w:sz w:val="24"/>
                <w:szCs w:val="24"/>
              </w:rPr>
              <w:t>арушения постурального баланса.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AB" w:rsidRPr="00027AF0" w:rsidRDefault="00116BAB" w:rsidP="00116BAB">
            <w:pPr>
              <w:jc w:val="center"/>
              <w:rPr>
                <w:sz w:val="24"/>
                <w:szCs w:val="24"/>
              </w:rPr>
            </w:pPr>
            <w:r w:rsidRPr="00027AF0"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AB" w:rsidRPr="00027AF0" w:rsidRDefault="00116BAB" w:rsidP="00116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AB" w:rsidRPr="00027AF0" w:rsidRDefault="00116BAB" w:rsidP="00116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AB" w:rsidRPr="00027AF0" w:rsidRDefault="00116BAB" w:rsidP="00116BAB">
            <w:pPr>
              <w:jc w:val="center"/>
              <w:rPr>
                <w:sz w:val="24"/>
                <w:szCs w:val="24"/>
              </w:rPr>
            </w:pPr>
            <w:r w:rsidRPr="00027AF0">
              <w:rPr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AB" w:rsidRPr="00027AF0" w:rsidRDefault="00116BAB" w:rsidP="00116BAB">
            <w:pPr>
              <w:jc w:val="center"/>
              <w:rPr>
                <w:sz w:val="24"/>
                <w:szCs w:val="24"/>
              </w:rPr>
            </w:pPr>
            <w:r w:rsidRPr="00027AF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</w:p>
        </w:tc>
      </w:tr>
      <w:tr w:rsidR="00116BAB" w:rsidRPr="00027AF0" w:rsidTr="00116BA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AB" w:rsidRPr="00027AF0" w:rsidRDefault="00116BAB" w:rsidP="00116BAB">
            <w:pPr>
              <w:jc w:val="both"/>
              <w:rPr>
                <w:sz w:val="24"/>
                <w:szCs w:val="24"/>
              </w:rPr>
            </w:pPr>
            <w:r w:rsidRPr="00027AF0">
              <w:rPr>
                <w:sz w:val="24"/>
                <w:szCs w:val="24"/>
              </w:rPr>
              <w:t>3.</w:t>
            </w:r>
          </w:p>
        </w:tc>
        <w:tc>
          <w:tcPr>
            <w:tcW w:w="4169" w:type="dxa"/>
          </w:tcPr>
          <w:p w:rsidR="00116BAB" w:rsidRPr="0001189C" w:rsidRDefault="00116BAB" w:rsidP="00116BAB">
            <w:pPr>
              <w:rPr>
                <w:rFonts w:ascii="Times New Roman Bold" w:eastAsia="Times New Roman Bold" w:hAnsi="Times New Roman Bold" w:cs="Times New Roman Bold"/>
                <w:spacing w:val="-1"/>
                <w:sz w:val="24"/>
                <w:szCs w:val="24"/>
              </w:rPr>
            </w:pPr>
            <w:r>
              <w:rPr>
                <w:rFonts w:ascii="Times New Roman Bold" w:eastAsia="Times New Roman Bold" w:hAnsi="Times New Roman Bold" w:cs="Times New Roman Bold"/>
                <w:spacing w:val="-1"/>
                <w:sz w:val="24"/>
                <w:szCs w:val="24"/>
              </w:rPr>
              <w:t xml:space="preserve">Методы оценки </w:t>
            </w:r>
            <w:proofErr w:type="spellStart"/>
            <w:r>
              <w:rPr>
                <w:rFonts w:ascii="Times New Roman Bold" w:eastAsia="Times New Roman Bold" w:hAnsi="Times New Roman Bold" w:cs="Times New Roman Bold"/>
                <w:spacing w:val="-1"/>
                <w:sz w:val="24"/>
                <w:szCs w:val="24"/>
              </w:rPr>
              <w:t>рас</w:t>
            </w:r>
            <w:r w:rsidRPr="0001189C">
              <w:rPr>
                <w:rFonts w:ascii="Times New Roman Bold" w:eastAsia="Times New Roman Bold" w:hAnsi="Times New Roman Bold" w:cs="Times New Roman Bold"/>
                <w:spacing w:val="-1"/>
                <w:sz w:val="24"/>
                <w:szCs w:val="24"/>
              </w:rPr>
              <w:t>тройст</w:t>
            </w:r>
            <w:r>
              <w:rPr>
                <w:rFonts w:ascii="Times New Roman Bold" w:eastAsia="Times New Roman Bold" w:hAnsi="Times New Roman Bold" w:cs="Times New Roman Bold"/>
                <w:spacing w:val="-1"/>
                <w:sz w:val="24"/>
                <w:szCs w:val="24"/>
              </w:rPr>
              <w:t>в</w:t>
            </w:r>
            <w:proofErr w:type="spellEnd"/>
            <w:r w:rsidRPr="0001189C">
              <w:rPr>
                <w:rFonts w:ascii="Times New Roman Bold" w:eastAsia="Times New Roman Bold" w:hAnsi="Times New Roman Bold" w:cs="Times New Roman Bold"/>
                <w:spacing w:val="-1"/>
                <w:sz w:val="24"/>
                <w:szCs w:val="24"/>
              </w:rPr>
              <w:t xml:space="preserve"> равновесия.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AB" w:rsidRPr="00027AF0" w:rsidRDefault="00116BAB" w:rsidP="00116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AB" w:rsidRPr="00027AF0" w:rsidRDefault="00116BAB" w:rsidP="00116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AB" w:rsidRPr="00027AF0" w:rsidRDefault="00116BAB" w:rsidP="00116BAB">
            <w:pPr>
              <w:jc w:val="center"/>
              <w:rPr>
                <w:sz w:val="24"/>
                <w:szCs w:val="24"/>
              </w:rPr>
            </w:pPr>
            <w:r w:rsidRPr="00027AF0">
              <w:rPr>
                <w:sz w:val="24"/>
                <w:szCs w:val="24"/>
              </w:rPr>
              <w:t>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AB" w:rsidRPr="00027AF0" w:rsidRDefault="00116BAB" w:rsidP="00116BAB">
            <w:pPr>
              <w:jc w:val="center"/>
              <w:rPr>
                <w:sz w:val="24"/>
                <w:szCs w:val="24"/>
              </w:rPr>
            </w:pPr>
            <w:r w:rsidRPr="00027AF0">
              <w:rPr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AB" w:rsidRPr="00027AF0" w:rsidRDefault="00116BAB" w:rsidP="00116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116BAB" w:rsidRPr="00027AF0" w:rsidTr="00116BA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AB" w:rsidRPr="00027AF0" w:rsidRDefault="00116BAB" w:rsidP="00116BAB">
            <w:pPr>
              <w:jc w:val="both"/>
              <w:rPr>
                <w:sz w:val="24"/>
                <w:szCs w:val="24"/>
              </w:rPr>
            </w:pPr>
            <w:r w:rsidRPr="00027AF0">
              <w:rPr>
                <w:sz w:val="24"/>
                <w:szCs w:val="24"/>
              </w:rPr>
              <w:t>4.</w:t>
            </w:r>
          </w:p>
        </w:tc>
        <w:tc>
          <w:tcPr>
            <w:tcW w:w="4169" w:type="dxa"/>
          </w:tcPr>
          <w:p w:rsidR="00116BAB" w:rsidRPr="0001189C" w:rsidRDefault="00116BAB" w:rsidP="00116BAB">
            <w:pPr>
              <w:rPr>
                <w:rFonts w:ascii="Times New Roman Bold" w:eastAsia="Times New Roman Bold" w:hAnsi="Times New Roman Bold" w:cs="Times New Roman Bold"/>
                <w:caps/>
                <w:spacing w:val="-1"/>
                <w:sz w:val="24"/>
                <w:szCs w:val="24"/>
              </w:rPr>
            </w:pPr>
            <w:r w:rsidRPr="0001189C">
              <w:rPr>
                <w:rFonts w:ascii="Times New Roman Bold" w:eastAsia="Times New Roman Bold" w:hAnsi="Times New Roman Bold" w:cs="Times New Roman Bold"/>
                <w:caps/>
                <w:spacing w:val="-1"/>
                <w:sz w:val="24"/>
                <w:szCs w:val="24"/>
              </w:rPr>
              <w:t>Р</w:t>
            </w:r>
            <w:r w:rsidRPr="0001189C">
              <w:rPr>
                <w:rFonts w:ascii="Times New Roman Bold" w:eastAsia="Times New Roman Bold" w:hAnsi="Times New Roman Bold" w:cs="Times New Roman Bold"/>
                <w:spacing w:val="-1"/>
                <w:sz w:val="24"/>
                <w:szCs w:val="24"/>
              </w:rPr>
              <w:t>еабилитационные мероприятия для лиц нарушениями постурального баланса.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AB" w:rsidRPr="00027AF0" w:rsidRDefault="00116BAB" w:rsidP="00116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AB" w:rsidRPr="00027AF0" w:rsidRDefault="00116BAB" w:rsidP="00116BAB">
            <w:pPr>
              <w:jc w:val="center"/>
              <w:rPr>
                <w:sz w:val="24"/>
                <w:szCs w:val="24"/>
              </w:rPr>
            </w:pPr>
            <w:r w:rsidRPr="00027AF0">
              <w:rPr>
                <w:sz w:val="24"/>
                <w:szCs w:val="24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AB" w:rsidRPr="00027AF0" w:rsidRDefault="00116BAB" w:rsidP="00116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AB" w:rsidRPr="00027AF0" w:rsidRDefault="00116BAB" w:rsidP="00116BAB">
            <w:pPr>
              <w:jc w:val="center"/>
              <w:rPr>
                <w:sz w:val="24"/>
                <w:szCs w:val="24"/>
              </w:rPr>
            </w:pPr>
            <w:r w:rsidRPr="00027AF0">
              <w:rPr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AB" w:rsidRPr="00027AF0" w:rsidRDefault="00116BAB" w:rsidP="00116BAB">
            <w:pPr>
              <w:jc w:val="center"/>
              <w:rPr>
                <w:sz w:val="24"/>
                <w:szCs w:val="24"/>
              </w:rPr>
            </w:pPr>
            <w:r w:rsidRPr="00027AF0">
              <w:rPr>
                <w:sz w:val="24"/>
                <w:szCs w:val="24"/>
              </w:rPr>
              <w:t>40</w:t>
            </w:r>
          </w:p>
        </w:tc>
      </w:tr>
      <w:tr w:rsidR="00116BAB" w:rsidRPr="000957CD" w:rsidTr="00116BAB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AB" w:rsidRPr="000957CD" w:rsidRDefault="00116BAB" w:rsidP="00116BA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AB" w:rsidRPr="000957CD" w:rsidRDefault="00116BAB" w:rsidP="00116BAB">
            <w:pPr>
              <w:jc w:val="center"/>
              <w:rPr>
                <w:b/>
                <w:sz w:val="24"/>
                <w:szCs w:val="24"/>
              </w:rPr>
            </w:pPr>
            <w:r w:rsidRPr="000957C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AB" w:rsidRPr="000957CD" w:rsidRDefault="00116BAB" w:rsidP="00116BAB">
            <w:pPr>
              <w:jc w:val="center"/>
              <w:rPr>
                <w:b/>
                <w:sz w:val="24"/>
                <w:szCs w:val="24"/>
              </w:rPr>
            </w:pPr>
            <w:r w:rsidRPr="000957CD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AB" w:rsidRPr="000957CD" w:rsidRDefault="00116BAB" w:rsidP="00116BAB">
            <w:pPr>
              <w:jc w:val="center"/>
              <w:rPr>
                <w:b/>
                <w:sz w:val="24"/>
                <w:szCs w:val="24"/>
              </w:rPr>
            </w:pPr>
            <w:r w:rsidRPr="000957C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AB" w:rsidRPr="000957CD" w:rsidRDefault="00116BAB" w:rsidP="00116BAB">
            <w:pPr>
              <w:jc w:val="center"/>
              <w:rPr>
                <w:b/>
                <w:sz w:val="24"/>
                <w:szCs w:val="24"/>
              </w:rPr>
            </w:pPr>
            <w:r w:rsidRPr="000957CD"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AB" w:rsidRPr="000957CD" w:rsidRDefault="00116BAB" w:rsidP="00116BAB">
            <w:pPr>
              <w:jc w:val="center"/>
              <w:rPr>
                <w:b/>
                <w:sz w:val="24"/>
                <w:szCs w:val="24"/>
              </w:rPr>
            </w:pPr>
            <w:r w:rsidRPr="000957CD">
              <w:rPr>
                <w:b/>
                <w:sz w:val="24"/>
                <w:szCs w:val="24"/>
              </w:rPr>
              <w:t>144</w:t>
            </w:r>
          </w:p>
        </w:tc>
      </w:tr>
    </w:tbl>
    <w:p w:rsidR="00116BAB" w:rsidRDefault="00116BAB" w:rsidP="00116BAB">
      <w:pPr>
        <w:ind w:left="1069"/>
        <w:contextualSpacing/>
        <w:jc w:val="center"/>
        <w:rPr>
          <w:i/>
          <w:sz w:val="24"/>
          <w:szCs w:val="24"/>
        </w:rPr>
      </w:pPr>
    </w:p>
    <w:p w:rsidR="00116BAB" w:rsidRPr="00930564" w:rsidRDefault="00116BAB" w:rsidP="00116BAB">
      <w:pPr>
        <w:ind w:left="1069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за</w:t>
      </w:r>
      <w:r w:rsidRPr="00930564">
        <w:rPr>
          <w:i/>
          <w:sz w:val="24"/>
          <w:szCs w:val="24"/>
        </w:rPr>
        <w:t>очная форма обучения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169"/>
        <w:gridCol w:w="886"/>
        <w:gridCol w:w="886"/>
        <w:gridCol w:w="886"/>
        <w:gridCol w:w="886"/>
        <w:gridCol w:w="1134"/>
      </w:tblGrid>
      <w:tr w:rsidR="00116BAB" w:rsidRPr="00027AF0" w:rsidTr="00116BAB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AB" w:rsidRPr="00027AF0" w:rsidRDefault="00116BAB" w:rsidP="00116BAB">
            <w:pPr>
              <w:jc w:val="both"/>
              <w:rPr>
                <w:sz w:val="24"/>
                <w:szCs w:val="24"/>
              </w:rPr>
            </w:pPr>
            <w:r w:rsidRPr="00027AF0">
              <w:rPr>
                <w:sz w:val="24"/>
                <w:szCs w:val="24"/>
              </w:rPr>
              <w:t>№ п/п</w:t>
            </w:r>
          </w:p>
        </w:tc>
        <w:tc>
          <w:tcPr>
            <w:tcW w:w="4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AB" w:rsidRPr="00027AF0" w:rsidRDefault="00116BAB" w:rsidP="00116BAB">
            <w:pPr>
              <w:jc w:val="center"/>
              <w:rPr>
                <w:sz w:val="24"/>
                <w:szCs w:val="24"/>
              </w:rPr>
            </w:pPr>
            <w:r w:rsidRPr="00027AF0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AB" w:rsidRPr="00027AF0" w:rsidRDefault="00116BAB" w:rsidP="00116BAB">
            <w:pPr>
              <w:jc w:val="center"/>
              <w:rPr>
                <w:sz w:val="24"/>
                <w:szCs w:val="24"/>
              </w:rPr>
            </w:pPr>
            <w:r w:rsidRPr="00027AF0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AB" w:rsidRPr="00027AF0" w:rsidRDefault="00116BAB" w:rsidP="00116BAB">
            <w:pPr>
              <w:jc w:val="center"/>
              <w:rPr>
                <w:sz w:val="24"/>
                <w:szCs w:val="24"/>
              </w:rPr>
            </w:pPr>
            <w:r w:rsidRPr="00027AF0">
              <w:rPr>
                <w:sz w:val="24"/>
                <w:szCs w:val="24"/>
              </w:rPr>
              <w:t>Всего</w:t>
            </w:r>
          </w:p>
          <w:p w:rsidR="00116BAB" w:rsidRPr="00027AF0" w:rsidRDefault="00116BAB" w:rsidP="00116BAB">
            <w:pPr>
              <w:jc w:val="center"/>
              <w:rPr>
                <w:sz w:val="24"/>
                <w:szCs w:val="24"/>
              </w:rPr>
            </w:pPr>
            <w:r w:rsidRPr="00027AF0">
              <w:rPr>
                <w:sz w:val="24"/>
                <w:szCs w:val="24"/>
              </w:rPr>
              <w:t>часов</w:t>
            </w:r>
          </w:p>
        </w:tc>
      </w:tr>
      <w:tr w:rsidR="00116BAB" w:rsidRPr="00027AF0" w:rsidTr="00116BAB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BAB" w:rsidRPr="00027AF0" w:rsidRDefault="00116BAB" w:rsidP="00116BAB">
            <w:pPr>
              <w:rPr>
                <w:sz w:val="24"/>
                <w:szCs w:val="24"/>
              </w:rPr>
            </w:pPr>
          </w:p>
        </w:tc>
        <w:tc>
          <w:tcPr>
            <w:tcW w:w="4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BAB" w:rsidRPr="00027AF0" w:rsidRDefault="00116BAB" w:rsidP="00116BAB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AB" w:rsidRPr="00027AF0" w:rsidRDefault="00116BAB" w:rsidP="00116BAB">
            <w:pPr>
              <w:jc w:val="center"/>
              <w:rPr>
                <w:sz w:val="24"/>
                <w:szCs w:val="24"/>
              </w:rPr>
            </w:pPr>
            <w:r w:rsidRPr="00027AF0">
              <w:rPr>
                <w:sz w:val="24"/>
                <w:szCs w:val="24"/>
              </w:rPr>
              <w:t>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AB" w:rsidRPr="00027AF0" w:rsidRDefault="00116BAB" w:rsidP="00116BAB">
            <w:pPr>
              <w:jc w:val="center"/>
              <w:rPr>
                <w:sz w:val="24"/>
                <w:szCs w:val="24"/>
              </w:rPr>
            </w:pPr>
            <w:r w:rsidRPr="00027AF0">
              <w:rPr>
                <w:sz w:val="24"/>
                <w:szCs w:val="24"/>
              </w:rPr>
              <w:t>СЗ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AB" w:rsidRPr="00027AF0" w:rsidRDefault="00116BAB" w:rsidP="00116BAB">
            <w:pPr>
              <w:jc w:val="center"/>
              <w:rPr>
                <w:sz w:val="24"/>
                <w:szCs w:val="24"/>
              </w:rPr>
            </w:pPr>
            <w:r w:rsidRPr="00027AF0">
              <w:rPr>
                <w:sz w:val="24"/>
                <w:szCs w:val="24"/>
              </w:rPr>
              <w:t>ЛЗ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AB" w:rsidRPr="00027AF0" w:rsidRDefault="00116BAB" w:rsidP="00116BAB">
            <w:pPr>
              <w:jc w:val="center"/>
              <w:rPr>
                <w:sz w:val="24"/>
                <w:szCs w:val="24"/>
              </w:rPr>
            </w:pPr>
            <w:r w:rsidRPr="00027AF0">
              <w:rPr>
                <w:sz w:val="24"/>
                <w:szCs w:val="24"/>
              </w:rPr>
              <w:t>СРС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BAB" w:rsidRPr="00027AF0" w:rsidRDefault="00116BAB" w:rsidP="00116BAB">
            <w:pPr>
              <w:rPr>
                <w:sz w:val="24"/>
                <w:szCs w:val="24"/>
              </w:rPr>
            </w:pPr>
          </w:p>
        </w:tc>
      </w:tr>
      <w:tr w:rsidR="00116BAB" w:rsidRPr="00027AF0" w:rsidTr="00116BA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AB" w:rsidRPr="00027AF0" w:rsidRDefault="00116BAB" w:rsidP="00116BAB">
            <w:pPr>
              <w:jc w:val="both"/>
              <w:rPr>
                <w:sz w:val="24"/>
                <w:szCs w:val="24"/>
              </w:rPr>
            </w:pPr>
            <w:r w:rsidRPr="00027AF0">
              <w:rPr>
                <w:sz w:val="24"/>
                <w:szCs w:val="24"/>
              </w:rPr>
              <w:t>1.</w:t>
            </w:r>
          </w:p>
        </w:tc>
        <w:tc>
          <w:tcPr>
            <w:tcW w:w="4169" w:type="dxa"/>
          </w:tcPr>
          <w:p w:rsidR="00116BAB" w:rsidRPr="0001189C" w:rsidRDefault="00116BAB" w:rsidP="00116BAB">
            <w:pPr>
              <w:rPr>
                <w:sz w:val="24"/>
                <w:szCs w:val="24"/>
              </w:rPr>
            </w:pPr>
            <w:r w:rsidRPr="0001189C">
              <w:rPr>
                <w:sz w:val="24"/>
                <w:szCs w:val="24"/>
              </w:rPr>
              <w:t xml:space="preserve">Понятие </w:t>
            </w:r>
            <w:proofErr w:type="spellStart"/>
            <w:r w:rsidRPr="0001189C">
              <w:rPr>
                <w:sz w:val="24"/>
                <w:szCs w:val="24"/>
              </w:rPr>
              <w:t>постурология</w:t>
            </w:r>
            <w:proofErr w:type="spellEnd"/>
            <w:r w:rsidRPr="0001189C">
              <w:rPr>
                <w:sz w:val="24"/>
                <w:szCs w:val="24"/>
              </w:rPr>
              <w:t xml:space="preserve"> и </w:t>
            </w:r>
            <w:r w:rsidRPr="0001189C">
              <w:rPr>
                <w:sz w:val="24"/>
                <w:szCs w:val="24"/>
              </w:rPr>
              <w:lastRenderedPageBreak/>
              <w:t>постуральный баланс.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AB" w:rsidRPr="00027AF0" w:rsidRDefault="00116BAB" w:rsidP="00116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AB" w:rsidRPr="00027AF0" w:rsidRDefault="00116BAB" w:rsidP="00116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AB" w:rsidRPr="00027AF0" w:rsidRDefault="00116BAB" w:rsidP="00116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AB" w:rsidRPr="00027AF0" w:rsidRDefault="00116BAB" w:rsidP="00116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AB" w:rsidRPr="00027AF0" w:rsidRDefault="00116BAB" w:rsidP="00116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116BAB" w:rsidRPr="00027AF0" w:rsidTr="00116BA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AB" w:rsidRPr="00027AF0" w:rsidRDefault="00116BAB" w:rsidP="00116BAB">
            <w:pPr>
              <w:jc w:val="both"/>
              <w:rPr>
                <w:sz w:val="24"/>
                <w:szCs w:val="24"/>
              </w:rPr>
            </w:pPr>
            <w:r w:rsidRPr="00027AF0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169" w:type="dxa"/>
          </w:tcPr>
          <w:p w:rsidR="00116BAB" w:rsidRPr="0001189C" w:rsidRDefault="00116BAB" w:rsidP="00116BAB">
            <w:pPr>
              <w:rPr>
                <w:rFonts w:ascii="Times New Roman Bold" w:eastAsia="Times New Roman Bold" w:hAnsi="Times New Roman Bold" w:cs="Times New Roman Bold"/>
                <w:caps/>
                <w:spacing w:val="-1"/>
                <w:sz w:val="24"/>
                <w:szCs w:val="24"/>
              </w:rPr>
            </w:pPr>
            <w:r w:rsidRPr="0001189C">
              <w:rPr>
                <w:rFonts w:eastAsia="Times New Roman Bold"/>
                <w:caps/>
                <w:spacing w:val="-1"/>
                <w:sz w:val="24"/>
                <w:szCs w:val="24"/>
              </w:rPr>
              <w:t>Н</w:t>
            </w:r>
            <w:r w:rsidRPr="0001189C">
              <w:rPr>
                <w:rFonts w:eastAsia="Times New Roman Bold"/>
                <w:spacing w:val="-1"/>
                <w:sz w:val="24"/>
                <w:szCs w:val="24"/>
              </w:rPr>
              <w:t>арушения постурального баланса.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AB" w:rsidRPr="00027AF0" w:rsidRDefault="00116BAB" w:rsidP="00116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AB" w:rsidRPr="00027AF0" w:rsidRDefault="00116BAB" w:rsidP="00116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AB" w:rsidRPr="00027AF0" w:rsidRDefault="00116BAB" w:rsidP="00116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AB" w:rsidRPr="00027AF0" w:rsidRDefault="00116BAB" w:rsidP="00116BAB">
            <w:pPr>
              <w:jc w:val="center"/>
              <w:rPr>
                <w:sz w:val="24"/>
                <w:szCs w:val="24"/>
              </w:rPr>
            </w:pPr>
            <w:r w:rsidRPr="00027AF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AB" w:rsidRPr="00027AF0" w:rsidRDefault="00116BAB" w:rsidP="00116BAB">
            <w:pPr>
              <w:jc w:val="center"/>
              <w:rPr>
                <w:sz w:val="24"/>
                <w:szCs w:val="24"/>
              </w:rPr>
            </w:pPr>
            <w:r w:rsidRPr="00027AF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</w:tr>
      <w:tr w:rsidR="00116BAB" w:rsidRPr="00027AF0" w:rsidTr="00116BA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AB" w:rsidRPr="00027AF0" w:rsidRDefault="00116BAB" w:rsidP="00116BAB">
            <w:pPr>
              <w:jc w:val="both"/>
              <w:rPr>
                <w:sz w:val="24"/>
                <w:szCs w:val="24"/>
              </w:rPr>
            </w:pPr>
            <w:r w:rsidRPr="00027AF0">
              <w:rPr>
                <w:sz w:val="24"/>
                <w:szCs w:val="24"/>
              </w:rPr>
              <w:t>3.</w:t>
            </w:r>
          </w:p>
        </w:tc>
        <w:tc>
          <w:tcPr>
            <w:tcW w:w="4169" w:type="dxa"/>
          </w:tcPr>
          <w:p w:rsidR="00116BAB" w:rsidRPr="0001189C" w:rsidRDefault="00116BAB" w:rsidP="00116BAB">
            <w:pPr>
              <w:rPr>
                <w:rFonts w:ascii="Times New Roman Bold" w:eastAsia="Times New Roman Bold" w:hAnsi="Times New Roman Bold" w:cs="Times New Roman Bold"/>
                <w:spacing w:val="-1"/>
                <w:sz w:val="24"/>
                <w:szCs w:val="24"/>
              </w:rPr>
            </w:pPr>
            <w:r>
              <w:rPr>
                <w:rFonts w:ascii="Times New Roman Bold" w:eastAsia="Times New Roman Bold" w:hAnsi="Times New Roman Bold" w:cs="Times New Roman Bold"/>
                <w:spacing w:val="-1"/>
                <w:sz w:val="24"/>
                <w:szCs w:val="24"/>
              </w:rPr>
              <w:t xml:space="preserve">Методы оценки </w:t>
            </w:r>
            <w:proofErr w:type="spellStart"/>
            <w:r>
              <w:rPr>
                <w:rFonts w:ascii="Times New Roman Bold" w:eastAsia="Times New Roman Bold" w:hAnsi="Times New Roman Bold" w:cs="Times New Roman Bold"/>
                <w:spacing w:val="-1"/>
                <w:sz w:val="24"/>
                <w:szCs w:val="24"/>
              </w:rPr>
              <w:t>рас</w:t>
            </w:r>
            <w:r w:rsidRPr="0001189C">
              <w:rPr>
                <w:rFonts w:ascii="Times New Roman Bold" w:eastAsia="Times New Roman Bold" w:hAnsi="Times New Roman Bold" w:cs="Times New Roman Bold"/>
                <w:spacing w:val="-1"/>
                <w:sz w:val="24"/>
                <w:szCs w:val="24"/>
              </w:rPr>
              <w:t>тройст</w:t>
            </w:r>
            <w:r>
              <w:rPr>
                <w:rFonts w:ascii="Times New Roman Bold" w:eastAsia="Times New Roman Bold" w:hAnsi="Times New Roman Bold" w:cs="Times New Roman Bold"/>
                <w:spacing w:val="-1"/>
                <w:sz w:val="24"/>
                <w:szCs w:val="24"/>
              </w:rPr>
              <w:t>в</w:t>
            </w:r>
            <w:proofErr w:type="spellEnd"/>
            <w:r w:rsidRPr="0001189C">
              <w:rPr>
                <w:rFonts w:ascii="Times New Roman Bold" w:eastAsia="Times New Roman Bold" w:hAnsi="Times New Roman Bold" w:cs="Times New Roman Bold"/>
                <w:spacing w:val="-1"/>
                <w:sz w:val="24"/>
                <w:szCs w:val="24"/>
              </w:rPr>
              <w:t xml:space="preserve"> равновесия.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AB" w:rsidRPr="00027AF0" w:rsidRDefault="00116BAB" w:rsidP="00116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AB" w:rsidRPr="00027AF0" w:rsidRDefault="00116BAB" w:rsidP="00116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AB" w:rsidRPr="00027AF0" w:rsidRDefault="00116BAB" w:rsidP="00116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AB" w:rsidRPr="00027AF0" w:rsidRDefault="00116BAB" w:rsidP="00116BAB">
            <w:pPr>
              <w:jc w:val="center"/>
              <w:rPr>
                <w:sz w:val="24"/>
                <w:szCs w:val="24"/>
              </w:rPr>
            </w:pPr>
            <w:r w:rsidRPr="00027AF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AB" w:rsidRPr="00027AF0" w:rsidRDefault="00116BAB" w:rsidP="00116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116BAB" w:rsidRPr="00027AF0" w:rsidTr="00116BA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AB" w:rsidRPr="00027AF0" w:rsidRDefault="00116BAB" w:rsidP="00116BAB">
            <w:pPr>
              <w:jc w:val="both"/>
              <w:rPr>
                <w:sz w:val="24"/>
                <w:szCs w:val="24"/>
              </w:rPr>
            </w:pPr>
            <w:r w:rsidRPr="00027AF0">
              <w:rPr>
                <w:sz w:val="24"/>
                <w:szCs w:val="24"/>
              </w:rPr>
              <w:t>4.</w:t>
            </w:r>
          </w:p>
        </w:tc>
        <w:tc>
          <w:tcPr>
            <w:tcW w:w="4169" w:type="dxa"/>
          </w:tcPr>
          <w:p w:rsidR="00116BAB" w:rsidRPr="0001189C" w:rsidRDefault="00116BAB" w:rsidP="00116BAB">
            <w:pPr>
              <w:rPr>
                <w:rFonts w:ascii="Times New Roman Bold" w:eastAsia="Times New Roman Bold" w:hAnsi="Times New Roman Bold" w:cs="Times New Roman Bold"/>
                <w:caps/>
                <w:spacing w:val="-1"/>
                <w:sz w:val="24"/>
                <w:szCs w:val="24"/>
              </w:rPr>
            </w:pPr>
            <w:r w:rsidRPr="0001189C">
              <w:rPr>
                <w:rFonts w:ascii="Times New Roman Bold" w:eastAsia="Times New Roman Bold" w:hAnsi="Times New Roman Bold" w:cs="Times New Roman Bold"/>
                <w:caps/>
                <w:spacing w:val="-1"/>
                <w:sz w:val="24"/>
                <w:szCs w:val="24"/>
              </w:rPr>
              <w:t>Р</w:t>
            </w:r>
            <w:r w:rsidRPr="0001189C">
              <w:rPr>
                <w:rFonts w:ascii="Times New Roman Bold" w:eastAsia="Times New Roman Bold" w:hAnsi="Times New Roman Bold" w:cs="Times New Roman Bold"/>
                <w:spacing w:val="-1"/>
                <w:sz w:val="24"/>
                <w:szCs w:val="24"/>
              </w:rPr>
              <w:t>еабилитационные мероприятия для лиц нарушениями постурального баланса.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AB" w:rsidRPr="00027AF0" w:rsidRDefault="00116BAB" w:rsidP="00116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AB" w:rsidRPr="00027AF0" w:rsidRDefault="00116BAB" w:rsidP="00116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AB" w:rsidRPr="00027AF0" w:rsidRDefault="00116BAB" w:rsidP="00116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AB" w:rsidRPr="00027AF0" w:rsidRDefault="00116BAB" w:rsidP="00116BAB">
            <w:pPr>
              <w:jc w:val="center"/>
              <w:rPr>
                <w:sz w:val="24"/>
                <w:szCs w:val="24"/>
              </w:rPr>
            </w:pPr>
            <w:r w:rsidRPr="00027AF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AB" w:rsidRPr="00027AF0" w:rsidRDefault="00116BAB" w:rsidP="00116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116BAB" w:rsidRPr="000957CD" w:rsidTr="00116BAB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AB" w:rsidRPr="000957CD" w:rsidRDefault="00116BAB" w:rsidP="00116BA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AB" w:rsidRPr="000957CD" w:rsidRDefault="00116BAB" w:rsidP="00116B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AB" w:rsidRPr="000957CD" w:rsidRDefault="00116BAB" w:rsidP="00116B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AB" w:rsidRPr="000957CD" w:rsidRDefault="00116BAB" w:rsidP="00116B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AB" w:rsidRPr="000957CD" w:rsidRDefault="00116BAB" w:rsidP="00116BAB">
            <w:pPr>
              <w:jc w:val="center"/>
              <w:rPr>
                <w:b/>
                <w:sz w:val="24"/>
                <w:szCs w:val="24"/>
              </w:rPr>
            </w:pPr>
            <w:r w:rsidRPr="000957C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AB" w:rsidRPr="000957CD" w:rsidRDefault="00116BAB" w:rsidP="00116BAB">
            <w:pPr>
              <w:jc w:val="center"/>
              <w:rPr>
                <w:b/>
                <w:sz w:val="24"/>
                <w:szCs w:val="24"/>
              </w:rPr>
            </w:pPr>
            <w:r w:rsidRPr="000957CD">
              <w:rPr>
                <w:b/>
                <w:sz w:val="24"/>
                <w:szCs w:val="24"/>
              </w:rPr>
              <w:t>144</w:t>
            </w:r>
          </w:p>
        </w:tc>
      </w:tr>
    </w:tbl>
    <w:p w:rsidR="00116BAB" w:rsidRPr="00027AF0" w:rsidRDefault="00116BAB" w:rsidP="00116BAB">
      <w:pPr>
        <w:rPr>
          <w:b/>
          <w:sz w:val="24"/>
          <w:szCs w:val="24"/>
        </w:rPr>
      </w:pPr>
    </w:p>
    <w:p w:rsidR="00466DA5" w:rsidRPr="00861968" w:rsidRDefault="00466DA5" w:rsidP="00221483">
      <w:pPr>
        <w:rPr>
          <w:b/>
          <w:sz w:val="24"/>
          <w:szCs w:val="24"/>
        </w:rPr>
      </w:pPr>
    </w:p>
    <w:p w:rsidR="00861968" w:rsidRPr="00861968" w:rsidRDefault="00861968" w:rsidP="00861968">
      <w:pPr>
        <w:numPr>
          <w:ilvl w:val="0"/>
          <w:numId w:val="13"/>
        </w:numPr>
        <w:shd w:val="clear" w:color="auto" w:fill="FFFFFF"/>
        <w:tabs>
          <w:tab w:val="left" w:pos="993"/>
        </w:tabs>
        <w:contextualSpacing/>
        <w:jc w:val="both"/>
        <w:rPr>
          <w:b/>
          <w:sz w:val="24"/>
          <w:szCs w:val="24"/>
        </w:rPr>
      </w:pPr>
      <w:r w:rsidRPr="00861968">
        <w:rPr>
          <w:b/>
          <w:color w:val="000000"/>
          <w:spacing w:val="-1"/>
          <w:sz w:val="24"/>
          <w:szCs w:val="24"/>
        </w:rPr>
        <w:t>Перечень основной и дополнительной литературы</w:t>
      </w:r>
      <w:r w:rsidRPr="00861968">
        <w:rPr>
          <w:b/>
          <w:caps/>
          <w:color w:val="000000"/>
          <w:spacing w:val="-1"/>
          <w:sz w:val="24"/>
          <w:szCs w:val="24"/>
        </w:rPr>
        <w:t xml:space="preserve">, </w:t>
      </w:r>
      <w:r w:rsidRPr="00861968">
        <w:rPr>
          <w:b/>
          <w:sz w:val="24"/>
          <w:szCs w:val="24"/>
        </w:rPr>
        <w:t>необходимый для освоения дисциплины:</w:t>
      </w:r>
    </w:p>
    <w:p w:rsidR="00861968" w:rsidRPr="00861968" w:rsidRDefault="00861968" w:rsidP="00861968">
      <w:pPr>
        <w:ind w:left="1069"/>
        <w:contextualSpacing/>
        <w:jc w:val="both"/>
        <w:rPr>
          <w:b/>
          <w:sz w:val="24"/>
          <w:szCs w:val="24"/>
        </w:rPr>
      </w:pPr>
      <w:r w:rsidRPr="00861968">
        <w:rPr>
          <w:b/>
          <w:sz w:val="24"/>
          <w:szCs w:val="24"/>
        </w:rPr>
        <w:t>6.1. Основная литература.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5918"/>
        <w:gridCol w:w="1526"/>
        <w:gridCol w:w="1211"/>
      </w:tblGrid>
      <w:tr w:rsidR="00861968" w:rsidRPr="00861968" w:rsidTr="00724B6C">
        <w:trPr>
          <w:trHeight w:val="340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68" w:rsidRPr="00861968" w:rsidRDefault="00861968" w:rsidP="00861968">
            <w:pPr>
              <w:jc w:val="center"/>
              <w:rPr>
                <w:b/>
                <w:sz w:val="24"/>
                <w:szCs w:val="24"/>
              </w:rPr>
            </w:pPr>
            <w:r w:rsidRPr="00861968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861968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68" w:rsidRPr="00861968" w:rsidRDefault="00861968" w:rsidP="00861968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861968">
              <w:rPr>
                <w:b/>
                <w:sz w:val="24"/>
                <w:szCs w:val="24"/>
              </w:rPr>
              <w:t>Наименование издания</w:t>
            </w:r>
          </w:p>
          <w:p w:rsidR="00861968" w:rsidRPr="00861968" w:rsidRDefault="00861968" w:rsidP="008619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68" w:rsidRPr="00861968" w:rsidRDefault="00861968" w:rsidP="00861968">
            <w:pPr>
              <w:jc w:val="center"/>
              <w:rPr>
                <w:b/>
                <w:sz w:val="24"/>
                <w:szCs w:val="24"/>
              </w:rPr>
            </w:pPr>
            <w:r w:rsidRPr="00861968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861968" w:rsidRPr="00861968" w:rsidTr="00724B6C">
        <w:trPr>
          <w:trHeight w:val="34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68" w:rsidRPr="00861968" w:rsidRDefault="00861968" w:rsidP="00861968">
            <w:pPr>
              <w:rPr>
                <w:b/>
                <w:sz w:val="24"/>
                <w:szCs w:val="24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68" w:rsidRPr="00861968" w:rsidRDefault="00861968" w:rsidP="00861968">
            <w:pPr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68" w:rsidRPr="00861968" w:rsidRDefault="00861968" w:rsidP="00861968">
            <w:pPr>
              <w:jc w:val="center"/>
              <w:rPr>
                <w:sz w:val="24"/>
                <w:szCs w:val="24"/>
              </w:rPr>
            </w:pPr>
            <w:r w:rsidRPr="00861968">
              <w:rPr>
                <w:sz w:val="24"/>
                <w:szCs w:val="24"/>
              </w:rPr>
              <w:t>библиотека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68" w:rsidRPr="00861968" w:rsidRDefault="00861968" w:rsidP="00861968">
            <w:pPr>
              <w:jc w:val="center"/>
              <w:rPr>
                <w:sz w:val="24"/>
                <w:szCs w:val="24"/>
              </w:rPr>
            </w:pPr>
            <w:r w:rsidRPr="00861968">
              <w:rPr>
                <w:sz w:val="24"/>
                <w:szCs w:val="24"/>
              </w:rPr>
              <w:t>кафедра</w:t>
            </w:r>
          </w:p>
        </w:tc>
      </w:tr>
      <w:tr w:rsidR="00861968" w:rsidRPr="00861968" w:rsidTr="00724B6C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8" w:rsidRPr="00861968" w:rsidRDefault="00861968" w:rsidP="00861968">
            <w:pPr>
              <w:rPr>
                <w:sz w:val="24"/>
                <w:szCs w:val="24"/>
              </w:rPr>
            </w:pPr>
            <w:r w:rsidRPr="00861968">
              <w:rPr>
                <w:sz w:val="24"/>
                <w:szCs w:val="24"/>
              </w:rPr>
              <w:t>1.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8" w:rsidRPr="00861968" w:rsidRDefault="00861968" w:rsidP="00861968">
            <w:pPr>
              <w:rPr>
                <w:sz w:val="24"/>
                <w:szCs w:val="24"/>
              </w:rPr>
            </w:pPr>
            <w:r w:rsidRPr="00861968">
              <w:rPr>
                <w:sz w:val="24"/>
                <w:szCs w:val="24"/>
              </w:rPr>
              <w:t xml:space="preserve">Евсеева, О. Э. Технологии физкультурно-спортивной деятельности в адаптивной физической </w:t>
            </w:r>
            <w:proofErr w:type="gramStart"/>
            <w:r w:rsidRPr="00861968">
              <w:rPr>
                <w:sz w:val="24"/>
                <w:szCs w:val="24"/>
              </w:rPr>
              <w:t>культуре :</w:t>
            </w:r>
            <w:proofErr w:type="gramEnd"/>
            <w:r w:rsidRPr="00861968">
              <w:rPr>
                <w:sz w:val="24"/>
                <w:szCs w:val="24"/>
              </w:rPr>
              <w:t xml:space="preserve"> учебник / О. Э. Евсеева, С. П. Евсеев ; под редакцией С. П. Евсеев. — </w:t>
            </w:r>
            <w:proofErr w:type="gramStart"/>
            <w:r w:rsidRPr="00861968">
              <w:rPr>
                <w:sz w:val="24"/>
                <w:szCs w:val="24"/>
              </w:rPr>
              <w:t>Москва :</w:t>
            </w:r>
            <w:proofErr w:type="gramEnd"/>
            <w:r w:rsidRPr="00861968">
              <w:rPr>
                <w:sz w:val="24"/>
                <w:szCs w:val="24"/>
              </w:rPr>
              <w:t xml:space="preserve"> Издательство «Спорт», 2016. — 384 c. — ISBN 978-5-906839-18-3. — </w:t>
            </w:r>
            <w:proofErr w:type="gramStart"/>
            <w:r w:rsidRPr="00861968">
              <w:rPr>
                <w:sz w:val="24"/>
                <w:szCs w:val="24"/>
              </w:rPr>
              <w:t>Текст :</w:t>
            </w:r>
            <w:proofErr w:type="gramEnd"/>
            <w:r w:rsidRPr="00861968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6" w:history="1">
              <w:r w:rsidRPr="00861968">
                <w:rPr>
                  <w:color w:val="0000CC"/>
                  <w:sz w:val="24"/>
                  <w:szCs w:val="24"/>
                  <w:u w:val="single"/>
                </w:rPr>
                <w:t>http://www.iprbookshop.ru/55569.html</w:t>
              </w:r>
            </w:hyperlink>
            <w:r w:rsidRPr="00861968">
              <w:rPr>
                <w:sz w:val="24"/>
                <w:szCs w:val="24"/>
              </w:rPr>
              <w:t xml:space="preserve"> (дата обращения: 29.01.2020). — Режим доступа: для </w:t>
            </w:r>
            <w:proofErr w:type="spellStart"/>
            <w:r w:rsidRPr="00861968">
              <w:rPr>
                <w:sz w:val="24"/>
                <w:szCs w:val="24"/>
              </w:rPr>
              <w:t>авторизир</w:t>
            </w:r>
            <w:proofErr w:type="spellEnd"/>
            <w:r w:rsidRPr="00861968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8" w:rsidRPr="00861968" w:rsidRDefault="00861968" w:rsidP="00861968">
            <w:pPr>
              <w:jc w:val="center"/>
              <w:rPr>
                <w:sz w:val="24"/>
                <w:szCs w:val="24"/>
              </w:rPr>
            </w:pPr>
            <w:r w:rsidRPr="00861968"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8" w:rsidRPr="00861968" w:rsidRDefault="00861968" w:rsidP="00861968">
            <w:pPr>
              <w:jc w:val="center"/>
              <w:rPr>
                <w:sz w:val="24"/>
                <w:szCs w:val="24"/>
              </w:rPr>
            </w:pPr>
            <w:r w:rsidRPr="00861968">
              <w:rPr>
                <w:sz w:val="24"/>
                <w:szCs w:val="24"/>
              </w:rPr>
              <w:t>-</w:t>
            </w:r>
          </w:p>
        </w:tc>
      </w:tr>
      <w:tr w:rsidR="00861968" w:rsidRPr="00861968" w:rsidTr="00724B6C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8" w:rsidRPr="00861968" w:rsidRDefault="00861968" w:rsidP="00861968">
            <w:pPr>
              <w:rPr>
                <w:sz w:val="24"/>
                <w:szCs w:val="24"/>
              </w:rPr>
            </w:pPr>
            <w:r w:rsidRPr="00861968">
              <w:rPr>
                <w:sz w:val="24"/>
                <w:szCs w:val="24"/>
              </w:rPr>
              <w:t>2.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8" w:rsidRPr="00861968" w:rsidRDefault="00861968" w:rsidP="00861968">
            <w:pPr>
              <w:rPr>
                <w:sz w:val="24"/>
                <w:szCs w:val="24"/>
              </w:rPr>
            </w:pPr>
            <w:r w:rsidRPr="00861968">
              <w:rPr>
                <w:sz w:val="24"/>
                <w:szCs w:val="24"/>
              </w:rPr>
              <w:t xml:space="preserve">Евсеев, С. П. Теория и организация адаптивной физической </w:t>
            </w:r>
            <w:proofErr w:type="gramStart"/>
            <w:r w:rsidRPr="00861968">
              <w:rPr>
                <w:sz w:val="24"/>
                <w:szCs w:val="24"/>
              </w:rPr>
              <w:t>культуры :</w:t>
            </w:r>
            <w:proofErr w:type="gramEnd"/>
            <w:r w:rsidRPr="00861968">
              <w:rPr>
                <w:sz w:val="24"/>
                <w:szCs w:val="24"/>
              </w:rPr>
              <w:t xml:space="preserve"> учебник / С. П. Евсеев. — </w:t>
            </w:r>
            <w:proofErr w:type="gramStart"/>
            <w:r w:rsidRPr="00861968">
              <w:rPr>
                <w:sz w:val="24"/>
                <w:szCs w:val="24"/>
              </w:rPr>
              <w:t>Москва :</w:t>
            </w:r>
            <w:proofErr w:type="gramEnd"/>
            <w:r w:rsidRPr="00861968">
              <w:rPr>
                <w:sz w:val="24"/>
                <w:szCs w:val="24"/>
              </w:rPr>
              <w:t xml:space="preserve"> Издательство «Спорт», 2016. — 616 c. — ISBN 978-5-906839-42-8. — </w:t>
            </w:r>
            <w:proofErr w:type="gramStart"/>
            <w:r w:rsidRPr="00861968">
              <w:rPr>
                <w:sz w:val="24"/>
                <w:szCs w:val="24"/>
              </w:rPr>
              <w:t>Текст :</w:t>
            </w:r>
            <w:proofErr w:type="gramEnd"/>
            <w:r w:rsidRPr="00861968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7" w:history="1">
              <w:r w:rsidRPr="00861968">
                <w:rPr>
                  <w:color w:val="0000CC"/>
                  <w:sz w:val="24"/>
                  <w:szCs w:val="24"/>
                  <w:u w:val="single"/>
                </w:rPr>
                <w:t>http://www.iprbookshop.ru/55593.html</w:t>
              </w:r>
            </w:hyperlink>
            <w:r w:rsidRPr="00861968">
              <w:rPr>
                <w:sz w:val="24"/>
                <w:szCs w:val="24"/>
              </w:rPr>
              <w:t xml:space="preserve"> (дата обращения: 29.01.2020). — Режим доступа: для </w:t>
            </w:r>
            <w:proofErr w:type="spellStart"/>
            <w:r w:rsidRPr="00861968">
              <w:rPr>
                <w:sz w:val="24"/>
                <w:szCs w:val="24"/>
              </w:rPr>
              <w:t>авторизир</w:t>
            </w:r>
            <w:proofErr w:type="spellEnd"/>
            <w:r w:rsidRPr="00861968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8" w:rsidRPr="00861968" w:rsidRDefault="00861968" w:rsidP="00861968">
            <w:pPr>
              <w:jc w:val="center"/>
              <w:rPr>
                <w:sz w:val="24"/>
                <w:szCs w:val="24"/>
              </w:rPr>
            </w:pPr>
            <w:r w:rsidRPr="00861968"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8" w:rsidRPr="00861968" w:rsidRDefault="00861968" w:rsidP="00861968">
            <w:pPr>
              <w:jc w:val="center"/>
              <w:rPr>
                <w:sz w:val="24"/>
                <w:szCs w:val="24"/>
              </w:rPr>
            </w:pPr>
            <w:r w:rsidRPr="00861968">
              <w:rPr>
                <w:sz w:val="24"/>
                <w:szCs w:val="24"/>
              </w:rPr>
              <w:t>-</w:t>
            </w:r>
          </w:p>
        </w:tc>
      </w:tr>
      <w:tr w:rsidR="00861968" w:rsidRPr="00861968" w:rsidTr="00724B6C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8" w:rsidRPr="00861968" w:rsidRDefault="00861968" w:rsidP="00861968">
            <w:pPr>
              <w:rPr>
                <w:sz w:val="24"/>
                <w:szCs w:val="24"/>
              </w:rPr>
            </w:pPr>
            <w:r w:rsidRPr="00861968">
              <w:rPr>
                <w:sz w:val="24"/>
                <w:szCs w:val="24"/>
              </w:rPr>
              <w:t>3.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8" w:rsidRPr="00861968" w:rsidRDefault="00861968" w:rsidP="00861968">
            <w:pPr>
              <w:rPr>
                <w:sz w:val="24"/>
                <w:szCs w:val="24"/>
              </w:rPr>
            </w:pPr>
            <w:r w:rsidRPr="00861968">
              <w:rPr>
                <w:sz w:val="24"/>
                <w:szCs w:val="24"/>
              </w:rPr>
              <w:t xml:space="preserve">Харченко, Л. В. Теория и методика адаптивной физической культуры для лиц с сенсорными </w:t>
            </w:r>
            <w:proofErr w:type="gramStart"/>
            <w:r w:rsidRPr="00861968">
              <w:rPr>
                <w:sz w:val="24"/>
                <w:szCs w:val="24"/>
              </w:rPr>
              <w:t>нарушениями :</w:t>
            </w:r>
            <w:proofErr w:type="gramEnd"/>
            <w:r w:rsidRPr="00861968">
              <w:rPr>
                <w:sz w:val="24"/>
                <w:szCs w:val="24"/>
              </w:rPr>
              <w:t xml:space="preserve"> учебное пособие / Л. В. Харченко, Т. В. Синельникова, В. Г. </w:t>
            </w:r>
            <w:proofErr w:type="spellStart"/>
            <w:r w:rsidRPr="00861968">
              <w:rPr>
                <w:sz w:val="24"/>
                <w:szCs w:val="24"/>
              </w:rPr>
              <w:t>Турманидзе</w:t>
            </w:r>
            <w:proofErr w:type="spellEnd"/>
            <w:r w:rsidRPr="00861968">
              <w:rPr>
                <w:sz w:val="24"/>
                <w:szCs w:val="24"/>
              </w:rPr>
              <w:t xml:space="preserve">. — </w:t>
            </w:r>
            <w:proofErr w:type="gramStart"/>
            <w:r w:rsidRPr="00861968">
              <w:rPr>
                <w:sz w:val="24"/>
                <w:szCs w:val="24"/>
              </w:rPr>
              <w:t>Омск :</w:t>
            </w:r>
            <w:proofErr w:type="gramEnd"/>
            <w:r w:rsidRPr="00861968">
              <w:rPr>
                <w:sz w:val="24"/>
                <w:szCs w:val="24"/>
              </w:rPr>
              <w:t xml:space="preserve"> Омский государственный университет им. Ф.М. Достоевского, 2016. — 112 c. — ISBN 978-5-7779-2016-4. — </w:t>
            </w:r>
            <w:proofErr w:type="gramStart"/>
            <w:r w:rsidRPr="00861968">
              <w:rPr>
                <w:sz w:val="24"/>
                <w:szCs w:val="24"/>
              </w:rPr>
              <w:t>Текст :</w:t>
            </w:r>
            <w:proofErr w:type="gramEnd"/>
            <w:r w:rsidRPr="00861968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8" w:history="1">
              <w:r w:rsidRPr="00861968">
                <w:rPr>
                  <w:color w:val="0000CC"/>
                  <w:sz w:val="24"/>
                  <w:szCs w:val="24"/>
                  <w:u w:val="single"/>
                </w:rPr>
                <w:t>http://www.iprbookshop.ru/59660.html</w:t>
              </w:r>
            </w:hyperlink>
            <w:r w:rsidRPr="00861968">
              <w:rPr>
                <w:sz w:val="24"/>
                <w:szCs w:val="24"/>
              </w:rPr>
              <w:t xml:space="preserve"> (дата обращения: 29.01.2020). — Режим доступа: для </w:t>
            </w:r>
            <w:proofErr w:type="spellStart"/>
            <w:r w:rsidRPr="00861968">
              <w:rPr>
                <w:sz w:val="24"/>
                <w:szCs w:val="24"/>
              </w:rPr>
              <w:t>авторизир</w:t>
            </w:r>
            <w:proofErr w:type="spellEnd"/>
            <w:r w:rsidRPr="00861968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8" w:rsidRPr="00861968" w:rsidRDefault="00861968" w:rsidP="00861968">
            <w:pPr>
              <w:jc w:val="center"/>
              <w:rPr>
                <w:sz w:val="24"/>
                <w:szCs w:val="24"/>
              </w:rPr>
            </w:pPr>
            <w:r w:rsidRPr="00861968"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8" w:rsidRPr="00861968" w:rsidRDefault="00861968" w:rsidP="00861968">
            <w:pPr>
              <w:jc w:val="center"/>
              <w:rPr>
                <w:sz w:val="24"/>
                <w:szCs w:val="24"/>
              </w:rPr>
            </w:pPr>
            <w:r w:rsidRPr="00861968">
              <w:rPr>
                <w:sz w:val="24"/>
                <w:szCs w:val="24"/>
              </w:rPr>
              <w:t>-</w:t>
            </w:r>
          </w:p>
        </w:tc>
      </w:tr>
      <w:tr w:rsidR="00861968" w:rsidRPr="00861968" w:rsidTr="00724B6C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8" w:rsidRPr="00861968" w:rsidRDefault="00861968" w:rsidP="00861968">
            <w:pPr>
              <w:rPr>
                <w:sz w:val="24"/>
                <w:szCs w:val="24"/>
              </w:rPr>
            </w:pPr>
            <w:r w:rsidRPr="00861968">
              <w:rPr>
                <w:sz w:val="24"/>
                <w:szCs w:val="24"/>
              </w:rPr>
              <w:t>4.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8" w:rsidRPr="00861968" w:rsidRDefault="00861968" w:rsidP="00861968">
            <w:pPr>
              <w:rPr>
                <w:sz w:val="24"/>
                <w:szCs w:val="24"/>
              </w:rPr>
            </w:pPr>
            <w:proofErr w:type="spellStart"/>
            <w:r w:rsidRPr="00861968">
              <w:rPr>
                <w:sz w:val="24"/>
                <w:szCs w:val="24"/>
              </w:rPr>
              <w:t>Рипа</w:t>
            </w:r>
            <w:proofErr w:type="spellEnd"/>
            <w:r w:rsidRPr="00861968">
              <w:rPr>
                <w:sz w:val="24"/>
                <w:szCs w:val="24"/>
              </w:rPr>
              <w:t xml:space="preserve">, М. Д. Коррекционно-развивающие основы лечебной и адаптивной физической культуры. Часть </w:t>
            </w:r>
            <w:proofErr w:type="gramStart"/>
            <w:r w:rsidRPr="00861968">
              <w:rPr>
                <w:sz w:val="24"/>
                <w:szCs w:val="24"/>
              </w:rPr>
              <w:t>I :</w:t>
            </w:r>
            <w:proofErr w:type="gramEnd"/>
            <w:r w:rsidRPr="00861968">
              <w:rPr>
                <w:sz w:val="24"/>
                <w:szCs w:val="24"/>
              </w:rPr>
              <w:t xml:space="preserve"> учебно-методическое пособие / М. Д. </w:t>
            </w:r>
            <w:proofErr w:type="spellStart"/>
            <w:r w:rsidRPr="00861968">
              <w:rPr>
                <w:sz w:val="24"/>
                <w:szCs w:val="24"/>
              </w:rPr>
              <w:t>Рипа</w:t>
            </w:r>
            <w:proofErr w:type="spellEnd"/>
            <w:r w:rsidRPr="00861968">
              <w:rPr>
                <w:sz w:val="24"/>
                <w:szCs w:val="24"/>
              </w:rPr>
              <w:t xml:space="preserve">, И. В. </w:t>
            </w:r>
            <w:proofErr w:type="spellStart"/>
            <w:r w:rsidRPr="00861968">
              <w:rPr>
                <w:sz w:val="24"/>
                <w:szCs w:val="24"/>
              </w:rPr>
              <w:t>Кулькова</w:t>
            </w:r>
            <w:proofErr w:type="spellEnd"/>
            <w:r w:rsidRPr="00861968">
              <w:rPr>
                <w:sz w:val="24"/>
                <w:szCs w:val="24"/>
              </w:rPr>
              <w:t xml:space="preserve">. — </w:t>
            </w:r>
            <w:proofErr w:type="gramStart"/>
            <w:r w:rsidRPr="00861968">
              <w:rPr>
                <w:sz w:val="24"/>
                <w:szCs w:val="24"/>
              </w:rPr>
              <w:t>Москва :</w:t>
            </w:r>
            <w:proofErr w:type="gramEnd"/>
            <w:r w:rsidRPr="00861968">
              <w:rPr>
                <w:sz w:val="24"/>
                <w:szCs w:val="24"/>
              </w:rPr>
              <w:t xml:space="preserve"> Московский городской педагогический университет, 2013. — 288 c. — ISBN 2227-8397. — </w:t>
            </w:r>
            <w:proofErr w:type="gramStart"/>
            <w:r w:rsidRPr="00861968">
              <w:rPr>
                <w:sz w:val="24"/>
                <w:szCs w:val="24"/>
              </w:rPr>
              <w:t>Текст :</w:t>
            </w:r>
            <w:proofErr w:type="gramEnd"/>
            <w:r w:rsidRPr="00861968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r w:rsidRPr="00861968">
                <w:rPr>
                  <w:color w:val="0000CC"/>
                  <w:sz w:val="24"/>
                  <w:szCs w:val="24"/>
                  <w:u w:val="single"/>
                </w:rPr>
                <w:t>http://www.iprbookshop.ru/26508.htm</w:t>
              </w:r>
              <w:r w:rsidRPr="00861968">
                <w:rPr>
                  <w:sz w:val="24"/>
                  <w:szCs w:val="24"/>
                  <w:u w:val="single"/>
                </w:rPr>
                <w:t>l</w:t>
              </w:r>
            </w:hyperlink>
            <w:r w:rsidRPr="00861968">
              <w:rPr>
                <w:sz w:val="24"/>
                <w:szCs w:val="24"/>
              </w:rPr>
              <w:t xml:space="preserve"> (дата обращения: </w:t>
            </w:r>
            <w:r w:rsidRPr="00861968">
              <w:rPr>
                <w:sz w:val="24"/>
                <w:szCs w:val="24"/>
              </w:rPr>
              <w:lastRenderedPageBreak/>
              <w:t xml:space="preserve">29.01.2020). — Режим доступа: для </w:t>
            </w:r>
            <w:proofErr w:type="spellStart"/>
            <w:r w:rsidRPr="00861968">
              <w:rPr>
                <w:sz w:val="24"/>
                <w:szCs w:val="24"/>
              </w:rPr>
              <w:t>авторизир</w:t>
            </w:r>
            <w:proofErr w:type="spellEnd"/>
            <w:r w:rsidRPr="00861968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8" w:rsidRPr="00861968" w:rsidRDefault="00861968" w:rsidP="00861968">
            <w:pPr>
              <w:jc w:val="center"/>
              <w:rPr>
                <w:sz w:val="24"/>
                <w:szCs w:val="24"/>
              </w:rPr>
            </w:pPr>
            <w:r w:rsidRPr="0086196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8" w:rsidRPr="00861968" w:rsidRDefault="00861968" w:rsidP="00861968">
            <w:pPr>
              <w:jc w:val="center"/>
              <w:rPr>
                <w:sz w:val="24"/>
                <w:szCs w:val="24"/>
              </w:rPr>
            </w:pPr>
            <w:r w:rsidRPr="00861968">
              <w:rPr>
                <w:sz w:val="24"/>
                <w:szCs w:val="24"/>
              </w:rPr>
              <w:t>-</w:t>
            </w:r>
          </w:p>
        </w:tc>
      </w:tr>
      <w:tr w:rsidR="00861968" w:rsidRPr="00861968" w:rsidTr="00724B6C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68" w:rsidRPr="00861968" w:rsidRDefault="00861968" w:rsidP="00861968">
            <w:pPr>
              <w:rPr>
                <w:sz w:val="24"/>
                <w:szCs w:val="24"/>
              </w:rPr>
            </w:pPr>
            <w:r w:rsidRPr="00861968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8" w:rsidRPr="00861968" w:rsidRDefault="00861968" w:rsidP="00861968">
            <w:pPr>
              <w:rPr>
                <w:sz w:val="24"/>
                <w:szCs w:val="24"/>
              </w:rPr>
            </w:pPr>
            <w:r w:rsidRPr="00861968">
              <w:rPr>
                <w:sz w:val="24"/>
                <w:szCs w:val="24"/>
              </w:rPr>
              <w:t xml:space="preserve">Коваленко, А. В. </w:t>
            </w:r>
            <w:proofErr w:type="spellStart"/>
            <w:r w:rsidRPr="00861968">
              <w:rPr>
                <w:sz w:val="24"/>
                <w:szCs w:val="24"/>
              </w:rPr>
              <w:t>Adaptive</w:t>
            </w:r>
            <w:proofErr w:type="spellEnd"/>
            <w:r w:rsidRPr="00861968">
              <w:rPr>
                <w:sz w:val="24"/>
                <w:szCs w:val="24"/>
              </w:rPr>
              <w:t xml:space="preserve"> </w:t>
            </w:r>
            <w:proofErr w:type="spellStart"/>
            <w:r w:rsidRPr="00861968">
              <w:rPr>
                <w:sz w:val="24"/>
                <w:szCs w:val="24"/>
              </w:rPr>
              <w:t>Physical</w:t>
            </w:r>
            <w:proofErr w:type="spellEnd"/>
            <w:r w:rsidRPr="00861968">
              <w:rPr>
                <w:sz w:val="24"/>
                <w:szCs w:val="24"/>
              </w:rPr>
              <w:t xml:space="preserve"> </w:t>
            </w:r>
            <w:proofErr w:type="spellStart"/>
            <w:r w:rsidRPr="00861968">
              <w:rPr>
                <w:sz w:val="24"/>
                <w:szCs w:val="24"/>
              </w:rPr>
              <w:t>Culture</w:t>
            </w:r>
            <w:proofErr w:type="spellEnd"/>
            <w:r w:rsidRPr="00861968">
              <w:rPr>
                <w:sz w:val="24"/>
                <w:szCs w:val="24"/>
              </w:rPr>
              <w:t xml:space="preserve"> (Адаптивная физическая культура</w:t>
            </w:r>
            <w:proofErr w:type="gramStart"/>
            <w:r w:rsidRPr="00861968">
              <w:rPr>
                <w:sz w:val="24"/>
                <w:szCs w:val="24"/>
              </w:rPr>
              <w:t>) :</w:t>
            </w:r>
            <w:proofErr w:type="gramEnd"/>
            <w:r w:rsidRPr="00861968">
              <w:rPr>
                <w:sz w:val="24"/>
                <w:szCs w:val="24"/>
              </w:rPr>
              <w:t xml:space="preserve"> учебное пособие для студентов направления </w:t>
            </w:r>
            <w:proofErr w:type="spellStart"/>
            <w:r w:rsidRPr="00861968">
              <w:rPr>
                <w:sz w:val="24"/>
                <w:szCs w:val="24"/>
              </w:rPr>
              <w:t>подгот</w:t>
            </w:r>
            <w:proofErr w:type="spellEnd"/>
            <w:r w:rsidRPr="00861968">
              <w:rPr>
                <w:sz w:val="24"/>
                <w:szCs w:val="24"/>
              </w:rPr>
              <w:t xml:space="preserve">. 034400.62 Физическая культура для лиц с отклонениями в состоянии здоровья. Профиль «Адаптивное физическое воспитание» / А. В. Коваленко. — </w:t>
            </w:r>
            <w:proofErr w:type="gramStart"/>
            <w:r w:rsidRPr="00861968">
              <w:rPr>
                <w:sz w:val="24"/>
                <w:szCs w:val="24"/>
              </w:rPr>
              <w:t>Сургут :</w:t>
            </w:r>
            <w:proofErr w:type="gramEnd"/>
            <w:r w:rsidRPr="00861968">
              <w:rPr>
                <w:sz w:val="24"/>
                <w:szCs w:val="24"/>
              </w:rPr>
              <w:t xml:space="preserve"> </w:t>
            </w:r>
            <w:proofErr w:type="spellStart"/>
            <w:r w:rsidRPr="00861968">
              <w:rPr>
                <w:sz w:val="24"/>
                <w:szCs w:val="24"/>
              </w:rPr>
              <w:t>Сургутский</w:t>
            </w:r>
            <w:proofErr w:type="spellEnd"/>
            <w:r w:rsidRPr="00861968">
              <w:rPr>
                <w:sz w:val="24"/>
                <w:szCs w:val="24"/>
              </w:rPr>
              <w:t xml:space="preserve"> государственный педагогический университет, 2014. — 82 c. — ISBN 2227-8397. — </w:t>
            </w:r>
            <w:proofErr w:type="gramStart"/>
            <w:r w:rsidRPr="00861968">
              <w:rPr>
                <w:sz w:val="24"/>
                <w:szCs w:val="24"/>
              </w:rPr>
              <w:t>Текст :</w:t>
            </w:r>
            <w:proofErr w:type="gramEnd"/>
            <w:r w:rsidRPr="00861968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861968">
                <w:rPr>
                  <w:color w:val="0000CC"/>
                  <w:sz w:val="24"/>
                  <w:szCs w:val="24"/>
                  <w:u w:val="single"/>
                </w:rPr>
                <w:t>http://www.iprbookshop.ru/86974.html</w:t>
              </w:r>
            </w:hyperlink>
            <w:r w:rsidRPr="00861968">
              <w:rPr>
                <w:color w:val="0000CC"/>
                <w:sz w:val="24"/>
                <w:szCs w:val="24"/>
              </w:rPr>
              <w:t xml:space="preserve"> </w:t>
            </w:r>
            <w:r w:rsidRPr="00861968">
              <w:rPr>
                <w:sz w:val="24"/>
                <w:szCs w:val="24"/>
              </w:rPr>
              <w:t xml:space="preserve">(дата обращения: 29.01.2020). — Режим доступа: для </w:t>
            </w:r>
            <w:proofErr w:type="spellStart"/>
            <w:r w:rsidRPr="00861968">
              <w:rPr>
                <w:sz w:val="24"/>
                <w:szCs w:val="24"/>
              </w:rPr>
              <w:t>авторизир</w:t>
            </w:r>
            <w:proofErr w:type="spellEnd"/>
            <w:r w:rsidRPr="00861968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8" w:rsidRPr="00861968" w:rsidRDefault="00861968" w:rsidP="00861968">
            <w:pPr>
              <w:jc w:val="center"/>
              <w:rPr>
                <w:sz w:val="24"/>
                <w:szCs w:val="24"/>
              </w:rPr>
            </w:pPr>
            <w:r w:rsidRPr="00861968"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8" w:rsidRPr="00861968" w:rsidRDefault="00861968" w:rsidP="00861968">
            <w:pPr>
              <w:jc w:val="center"/>
              <w:rPr>
                <w:sz w:val="24"/>
                <w:szCs w:val="24"/>
              </w:rPr>
            </w:pPr>
            <w:r w:rsidRPr="00861968">
              <w:rPr>
                <w:sz w:val="24"/>
                <w:szCs w:val="24"/>
              </w:rPr>
              <w:t>-</w:t>
            </w:r>
          </w:p>
        </w:tc>
      </w:tr>
      <w:tr w:rsidR="00861968" w:rsidRPr="00861968" w:rsidTr="00724B6C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8" w:rsidRPr="00861968" w:rsidRDefault="00861968" w:rsidP="00861968">
            <w:pPr>
              <w:rPr>
                <w:sz w:val="24"/>
                <w:szCs w:val="24"/>
              </w:rPr>
            </w:pPr>
            <w:r w:rsidRPr="00861968">
              <w:rPr>
                <w:sz w:val="24"/>
                <w:szCs w:val="24"/>
              </w:rPr>
              <w:t>6.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8" w:rsidRPr="00861968" w:rsidRDefault="00861968" w:rsidP="00861968">
            <w:pPr>
              <w:rPr>
                <w:sz w:val="24"/>
                <w:szCs w:val="24"/>
              </w:rPr>
            </w:pPr>
            <w:proofErr w:type="spellStart"/>
            <w:r w:rsidRPr="00861968">
              <w:rPr>
                <w:sz w:val="24"/>
                <w:szCs w:val="24"/>
              </w:rPr>
              <w:t>Ростомашвили</w:t>
            </w:r>
            <w:proofErr w:type="spellEnd"/>
            <w:r w:rsidRPr="00861968">
              <w:rPr>
                <w:sz w:val="24"/>
                <w:szCs w:val="24"/>
              </w:rPr>
              <w:t xml:space="preserve">, Л. Н. Адаптивное физическое воспитание. Программы по адаптивному физическому воспитанию детей с тяжёлыми и множественными нарушениями в </w:t>
            </w:r>
            <w:proofErr w:type="gramStart"/>
            <w:r w:rsidRPr="00861968">
              <w:rPr>
                <w:sz w:val="24"/>
                <w:szCs w:val="24"/>
              </w:rPr>
              <w:t>развитии :</w:t>
            </w:r>
            <w:proofErr w:type="gramEnd"/>
            <w:r w:rsidRPr="00861968">
              <w:rPr>
                <w:sz w:val="24"/>
                <w:szCs w:val="24"/>
              </w:rPr>
              <w:t xml:space="preserve"> учебно-методическое пособие / Л. Н. </w:t>
            </w:r>
            <w:proofErr w:type="spellStart"/>
            <w:r w:rsidRPr="00861968">
              <w:rPr>
                <w:sz w:val="24"/>
                <w:szCs w:val="24"/>
              </w:rPr>
              <w:t>Ростомашвили</w:t>
            </w:r>
            <w:proofErr w:type="spellEnd"/>
            <w:r w:rsidRPr="00861968">
              <w:rPr>
                <w:sz w:val="24"/>
                <w:szCs w:val="24"/>
              </w:rPr>
              <w:t xml:space="preserve">, М. М. </w:t>
            </w:r>
            <w:proofErr w:type="spellStart"/>
            <w:r w:rsidRPr="00861968">
              <w:rPr>
                <w:sz w:val="24"/>
                <w:szCs w:val="24"/>
              </w:rPr>
              <w:t>Креминская</w:t>
            </w:r>
            <w:proofErr w:type="spellEnd"/>
            <w:r w:rsidRPr="00861968">
              <w:rPr>
                <w:sz w:val="24"/>
                <w:szCs w:val="24"/>
              </w:rPr>
              <w:t xml:space="preserve"> ; под редакцией Л. Н. </w:t>
            </w:r>
            <w:proofErr w:type="spellStart"/>
            <w:r w:rsidRPr="00861968">
              <w:rPr>
                <w:sz w:val="24"/>
                <w:szCs w:val="24"/>
              </w:rPr>
              <w:t>Ростомашвили</w:t>
            </w:r>
            <w:proofErr w:type="spellEnd"/>
            <w:r w:rsidRPr="00861968">
              <w:rPr>
                <w:sz w:val="24"/>
                <w:szCs w:val="24"/>
              </w:rPr>
              <w:t>. — Санкт-</w:t>
            </w:r>
            <w:proofErr w:type="gramStart"/>
            <w:r w:rsidRPr="00861968">
              <w:rPr>
                <w:sz w:val="24"/>
                <w:szCs w:val="24"/>
              </w:rPr>
              <w:t>Петербург :</w:t>
            </w:r>
            <w:proofErr w:type="gramEnd"/>
            <w:r w:rsidRPr="00861968">
              <w:rPr>
                <w:sz w:val="24"/>
                <w:szCs w:val="24"/>
              </w:rPr>
              <w:t xml:space="preserve"> Институт специальной педагогики и психологии, 2008. — 120 c. — ISBN 978-5-8179-0096-5. — </w:t>
            </w:r>
            <w:proofErr w:type="gramStart"/>
            <w:r w:rsidRPr="00861968">
              <w:rPr>
                <w:sz w:val="24"/>
                <w:szCs w:val="24"/>
              </w:rPr>
              <w:t>Текст :</w:t>
            </w:r>
            <w:proofErr w:type="gramEnd"/>
            <w:r w:rsidRPr="00861968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1" w:history="1">
              <w:r w:rsidRPr="00861968">
                <w:rPr>
                  <w:color w:val="0000CC"/>
                  <w:sz w:val="24"/>
                  <w:szCs w:val="24"/>
                  <w:u w:val="single"/>
                </w:rPr>
                <w:t>http://www.iprbookshop.ru/29964.html</w:t>
              </w:r>
            </w:hyperlink>
            <w:r w:rsidRPr="00861968">
              <w:rPr>
                <w:sz w:val="24"/>
                <w:szCs w:val="24"/>
              </w:rPr>
              <w:t xml:space="preserve"> (дата обращения: 29.01.2020). — Режим доступа: для </w:t>
            </w:r>
            <w:proofErr w:type="spellStart"/>
            <w:r w:rsidRPr="00861968">
              <w:rPr>
                <w:sz w:val="24"/>
                <w:szCs w:val="24"/>
              </w:rPr>
              <w:t>авторизир</w:t>
            </w:r>
            <w:proofErr w:type="spellEnd"/>
            <w:r w:rsidRPr="00861968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8" w:rsidRPr="00861968" w:rsidRDefault="00861968" w:rsidP="00861968">
            <w:pPr>
              <w:jc w:val="center"/>
              <w:rPr>
                <w:sz w:val="24"/>
                <w:szCs w:val="24"/>
                <w:highlight w:val="yellow"/>
              </w:rPr>
            </w:pPr>
            <w:r w:rsidRPr="00861968"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8" w:rsidRPr="00861968" w:rsidRDefault="00861968" w:rsidP="00861968">
            <w:pPr>
              <w:jc w:val="center"/>
              <w:rPr>
                <w:sz w:val="24"/>
                <w:szCs w:val="24"/>
              </w:rPr>
            </w:pPr>
            <w:r w:rsidRPr="00861968">
              <w:rPr>
                <w:sz w:val="24"/>
                <w:szCs w:val="24"/>
              </w:rPr>
              <w:t>-</w:t>
            </w:r>
          </w:p>
        </w:tc>
      </w:tr>
      <w:tr w:rsidR="00861968" w:rsidRPr="00861968" w:rsidTr="00724B6C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8" w:rsidRPr="00861968" w:rsidRDefault="00861968" w:rsidP="00861968">
            <w:pPr>
              <w:rPr>
                <w:sz w:val="24"/>
                <w:szCs w:val="24"/>
              </w:rPr>
            </w:pPr>
            <w:r w:rsidRPr="00861968">
              <w:rPr>
                <w:sz w:val="24"/>
                <w:szCs w:val="24"/>
              </w:rPr>
              <w:t>7.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8" w:rsidRPr="00861968" w:rsidRDefault="00861968" w:rsidP="00861968">
            <w:pPr>
              <w:rPr>
                <w:sz w:val="24"/>
                <w:szCs w:val="24"/>
              </w:rPr>
            </w:pPr>
            <w:r w:rsidRPr="00861968">
              <w:rPr>
                <w:sz w:val="24"/>
                <w:szCs w:val="24"/>
              </w:rPr>
              <w:t xml:space="preserve">Адаптивное физическое воспитание детей школьного </w:t>
            </w:r>
            <w:proofErr w:type="gramStart"/>
            <w:r w:rsidRPr="00861968">
              <w:rPr>
                <w:sz w:val="24"/>
                <w:szCs w:val="24"/>
              </w:rPr>
              <w:t>возраста :</w:t>
            </w:r>
            <w:proofErr w:type="gramEnd"/>
            <w:r w:rsidRPr="00861968">
              <w:rPr>
                <w:sz w:val="24"/>
                <w:szCs w:val="24"/>
              </w:rPr>
              <w:t xml:space="preserve"> учебно-методическое пособие. Направление подготовки 49.03.02 Физическая культура для лиц с отклонениями в состоянии здоровья (адаптивная физическая культура) / составители Н. А. Бойко, В. Н. Бойко. — </w:t>
            </w:r>
            <w:proofErr w:type="gramStart"/>
            <w:r w:rsidRPr="00861968">
              <w:rPr>
                <w:sz w:val="24"/>
                <w:szCs w:val="24"/>
              </w:rPr>
              <w:t>Сургут :</w:t>
            </w:r>
            <w:proofErr w:type="gramEnd"/>
            <w:r w:rsidRPr="00861968">
              <w:rPr>
                <w:sz w:val="24"/>
                <w:szCs w:val="24"/>
              </w:rPr>
              <w:t xml:space="preserve"> </w:t>
            </w:r>
            <w:proofErr w:type="spellStart"/>
            <w:r w:rsidRPr="00861968">
              <w:rPr>
                <w:sz w:val="24"/>
                <w:szCs w:val="24"/>
              </w:rPr>
              <w:t>Сургутский</w:t>
            </w:r>
            <w:proofErr w:type="spellEnd"/>
            <w:r w:rsidRPr="00861968">
              <w:rPr>
                <w:sz w:val="24"/>
                <w:szCs w:val="24"/>
              </w:rPr>
              <w:t xml:space="preserve"> государственный педагогический университет, 2016. — 116 c. — ISBN 2227-8397. — </w:t>
            </w:r>
            <w:proofErr w:type="gramStart"/>
            <w:r w:rsidRPr="00861968">
              <w:rPr>
                <w:sz w:val="24"/>
                <w:szCs w:val="24"/>
              </w:rPr>
              <w:t>Текст :</w:t>
            </w:r>
            <w:proofErr w:type="gramEnd"/>
            <w:r w:rsidRPr="00861968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2" w:history="1">
              <w:r w:rsidRPr="00861968">
                <w:rPr>
                  <w:color w:val="0000CC"/>
                  <w:sz w:val="24"/>
                  <w:szCs w:val="24"/>
                  <w:u w:val="single"/>
                </w:rPr>
                <w:t>http://www.iprbookshop.ru/86980.html</w:t>
              </w:r>
            </w:hyperlink>
            <w:r w:rsidRPr="00861968">
              <w:rPr>
                <w:sz w:val="24"/>
                <w:szCs w:val="24"/>
              </w:rPr>
              <w:t xml:space="preserve"> (дата обращения: 29.01.2020). — Режим доступа: для </w:t>
            </w:r>
            <w:proofErr w:type="spellStart"/>
            <w:r w:rsidRPr="00861968">
              <w:rPr>
                <w:sz w:val="24"/>
                <w:szCs w:val="24"/>
              </w:rPr>
              <w:t>авторизир</w:t>
            </w:r>
            <w:proofErr w:type="spellEnd"/>
            <w:r w:rsidRPr="00861968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8" w:rsidRPr="00861968" w:rsidRDefault="00861968" w:rsidP="00861968">
            <w:pPr>
              <w:jc w:val="center"/>
              <w:rPr>
                <w:sz w:val="24"/>
                <w:szCs w:val="24"/>
                <w:highlight w:val="yellow"/>
              </w:rPr>
            </w:pPr>
            <w:r w:rsidRPr="00861968"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8" w:rsidRPr="00861968" w:rsidRDefault="00861968" w:rsidP="00861968">
            <w:pPr>
              <w:jc w:val="center"/>
              <w:rPr>
                <w:sz w:val="24"/>
                <w:szCs w:val="24"/>
              </w:rPr>
            </w:pPr>
            <w:r w:rsidRPr="00861968">
              <w:rPr>
                <w:sz w:val="24"/>
                <w:szCs w:val="24"/>
              </w:rPr>
              <w:t>-</w:t>
            </w:r>
          </w:p>
        </w:tc>
      </w:tr>
      <w:tr w:rsidR="00861968" w:rsidRPr="00861968" w:rsidTr="00724B6C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8" w:rsidRPr="00861968" w:rsidRDefault="00861968" w:rsidP="00861968">
            <w:pPr>
              <w:rPr>
                <w:sz w:val="24"/>
                <w:szCs w:val="24"/>
              </w:rPr>
            </w:pPr>
            <w:r w:rsidRPr="00861968">
              <w:rPr>
                <w:sz w:val="24"/>
                <w:szCs w:val="24"/>
              </w:rPr>
              <w:t>8.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8" w:rsidRPr="00861968" w:rsidRDefault="00861968" w:rsidP="00861968">
            <w:pPr>
              <w:rPr>
                <w:sz w:val="24"/>
                <w:szCs w:val="24"/>
              </w:rPr>
            </w:pPr>
            <w:r w:rsidRPr="00861968">
              <w:rPr>
                <w:sz w:val="24"/>
                <w:szCs w:val="24"/>
              </w:rPr>
              <w:t xml:space="preserve">Формирование системы непрерывного физического воспитания детей дошкольного и младшего школьного </w:t>
            </w:r>
            <w:proofErr w:type="gramStart"/>
            <w:r w:rsidRPr="00861968">
              <w:rPr>
                <w:sz w:val="24"/>
                <w:szCs w:val="24"/>
              </w:rPr>
              <w:t>возраста :</w:t>
            </w:r>
            <w:proofErr w:type="gramEnd"/>
            <w:r w:rsidRPr="00861968">
              <w:rPr>
                <w:sz w:val="24"/>
                <w:szCs w:val="24"/>
              </w:rPr>
              <w:t xml:space="preserve"> учебное пособие / Н. Г. Михайлов, А. П. Матвеев, В. П. Щербаков, Н. В. </w:t>
            </w:r>
            <w:proofErr w:type="spellStart"/>
            <w:r w:rsidRPr="00861968">
              <w:rPr>
                <w:sz w:val="24"/>
                <w:szCs w:val="24"/>
              </w:rPr>
              <w:t>Штрифанова</w:t>
            </w:r>
            <w:proofErr w:type="spellEnd"/>
            <w:r w:rsidRPr="00861968">
              <w:rPr>
                <w:sz w:val="24"/>
                <w:szCs w:val="24"/>
              </w:rPr>
              <w:t xml:space="preserve">. — </w:t>
            </w:r>
            <w:proofErr w:type="gramStart"/>
            <w:r w:rsidRPr="00861968">
              <w:rPr>
                <w:sz w:val="24"/>
                <w:szCs w:val="24"/>
              </w:rPr>
              <w:t>Москва :</w:t>
            </w:r>
            <w:proofErr w:type="gramEnd"/>
            <w:r w:rsidRPr="00861968">
              <w:rPr>
                <w:sz w:val="24"/>
                <w:szCs w:val="24"/>
              </w:rPr>
              <w:t xml:space="preserve"> Московский городской педагогический университет, 2011. — 132 c. — ISBN 2227-8397. — </w:t>
            </w:r>
            <w:proofErr w:type="gramStart"/>
            <w:r w:rsidRPr="00861968">
              <w:rPr>
                <w:sz w:val="24"/>
                <w:szCs w:val="24"/>
              </w:rPr>
              <w:t>Текст :</w:t>
            </w:r>
            <w:proofErr w:type="gramEnd"/>
            <w:r w:rsidRPr="00861968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3" w:history="1">
              <w:r w:rsidRPr="00861968">
                <w:rPr>
                  <w:color w:val="0000CC"/>
                  <w:sz w:val="24"/>
                  <w:szCs w:val="24"/>
                  <w:u w:val="single"/>
                </w:rPr>
                <w:t>http://www.iprbookshop.ru/26657.html</w:t>
              </w:r>
            </w:hyperlink>
            <w:r w:rsidRPr="00861968">
              <w:rPr>
                <w:color w:val="0000CC"/>
                <w:sz w:val="24"/>
                <w:szCs w:val="24"/>
              </w:rPr>
              <w:t xml:space="preserve"> </w:t>
            </w:r>
            <w:r w:rsidRPr="00861968">
              <w:rPr>
                <w:sz w:val="24"/>
                <w:szCs w:val="24"/>
              </w:rPr>
              <w:t xml:space="preserve">(дата обращения: 29.01.2020). — Режим доступа: для </w:t>
            </w:r>
            <w:proofErr w:type="spellStart"/>
            <w:r w:rsidRPr="00861968">
              <w:rPr>
                <w:sz w:val="24"/>
                <w:szCs w:val="24"/>
              </w:rPr>
              <w:t>авторизир</w:t>
            </w:r>
            <w:proofErr w:type="spellEnd"/>
            <w:r w:rsidRPr="00861968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8" w:rsidRPr="00861968" w:rsidRDefault="00861968" w:rsidP="00861968">
            <w:pPr>
              <w:jc w:val="center"/>
              <w:rPr>
                <w:sz w:val="24"/>
                <w:szCs w:val="24"/>
              </w:rPr>
            </w:pPr>
            <w:r w:rsidRPr="00861968"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8" w:rsidRPr="00861968" w:rsidRDefault="00861968" w:rsidP="00861968">
            <w:pPr>
              <w:jc w:val="center"/>
              <w:rPr>
                <w:sz w:val="24"/>
                <w:szCs w:val="24"/>
              </w:rPr>
            </w:pPr>
            <w:r w:rsidRPr="00861968">
              <w:rPr>
                <w:sz w:val="24"/>
                <w:szCs w:val="24"/>
              </w:rPr>
              <w:t>-</w:t>
            </w:r>
          </w:p>
        </w:tc>
      </w:tr>
      <w:tr w:rsidR="00861968" w:rsidRPr="00861968" w:rsidTr="00724B6C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8" w:rsidRPr="00861968" w:rsidRDefault="00861968" w:rsidP="00861968">
            <w:pPr>
              <w:rPr>
                <w:sz w:val="24"/>
                <w:szCs w:val="24"/>
              </w:rPr>
            </w:pPr>
            <w:r w:rsidRPr="00861968">
              <w:rPr>
                <w:sz w:val="24"/>
                <w:szCs w:val="24"/>
              </w:rPr>
              <w:t>9.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8" w:rsidRPr="00861968" w:rsidRDefault="00861968" w:rsidP="0086196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861968">
              <w:rPr>
                <w:bCs/>
                <w:sz w:val="24"/>
                <w:szCs w:val="24"/>
              </w:rPr>
              <w:t>Литош</w:t>
            </w:r>
            <w:proofErr w:type="spellEnd"/>
            <w:r w:rsidRPr="00861968">
              <w:rPr>
                <w:bCs/>
                <w:sz w:val="24"/>
                <w:szCs w:val="24"/>
              </w:rPr>
              <w:t xml:space="preserve"> Н. Л. </w:t>
            </w:r>
            <w:r w:rsidRPr="00861968">
              <w:rPr>
                <w:sz w:val="24"/>
                <w:szCs w:val="24"/>
              </w:rPr>
              <w:t xml:space="preserve">Адаптивная физическая культура. Психолого-педагогическая характеристика детей с нарушениями в </w:t>
            </w:r>
            <w:proofErr w:type="gramStart"/>
            <w:r w:rsidRPr="00861968">
              <w:rPr>
                <w:sz w:val="24"/>
                <w:szCs w:val="24"/>
              </w:rPr>
              <w:t>развитии :</w:t>
            </w:r>
            <w:proofErr w:type="gramEnd"/>
            <w:r w:rsidRPr="00861968">
              <w:rPr>
                <w:sz w:val="24"/>
                <w:szCs w:val="24"/>
              </w:rPr>
              <w:t xml:space="preserve"> учебное пособие / Н. Л. </w:t>
            </w:r>
            <w:proofErr w:type="spellStart"/>
            <w:r w:rsidRPr="00861968">
              <w:rPr>
                <w:sz w:val="24"/>
                <w:szCs w:val="24"/>
              </w:rPr>
              <w:lastRenderedPageBreak/>
              <w:t>Литош</w:t>
            </w:r>
            <w:proofErr w:type="spellEnd"/>
            <w:r w:rsidRPr="00861968">
              <w:rPr>
                <w:sz w:val="24"/>
                <w:szCs w:val="24"/>
              </w:rPr>
              <w:t xml:space="preserve">. - </w:t>
            </w:r>
            <w:proofErr w:type="gramStart"/>
            <w:r w:rsidRPr="00861968">
              <w:rPr>
                <w:sz w:val="24"/>
                <w:szCs w:val="24"/>
              </w:rPr>
              <w:t>Москва :</w:t>
            </w:r>
            <w:proofErr w:type="gramEnd"/>
            <w:r w:rsidRPr="00861968">
              <w:rPr>
                <w:sz w:val="24"/>
                <w:szCs w:val="24"/>
              </w:rPr>
              <w:t xml:space="preserve"> </w:t>
            </w:r>
            <w:proofErr w:type="spellStart"/>
            <w:r w:rsidRPr="00861968">
              <w:rPr>
                <w:sz w:val="24"/>
                <w:szCs w:val="24"/>
              </w:rPr>
              <w:t>СпортАкадемПресс</w:t>
            </w:r>
            <w:proofErr w:type="spellEnd"/>
            <w:r w:rsidRPr="00861968">
              <w:rPr>
                <w:sz w:val="24"/>
                <w:szCs w:val="24"/>
              </w:rPr>
              <w:t>, 2002. - 136 с. - ISBN 5-8134-0080-</w:t>
            </w:r>
            <w:proofErr w:type="gramStart"/>
            <w:r w:rsidRPr="00861968">
              <w:rPr>
                <w:sz w:val="24"/>
                <w:szCs w:val="24"/>
              </w:rPr>
              <w:t>Х :</w:t>
            </w:r>
            <w:proofErr w:type="gramEnd"/>
            <w:r w:rsidRPr="00861968">
              <w:rPr>
                <w:sz w:val="24"/>
                <w:szCs w:val="24"/>
              </w:rPr>
              <w:t xml:space="preserve"> 48.00. - Текст (визуальный) : непосредственный.</w:t>
            </w:r>
            <w:r w:rsidRPr="00861968">
              <w:rPr>
                <w:sz w:val="24"/>
                <w:szCs w:val="24"/>
              </w:rPr>
              <w:br/>
            </w:r>
            <w:r w:rsidRPr="00861968">
              <w:rPr>
                <w:bCs/>
                <w:sz w:val="24"/>
                <w:szCs w:val="24"/>
              </w:rPr>
              <w:t>Кол-во экземпляров:</w:t>
            </w:r>
            <w:r w:rsidRPr="00861968">
              <w:rPr>
                <w:sz w:val="24"/>
                <w:szCs w:val="24"/>
              </w:rPr>
              <w:t xml:space="preserve"> всего - </w:t>
            </w:r>
            <w:r w:rsidRPr="00861968"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8" w:rsidRPr="00861968" w:rsidRDefault="00861968" w:rsidP="0086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</w:pPr>
            <w:r w:rsidRPr="00861968"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  <w:lastRenderedPageBreak/>
              <w:t>51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8" w:rsidRPr="00861968" w:rsidRDefault="00861968" w:rsidP="00861968">
            <w:pPr>
              <w:jc w:val="center"/>
              <w:rPr>
                <w:sz w:val="24"/>
                <w:szCs w:val="24"/>
              </w:rPr>
            </w:pPr>
            <w:r w:rsidRPr="00861968">
              <w:rPr>
                <w:sz w:val="24"/>
                <w:szCs w:val="24"/>
              </w:rPr>
              <w:t>-</w:t>
            </w:r>
          </w:p>
        </w:tc>
      </w:tr>
      <w:tr w:rsidR="00861968" w:rsidRPr="00861968" w:rsidTr="00724B6C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8" w:rsidRPr="00861968" w:rsidRDefault="00861968" w:rsidP="00861968">
            <w:pPr>
              <w:rPr>
                <w:sz w:val="24"/>
                <w:szCs w:val="24"/>
              </w:rPr>
            </w:pPr>
            <w:r w:rsidRPr="00861968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8" w:rsidRPr="00861968" w:rsidRDefault="00861968" w:rsidP="0086196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61968">
              <w:rPr>
                <w:bCs/>
                <w:sz w:val="24"/>
                <w:szCs w:val="24"/>
              </w:rPr>
              <w:t xml:space="preserve">Дмитриев А. А. </w:t>
            </w:r>
            <w:r w:rsidRPr="00861968">
              <w:rPr>
                <w:sz w:val="24"/>
                <w:szCs w:val="24"/>
              </w:rPr>
              <w:t xml:space="preserve">Физическая культура в специальном </w:t>
            </w:r>
            <w:proofErr w:type="gramStart"/>
            <w:r w:rsidRPr="00861968">
              <w:rPr>
                <w:sz w:val="24"/>
                <w:szCs w:val="24"/>
              </w:rPr>
              <w:t>образовании :</w:t>
            </w:r>
            <w:proofErr w:type="gramEnd"/>
            <w:r w:rsidRPr="00861968">
              <w:rPr>
                <w:sz w:val="24"/>
                <w:szCs w:val="24"/>
              </w:rPr>
              <w:t xml:space="preserve"> учебное пособие / А. А. Дмитриев. - </w:t>
            </w:r>
            <w:proofErr w:type="gramStart"/>
            <w:r w:rsidRPr="00861968">
              <w:rPr>
                <w:sz w:val="24"/>
                <w:szCs w:val="24"/>
              </w:rPr>
              <w:t>Москва :</w:t>
            </w:r>
            <w:proofErr w:type="gramEnd"/>
            <w:r w:rsidRPr="00861968">
              <w:rPr>
                <w:sz w:val="24"/>
                <w:szCs w:val="24"/>
              </w:rPr>
              <w:t xml:space="preserve"> ACADEMIA, 2002. - 176 </w:t>
            </w:r>
            <w:proofErr w:type="gramStart"/>
            <w:r w:rsidRPr="00861968">
              <w:rPr>
                <w:sz w:val="24"/>
                <w:szCs w:val="24"/>
              </w:rPr>
              <w:t>c. :</w:t>
            </w:r>
            <w:proofErr w:type="gramEnd"/>
            <w:r w:rsidRPr="00861968">
              <w:rPr>
                <w:sz w:val="24"/>
                <w:szCs w:val="24"/>
              </w:rPr>
              <w:t xml:space="preserve"> ил. - ISBN 5-7695-0813-2 : 49.00. - Текст (визуальный) : непосредственный.</w:t>
            </w:r>
            <w:r w:rsidRPr="00861968">
              <w:rPr>
                <w:sz w:val="24"/>
                <w:szCs w:val="24"/>
              </w:rPr>
              <w:br/>
            </w:r>
            <w:r w:rsidRPr="00861968">
              <w:rPr>
                <w:bCs/>
                <w:sz w:val="24"/>
                <w:szCs w:val="24"/>
              </w:rPr>
              <w:t>Кол-во экземпляров:</w:t>
            </w:r>
            <w:r w:rsidRPr="00861968">
              <w:rPr>
                <w:sz w:val="24"/>
                <w:szCs w:val="24"/>
              </w:rPr>
              <w:t xml:space="preserve"> всего - </w:t>
            </w:r>
            <w:r w:rsidRPr="0086196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8" w:rsidRPr="00861968" w:rsidRDefault="00861968" w:rsidP="0086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</w:pPr>
            <w:r w:rsidRPr="00861968"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  <w:t>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8" w:rsidRPr="00861968" w:rsidRDefault="00861968" w:rsidP="00861968">
            <w:pPr>
              <w:jc w:val="center"/>
              <w:rPr>
                <w:sz w:val="24"/>
                <w:szCs w:val="24"/>
              </w:rPr>
            </w:pPr>
            <w:r w:rsidRPr="00861968">
              <w:rPr>
                <w:sz w:val="24"/>
                <w:szCs w:val="24"/>
              </w:rPr>
              <w:t>-</w:t>
            </w:r>
          </w:p>
        </w:tc>
      </w:tr>
      <w:tr w:rsidR="00861968" w:rsidRPr="00861968" w:rsidTr="00724B6C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8" w:rsidRPr="00861968" w:rsidRDefault="00861968" w:rsidP="00861968">
            <w:pPr>
              <w:rPr>
                <w:sz w:val="24"/>
                <w:szCs w:val="24"/>
              </w:rPr>
            </w:pPr>
            <w:r w:rsidRPr="00861968">
              <w:rPr>
                <w:sz w:val="24"/>
                <w:szCs w:val="24"/>
              </w:rPr>
              <w:t>11.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8" w:rsidRPr="00861968" w:rsidRDefault="00861968" w:rsidP="0086196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861968">
              <w:rPr>
                <w:bCs/>
                <w:sz w:val="24"/>
                <w:szCs w:val="24"/>
              </w:rPr>
              <w:t>Мастюкова</w:t>
            </w:r>
            <w:proofErr w:type="spellEnd"/>
            <w:r w:rsidRPr="00861968">
              <w:rPr>
                <w:bCs/>
                <w:sz w:val="24"/>
                <w:szCs w:val="24"/>
              </w:rPr>
              <w:t xml:space="preserve"> Е. М. </w:t>
            </w:r>
            <w:r w:rsidRPr="00861968">
              <w:rPr>
                <w:sz w:val="24"/>
                <w:szCs w:val="24"/>
              </w:rPr>
              <w:t xml:space="preserve">Специальная педагогика. Подготовка к обучению детей с особыми проблемами в развитии: ранний и дошкольный </w:t>
            </w:r>
            <w:proofErr w:type="gramStart"/>
            <w:r w:rsidRPr="00861968">
              <w:rPr>
                <w:sz w:val="24"/>
                <w:szCs w:val="24"/>
              </w:rPr>
              <w:t>возраст :</w:t>
            </w:r>
            <w:proofErr w:type="gramEnd"/>
            <w:r w:rsidRPr="00861968">
              <w:rPr>
                <w:sz w:val="24"/>
                <w:szCs w:val="24"/>
              </w:rPr>
              <w:t xml:space="preserve"> учебное пособие / Е. М. </w:t>
            </w:r>
            <w:proofErr w:type="spellStart"/>
            <w:r w:rsidRPr="00861968">
              <w:rPr>
                <w:sz w:val="24"/>
                <w:szCs w:val="24"/>
              </w:rPr>
              <w:t>Мастюкова</w:t>
            </w:r>
            <w:proofErr w:type="spellEnd"/>
            <w:r w:rsidRPr="00861968">
              <w:rPr>
                <w:sz w:val="24"/>
                <w:szCs w:val="24"/>
              </w:rPr>
              <w:t xml:space="preserve">. - </w:t>
            </w:r>
            <w:proofErr w:type="gramStart"/>
            <w:r w:rsidRPr="00861968">
              <w:rPr>
                <w:sz w:val="24"/>
                <w:szCs w:val="24"/>
              </w:rPr>
              <w:t>Москва :</w:t>
            </w:r>
            <w:proofErr w:type="gramEnd"/>
            <w:r w:rsidRPr="00861968">
              <w:rPr>
                <w:sz w:val="24"/>
                <w:szCs w:val="24"/>
              </w:rPr>
              <w:t xml:space="preserve"> </w:t>
            </w:r>
            <w:proofErr w:type="spellStart"/>
            <w:r w:rsidRPr="00861968">
              <w:rPr>
                <w:sz w:val="24"/>
                <w:szCs w:val="24"/>
              </w:rPr>
              <w:t>Классикс</w:t>
            </w:r>
            <w:proofErr w:type="spellEnd"/>
            <w:r w:rsidRPr="00861968">
              <w:rPr>
                <w:sz w:val="24"/>
                <w:szCs w:val="24"/>
              </w:rPr>
              <w:t xml:space="preserve"> Стиль, 2003. - 315 </w:t>
            </w:r>
            <w:proofErr w:type="gramStart"/>
            <w:r w:rsidRPr="00861968">
              <w:rPr>
                <w:sz w:val="24"/>
                <w:szCs w:val="24"/>
              </w:rPr>
              <w:t>с. :</w:t>
            </w:r>
            <w:proofErr w:type="gramEnd"/>
            <w:r w:rsidRPr="00861968">
              <w:rPr>
                <w:sz w:val="24"/>
                <w:szCs w:val="24"/>
              </w:rPr>
              <w:t xml:space="preserve"> ил. - </w:t>
            </w:r>
            <w:proofErr w:type="spellStart"/>
            <w:r w:rsidRPr="00861968">
              <w:rPr>
                <w:sz w:val="24"/>
                <w:szCs w:val="24"/>
              </w:rPr>
              <w:t>Библиогр</w:t>
            </w:r>
            <w:proofErr w:type="spellEnd"/>
            <w:r w:rsidRPr="00861968">
              <w:rPr>
                <w:sz w:val="24"/>
                <w:szCs w:val="24"/>
              </w:rPr>
              <w:t>.: с. 313-315. - ISBN 5-94603-051- 5 : 168.76. - Текст (визуальный) : непосредственный.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8" w:rsidRPr="00861968" w:rsidRDefault="00861968" w:rsidP="0086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</w:pPr>
            <w:r w:rsidRPr="00861968"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  <w:t>50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8" w:rsidRPr="00861968" w:rsidRDefault="00861968" w:rsidP="00861968">
            <w:pPr>
              <w:jc w:val="center"/>
              <w:rPr>
                <w:sz w:val="24"/>
                <w:szCs w:val="24"/>
              </w:rPr>
            </w:pPr>
            <w:r w:rsidRPr="00861968">
              <w:rPr>
                <w:sz w:val="24"/>
                <w:szCs w:val="24"/>
              </w:rPr>
              <w:t>-</w:t>
            </w:r>
          </w:p>
        </w:tc>
      </w:tr>
      <w:tr w:rsidR="00861968" w:rsidRPr="00861968" w:rsidTr="00724B6C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8" w:rsidRPr="00861968" w:rsidRDefault="00861968" w:rsidP="00861968">
            <w:pPr>
              <w:rPr>
                <w:sz w:val="24"/>
                <w:szCs w:val="24"/>
              </w:rPr>
            </w:pPr>
            <w:r w:rsidRPr="00861968">
              <w:rPr>
                <w:sz w:val="24"/>
                <w:szCs w:val="24"/>
              </w:rPr>
              <w:t>12.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8" w:rsidRPr="00861968" w:rsidRDefault="00861968" w:rsidP="0086196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61968">
              <w:rPr>
                <w:bCs/>
                <w:sz w:val="24"/>
                <w:szCs w:val="24"/>
              </w:rPr>
              <w:t xml:space="preserve">Веневцев С. И. </w:t>
            </w:r>
            <w:r w:rsidRPr="00861968">
              <w:rPr>
                <w:sz w:val="24"/>
                <w:szCs w:val="24"/>
              </w:rPr>
              <w:t xml:space="preserve">Оздоровление и коррекция психофизического развития детей с нарушением интеллекта средствами адаптивной физической культуры / С. И. Веневцев, А. А. Дмитриев. - </w:t>
            </w:r>
            <w:proofErr w:type="gramStart"/>
            <w:r w:rsidRPr="00861968">
              <w:rPr>
                <w:sz w:val="24"/>
                <w:szCs w:val="24"/>
              </w:rPr>
              <w:t>Москва :</w:t>
            </w:r>
            <w:proofErr w:type="gramEnd"/>
            <w:r w:rsidRPr="00861968">
              <w:rPr>
                <w:sz w:val="24"/>
                <w:szCs w:val="24"/>
              </w:rPr>
              <w:t xml:space="preserve"> Советский спорт, 2004. - 102 с. - ISBN 5-85009-971-9 : 146.33. - Текст (визуальный) : непосредственный.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8" w:rsidRPr="00861968" w:rsidRDefault="00861968" w:rsidP="0086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</w:pPr>
            <w:r w:rsidRPr="00861968"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  <w:t>20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8" w:rsidRPr="00861968" w:rsidRDefault="00861968" w:rsidP="00861968">
            <w:pPr>
              <w:jc w:val="center"/>
              <w:rPr>
                <w:sz w:val="24"/>
                <w:szCs w:val="24"/>
              </w:rPr>
            </w:pPr>
            <w:r w:rsidRPr="00861968">
              <w:rPr>
                <w:sz w:val="24"/>
                <w:szCs w:val="24"/>
              </w:rPr>
              <w:t>-</w:t>
            </w:r>
          </w:p>
        </w:tc>
      </w:tr>
      <w:tr w:rsidR="00861968" w:rsidRPr="00861968" w:rsidTr="00724B6C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8" w:rsidRPr="00861968" w:rsidRDefault="00861968" w:rsidP="00861968">
            <w:pPr>
              <w:rPr>
                <w:sz w:val="24"/>
                <w:szCs w:val="24"/>
              </w:rPr>
            </w:pPr>
            <w:r w:rsidRPr="00861968">
              <w:rPr>
                <w:sz w:val="24"/>
                <w:szCs w:val="24"/>
              </w:rPr>
              <w:t>13.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8" w:rsidRPr="00861968" w:rsidRDefault="00861968" w:rsidP="0086196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861968">
              <w:rPr>
                <w:bCs/>
                <w:sz w:val="24"/>
                <w:szCs w:val="24"/>
              </w:rPr>
              <w:t>Завражин</w:t>
            </w:r>
            <w:proofErr w:type="spellEnd"/>
            <w:r w:rsidRPr="00861968">
              <w:rPr>
                <w:bCs/>
                <w:sz w:val="24"/>
                <w:szCs w:val="24"/>
              </w:rPr>
              <w:t xml:space="preserve">, С. А. </w:t>
            </w:r>
            <w:r w:rsidRPr="00861968">
              <w:rPr>
                <w:sz w:val="24"/>
                <w:szCs w:val="24"/>
              </w:rPr>
              <w:t xml:space="preserve">Адаптация детей с ограниченными </w:t>
            </w:r>
            <w:proofErr w:type="gramStart"/>
            <w:r w:rsidRPr="00861968">
              <w:rPr>
                <w:sz w:val="24"/>
                <w:szCs w:val="24"/>
              </w:rPr>
              <w:t>возможностями :</w:t>
            </w:r>
            <w:proofErr w:type="gramEnd"/>
            <w:r w:rsidRPr="00861968">
              <w:rPr>
                <w:sz w:val="24"/>
                <w:szCs w:val="24"/>
              </w:rPr>
              <w:t xml:space="preserve"> учебное пособие для вузов / С. А. </w:t>
            </w:r>
            <w:proofErr w:type="spellStart"/>
            <w:r w:rsidRPr="00861968">
              <w:rPr>
                <w:sz w:val="24"/>
                <w:szCs w:val="24"/>
              </w:rPr>
              <w:t>Завражин</w:t>
            </w:r>
            <w:proofErr w:type="spellEnd"/>
            <w:r w:rsidRPr="00861968">
              <w:rPr>
                <w:sz w:val="24"/>
                <w:szCs w:val="24"/>
              </w:rPr>
              <w:t xml:space="preserve">, Л. К. </w:t>
            </w:r>
            <w:proofErr w:type="spellStart"/>
            <w:r w:rsidRPr="00861968">
              <w:rPr>
                <w:sz w:val="24"/>
                <w:szCs w:val="24"/>
              </w:rPr>
              <w:t>Фортова</w:t>
            </w:r>
            <w:proofErr w:type="spellEnd"/>
            <w:r w:rsidRPr="00861968">
              <w:rPr>
                <w:sz w:val="24"/>
                <w:szCs w:val="24"/>
              </w:rPr>
              <w:t xml:space="preserve">. - </w:t>
            </w:r>
            <w:proofErr w:type="gramStart"/>
            <w:r w:rsidRPr="00861968">
              <w:rPr>
                <w:sz w:val="24"/>
                <w:szCs w:val="24"/>
              </w:rPr>
              <w:t>Москва :</w:t>
            </w:r>
            <w:proofErr w:type="gramEnd"/>
            <w:r w:rsidRPr="00861968">
              <w:rPr>
                <w:sz w:val="24"/>
                <w:szCs w:val="24"/>
              </w:rPr>
              <w:t xml:space="preserve"> Академический проект : </w:t>
            </w:r>
            <w:proofErr w:type="spellStart"/>
            <w:r w:rsidRPr="00861968">
              <w:rPr>
                <w:sz w:val="24"/>
                <w:szCs w:val="24"/>
              </w:rPr>
              <w:t>Трикста</w:t>
            </w:r>
            <w:proofErr w:type="spellEnd"/>
            <w:r w:rsidRPr="00861968">
              <w:rPr>
                <w:sz w:val="24"/>
                <w:szCs w:val="24"/>
              </w:rPr>
              <w:t>, 2005. - 394 с. - (</w:t>
            </w:r>
            <w:proofErr w:type="spellStart"/>
            <w:r w:rsidRPr="00861968">
              <w:rPr>
                <w:sz w:val="24"/>
                <w:szCs w:val="24"/>
              </w:rPr>
              <w:t>Gaudeamus</w:t>
            </w:r>
            <w:proofErr w:type="spellEnd"/>
            <w:r w:rsidRPr="00861968">
              <w:rPr>
                <w:sz w:val="24"/>
                <w:szCs w:val="24"/>
              </w:rPr>
              <w:t xml:space="preserve">). - </w:t>
            </w:r>
            <w:proofErr w:type="spellStart"/>
            <w:r w:rsidRPr="00861968">
              <w:rPr>
                <w:sz w:val="24"/>
                <w:szCs w:val="24"/>
              </w:rPr>
              <w:t>Библиогр</w:t>
            </w:r>
            <w:proofErr w:type="spellEnd"/>
            <w:r w:rsidRPr="00861968">
              <w:rPr>
                <w:sz w:val="24"/>
                <w:szCs w:val="24"/>
              </w:rPr>
              <w:t>.: с. 390-391. - ISBN 5-8291-0637-х. - ISBN 5-902358-66-3 : 152.55. - Текст (визуальный) : непосредственный.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8" w:rsidRPr="00861968" w:rsidRDefault="00861968" w:rsidP="0086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</w:pPr>
            <w:r w:rsidRPr="00861968"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  <w:t>15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8" w:rsidRPr="00861968" w:rsidRDefault="00861968" w:rsidP="00861968">
            <w:pPr>
              <w:jc w:val="center"/>
              <w:rPr>
                <w:sz w:val="24"/>
                <w:szCs w:val="24"/>
              </w:rPr>
            </w:pPr>
            <w:r w:rsidRPr="00861968">
              <w:rPr>
                <w:sz w:val="24"/>
                <w:szCs w:val="24"/>
              </w:rPr>
              <w:t>-</w:t>
            </w:r>
          </w:p>
        </w:tc>
      </w:tr>
      <w:tr w:rsidR="00861968" w:rsidRPr="00861968" w:rsidTr="00724B6C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8" w:rsidRPr="00861968" w:rsidRDefault="00861968" w:rsidP="00861968">
            <w:pPr>
              <w:rPr>
                <w:sz w:val="24"/>
                <w:szCs w:val="24"/>
              </w:rPr>
            </w:pPr>
            <w:r w:rsidRPr="00861968">
              <w:rPr>
                <w:sz w:val="24"/>
                <w:szCs w:val="24"/>
              </w:rPr>
              <w:t>14.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8" w:rsidRPr="00861968" w:rsidRDefault="00861968" w:rsidP="0086196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61968">
              <w:rPr>
                <w:bCs/>
                <w:sz w:val="24"/>
                <w:szCs w:val="24"/>
              </w:rPr>
              <w:t xml:space="preserve">Дробышева, С. А. </w:t>
            </w:r>
            <w:r w:rsidRPr="00861968">
              <w:rPr>
                <w:sz w:val="24"/>
                <w:szCs w:val="24"/>
              </w:rPr>
              <w:t xml:space="preserve">Адаптивное физическое воспитание в системе дошкольного и школьного образования лиц с отклонениями в состоянии </w:t>
            </w:r>
            <w:proofErr w:type="gramStart"/>
            <w:r w:rsidRPr="00861968">
              <w:rPr>
                <w:sz w:val="24"/>
                <w:szCs w:val="24"/>
              </w:rPr>
              <w:t>здоровья :</w:t>
            </w:r>
            <w:proofErr w:type="gramEnd"/>
            <w:r w:rsidRPr="00861968">
              <w:rPr>
                <w:sz w:val="24"/>
                <w:szCs w:val="24"/>
              </w:rPr>
              <w:t xml:space="preserve"> учебное пособие / С. А. Дробышева, И. А. Коровина, В. В. Вербина ; ВГАФК. - Волгоград, 2012. - </w:t>
            </w:r>
            <w:proofErr w:type="spellStart"/>
            <w:r w:rsidRPr="00861968">
              <w:rPr>
                <w:sz w:val="24"/>
                <w:szCs w:val="24"/>
              </w:rPr>
              <w:t>Библиогр</w:t>
            </w:r>
            <w:proofErr w:type="spellEnd"/>
            <w:r w:rsidRPr="00861968">
              <w:rPr>
                <w:sz w:val="24"/>
                <w:szCs w:val="24"/>
              </w:rPr>
              <w:t xml:space="preserve">.: с. 189-196. - </w:t>
            </w:r>
            <w:proofErr w:type="gramStart"/>
            <w:r w:rsidRPr="00861968">
              <w:rPr>
                <w:sz w:val="24"/>
                <w:szCs w:val="24"/>
              </w:rPr>
              <w:t>Текст :</w:t>
            </w:r>
            <w:proofErr w:type="gramEnd"/>
            <w:r w:rsidRPr="00861968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4" w:history="1">
              <w:r w:rsidRPr="00861968">
                <w:rPr>
                  <w:color w:val="0000CC"/>
                  <w:sz w:val="24"/>
                  <w:szCs w:val="24"/>
                  <w:u w:val="single"/>
                </w:rPr>
                <w:t>URL: http://lib.mgafk.ru</w:t>
              </w:r>
            </w:hyperlink>
            <w:r w:rsidRPr="00861968">
              <w:rPr>
                <w:color w:val="0000CC"/>
                <w:sz w:val="24"/>
                <w:szCs w:val="24"/>
              </w:rPr>
              <w:t xml:space="preserve"> </w:t>
            </w:r>
            <w:r w:rsidRPr="00861968">
              <w:rPr>
                <w:sz w:val="24"/>
                <w:szCs w:val="24"/>
              </w:rPr>
              <w:t xml:space="preserve">(дата обращения: 28.01.2020). — Режим доступа: для </w:t>
            </w:r>
            <w:proofErr w:type="spellStart"/>
            <w:r w:rsidRPr="00861968">
              <w:rPr>
                <w:sz w:val="24"/>
                <w:szCs w:val="24"/>
              </w:rPr>
              <w:t>авторизир</w:t>
            </w:r>
            <w:proofErr w:type="spellEnd"/>
            <w:r w:rsidRPr="00861968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8" w:rsidRPr="00861968" w:rsidRDefault="00861968" w:rsidP="0086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</w:pPr>
            <w:r w:rsidRPr="00861968"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8" w:rsidRPr="00861968" w:rsidRDefault="00861968" w:rsidP="00861968">
            <w:pPr>
              <w:jc w:val="center"/>
              <w:rPr>
                <w:sz w:val="24"/>
                <w:szCs w:val="24"/>
              </w:rPr>
            </w:pPr>
            <w:r w:rsidRPr="00861968">
              <w:rPr>
                <w:sz w:val="24"/>
                <w:szCs w:val="24"/>
              </w:rPr>
              <w:t>-</w:t>
            </w:r>
          </w:p>
        </w:tc>
      </w:tr>
    </w:tbl>
    <w:p w:rsidR="00861968" w:rsidRPr="00861968" w:rsidRDefault="00861968" w:rsidP="00861968">
      <w:pPr>
        <w:ind w:left="1069"/>
        <w:contextualSpacing/>
        <w:rPr>
          <w:b/>
          <w:sz w:val="24"/>
          <w:szCs w:val="24"/>
        </w:rPr>
      </w:pPr>
    </w:p>
    <w:p w:rsidR="00861968" w:rsidRPr="00861968" w:rsidRDefault="00861968" w:rsidP="00861968">
      <w:pPr>
        <w:numPr>
          <w:ilvl w:val="1"/>
          <w:numId w:val="35"/>
        </w:numPr>
        <w:contextualSpacing/>
        <w:rPr>
          <w:b/>
          <w:sz w:val="24"/>
          <w:szCs w:val="24"/>
        </w:rPr>
      </w:pPr>
      <w:r w:rsidRPr="00861968">
        <w:rPr>
          <w:b/>
          <w:sz w:val="24"/>
          <w:szCs w:val="24"/>
        </w:rPr>
        <w:t xml:space="preserve">  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5879"/>
        <w:gridCol w:w="1395"/>
        <w:gridCol w:w="8"/>
        <w:gridCol w:w="1340"/>
      </w:tblGrid>
      <w:tr w:rsidR="00861968" w:rsidRPr="00861968" w:rsidTr="00724B6C">
        <w:trPr>
          <w:trHeight w:val="340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68" w:rsidRPr="00861968" w:rsidRDefault="00861968" w:rsidP="00861968">
            <w:pPr>
              <w:rPr>
                <w:b/>
                <w:sz w:val="24"/>
                <w:szCs w:val="24"/>
              </w:rPr>
            </w:pPr>
            <w:r w:rsidRPr="00861968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861968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68" w:rsidRPr="00861968" w:rsidRDefault="00861968" w:rsidP="00861968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861968">
              <w:rPr>
                <w:b/>
                <w:sz w:val="24"/>
                <w:szCs w:val="24"/>
              </w:rPr>
              <w:t>Наименование издания</w:t>
            </w:r>
          </w:p>
          <w:p w:rsidR="00861968" w:rsidRPr="00861968" w:rsidRDefault="00861968" w:rsidP="00861968">
            <w:pPr>
              <w:rPr>
                <w:b/>
                <w:sz w:val="24"/>
                <w:szCs w:val="24"/>
              </w:rPr>
            </w:pP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68" w:rsidRPr="00861968" w:rsidRDefault="00861968" w:rsidP="00861968">
            <w:pPr>
              <w:jc w:val="center"/>
              <w:rPr>
                <w:b/>
                <w:sz w:val="24"/>
                <w:szCs w:val="24"/>
              </w:rPr>
            </w:pPr>
            <w:r w:rsidRPr="00861968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861968" w:rsidRPr="00861968" w:rsidTr="00724B6C">
        <w:trPr>
          <w:trHeight w:val="34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68" w:rsidRPr="00861968" w:rsidRDefault="00861968" w:rsidP="00861968">
            <w:pPr>
              <w:rPr>
                <w:b/>
                <w:sz w:val="24"/>
                <w:szCs w:val="24"/>
              </w:rPr>
            </w:pPr>
          </w:p>
        </w:tc>
        <w:tc>
          <w:tcPr>
            <w:tcW w:w="5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68" w:rsidRPr="00861968" w:rsidRDefault="00861968" w:rsidP="00861968">
            <w:pPr>
              <w:rPr>
                <w:b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68" w:rsidRPr="00861968" w:rsidRDefault="00861968" w:rsidP="00861968">
            <w:pPr>
              <w:jc w:val="center"/>
              <w:rPr>
                <w:sz w:val="24"/>
                <w:szCs w:val="24"/>
              </w:rPr>
            </w:pPr>
            <w:r w:rsidRPr="00861968">
              <w:rPr>
                <w:sz w:val="24"/>
                <w:szCs w:val="24"/>
              </w:rPr>
              <w:t>библиотека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68" w:rsidRPr="00861968" w:rsidRDefault="00861968" w:rsidP="00861968">
            <w:pPr>
              <w:jc w:val="center"/>
              <w:rPr>
                <w:sz w:val="24"/>
                <w:szCs w:val="24"/>
              </w:rPr>
            </w:pPr>
            <w:r w:rsidRPr="00861968">
              <w:rPr>
                <w:sz w:val="24"/>
                <w:szCs w:val="24"/>
              </w:rPr>
              <w:t>кафедра</w:t>
            </w:r>
          </w:p>
        </w:tc>
      </w:tr>
      <w:tr w:rsidR="00861968" w:rsidRPr="00861968" w:rsidTr="00724B6C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8" w:rsidRPr="00861968" w:rsidRDefault="00861968" w:rsidP="00861968">
            <w:pPr>
              <w:rPr>
                <w:sz w:val="24"/>
                <w:szCs w:val="24"/>
              </w:rPr>
            </w:pPr>
            <w:r w:rsidRPr="00861968">
              <w:rPr>
                <w:sz w:val="24"/>
                <w:szCs w:val="24"/>
              </w:rPr>
              <w:t>1.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8" w:rsidRPr="00861968" w:rsidRDefault="00861968" w:rsidP="00861968">
            <w:pPr>
              <w:rPr>
                <w:sz w:val="24"/>
                <w:szCs w:val="24"/>
              </w:rPr>
            </w:pPr>
            <w:proofErr w:type="spellStart"/>
            <w:r w:rsidRPr="00861968">
              <w:rPr>
                <w:sz w:val="24"/>
                <w:szCs w:val="24"/>
              </w:rPr>
              <w:t>Токаева</w:t>
            </w:r>
            <w:proofErr w:type="spellEnd"/>
            <w:r w:rsidRPr="00861968">
              <w:rPr>
                <w:sz w:val="24"/>
                <w:szCs w:val="24"/>
              </w:rPr>
              <w:t xml:space="preserve">, Т. Э. Методика физического воспитания детей с проблемами в </w:t>
            </w:r>
            <w:proofErr w:type="gramStart"/>
            <w:r w:rsidRPr="00861968">
              <w:rPr>
                <w:sz w:val="24"/>
                <w:szCs w:val="24"/>
              </w:rPr>
              <w:t>развитии :</w:t>
            </w:r>
            <w:proofErr w:type="gramEnd"/>
            <w:r w:rsidRPr="00861968">
              <w:rPr>
                <w:sz w:val="24"/>
                <w:szCs w:val="24"/>
              </w:rPr>
              <w:t xml:space="preserve"> учебно-методическое пособие. Для специальностей по направлениям подготовки </w:t>
            </w:r>
            <w:proofErr w:type="spellStart"/>
            <w:r w:rsidRPr="00861968">
              <w:rPr>
                <w:sz w:val="24"/>
                <w:szCs w:val="24"/>
              </w:rPr>
              <w:t>специалитета</w:t>
            </w:r>
            <w:proofErr w:type="spellEnd"/>
            <w:r w:rsidRPr="00861968">
              <w:rPr>
                <w:sz w:val="24"/>
                <w:szCs w:val="24"/>
              </w:rPr>
              <w:t xml:space="preserve"> 050715.65 – «Логопедия», 050717.65 – «Специальная дошкольная педагогика и психология»; по направлениям подготовки бакалавриата 050700 – «Специальное (дефектологическое) образование – профиль «Дошкольная дефектология» / Т. Э. </w:t>
            </w:r>
            <w:proofErr w:type="spellStart"/>
            <w:r w:rsidRPr="00861968">
              <w:rPr>
                <w:sz w:val="24"/>
                <w:szCs w:val="24"/>
              </w:rPr>
              <w:t>Токаева</w:t>
            </w:r>
            <w:proofErr w:type="spellEnd"/>
            <w:r w:rsidRPr="00861968">
              <w:rPr>
                <w:sz w:val="24"/>
                <w:szCs w:val="24"/>
              </w:rPr>
              <w:t xml:space="preserve">, А. А. Наумов. — </w:t>
            </w:r>
            <w:proofErr w:type="gramStart"/>
            <w:r w:rsidRPr="00861968">
              <w:rPr>
                <w:sz w:val="24"/>
                <w:szCs w:val="24"/>
              </w:rPr>
              <w:t>Пермь :</w:t>
            </w:r>
            <w:proofErr w:type="gramEnd"/>
            <w:r w:rsidRPr="00861968">
              <w:rPr>
                <w:sz w:val="24"/>
                <w:szCs w:val="24"/>
              </w:rPr>
              <w:t xml:space="preserve"> Пермский государственный </w:t>
            </w:r>
            <w:r w:rsidRPr="00861968">
              <w:rPr>
                <w:sz w:val="24"/>
                <w:szCs w:val="24"/>
              </w:rPr>
              <w:lastRenderedPageBreak/>
              <w:t xml:space="preserve">гуманитарно-педагогический университет, 2013. — 346 c. — ISBN 2227-8397. — </w:t>
            </w:r>
            <w:proofErr w:type="gramStart"/>
            <w:r w:rsidRPr="00861968">
              <w:rPr>
                <w:sz w:val="24"/>
                <w:szCs w:val="24"/>
              </w:rPr>
              <w:t>Текст :</w:t>
            </w:r>
            <w:proofErr w:type="gramEnd"/>
            <w:r w:rsidRPr="00861968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5" w:history="1">
              <w:r w:rsidRPr="00861968">
                <w:rPr>
                  <w:color w:val="0000CC"/>
                  <w:sz w:val="24"/>
                  <w:szCs w:val="24"/>
                  <w:u w:val="single"/>
                </w:rPr>
                <w:t>http://www.iprbookshop.ru/32067.html</w:t>
              </w:r>
            </w:hyperlink>
            <w:r w:rsidRPr="00861968">
              <w:rPr>
                <w:color w:val="0000CC"/>
                <w:sz w:val="24"/>
                <w:szCs w:val="24"/>
              </w:rPr>
              <w:t xml:space="preserve"> </w:t>
            </w:r>
            <w:r w:rsidRPr="00861968">
              <w:rPr>
                <w:sz w:val="24"/>
                <w:szCs w:val="24"/>
              </w:rPr>
              <w:t xml:space="preserve">(дата обращения: 29.01.2020). — Режим доступа: для </w:t>
            </w:r>
            <w:proofErr w:type="spellStart"/>
            <w:r w:rsidRPr="00861968">
              <w:rPr>
                <w:sz w:val="24"/>
                <w:szCs w:val="24"/>
              </w:rPr>
              <w:t>авторизир</w:t>
            </w:r>
            <w:proofErr w:type="spellEnd"/>
            <w:r w:rsidRPr="00861968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8" w:rsidRPr="00861968" w:rsidRDefault="00861968" w:rsidP="0086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</w:pPr>
            <w:r w:rsidRPr="00861968"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  <w:lastRenderedPageBreak/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8" w:rsidRPr="00861968" w:rsidRDefault="00861968" w:rsidP="00861968">
            <w:pPr>
              <w:jc w:val="center"/>
              <w:rPr>
                <w:sz w:val="24"/>
                <w:szCs w:val="24"/>
              </w:rPr>
            </w:pPr>
            <w:r w:rsidRPr="00861968">
              <w:rPr>
                <w:sz w:val="24"/>
                <w:szCs w:val="24"/>
              </w:rPr>
              <w:t>-</w:t>
            </w:r>
          </w:p>
        </w:tc>
      </w:tr>
      <w:tr w:rsidR="00861968" w:rsidRPr="00861968" w:rsidTr="00724B6C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8" w:rsidRPr="00861968" w:rsidRDefault="00861968" w:rsidP="00861968">
            <w:pPr>
              <w:rPr>
                <w:sz w:val="24"/>
                <w:szCs w:val="24"/>
              </w:rPr>
            </w:pPr>
            <w:r w:rsidRPr="00861968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8" w:rsidRPr="00861968" w:rsidRDefault="00861968" w:rsidP="00861968">
            <w:pPr>
              <w:rPr>
                <w:sz w:val="24"/>
                <w:szCs w:val="24"/>
              </w:rPr>
            </w:pPr>
            <w:r w:rsidRPr="00861968">
              <w:rPr>
                <w:sz w:val="24"/>
                <w:szCs w:val="24"/>
              </w:rPr>
              <w:t xml:space="preserve">Быченков, С. В. Методика работы кафедры физического воспитания </w:t>
            </w:r>
            <w:proofErr w:type="gramStart"/>
            <w:r w:rsidRPr="00861968">
              <w:rPr>
                <w:sz w:val="24"/>
                <w:szCs w:val="24"/>
              </w:rPr>
              <w:t>вуза :</w:t>
            </w:r>
            <w:proofErr w:type="gramEnd"/>
            <w:r w:rsidRPr="00861968">
              <w:rPr>
                <w:sz w:val="24"/>
                <w:szCs w:val="24"/>
              </w:rPr>
              <w:t xml:space="preserve"> учебно-методическое пособие / С. В. Быченков. — </w:t>
            </w:r>
            <w:proofErr w:type="gramStart"/>
            <w:r w:rsidRPr="00861968">
              <w:rPr>
                <w:sz w:val="24"/>
                <w:szCs w:val="24"/>
              </w:rPr>
              <w:t>Саратов :</w:t>
            </w:r>
            <w:proofErr w:type="gramEnd"/>
            <w:r w:rsidRPr="00861968">
              <w:rPr>
                <w:sz w:val="24"/>
                <w:szCs w:val="24"/>
              </w:rPr>
              <w:t xml:space="preserve"> Вузовское образование, 2016. — 99 c. — ISBN 2227-8397. — </w:t>
            </w:r>
            <w:proofErr w:type="gramStart"/>
            <w:r w:rsidRPr="00861968">
              <w:rPr>
                <w:sz w:val="24"/>
                <w:szCs w:val="24"/>
              </w:rPr>
              <w:t>Текст :</w:t>
            </w:r>
            <w:proofErr w:type="gramEnd"/>
            <w:r w:rsidRPr="00861968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6" w:history="1">
              <w:r w:rsidRPr="00861968">
                <w:rPr>
                  <w:color w:val="0000CC"/>
                  <w:sz w:val="24"/>
                  <w:szCs w:val="24"/>
                  <w:u w:val="single"/>
                </w:rPr>
                <w:t>http://www.iprbookshop.ru/49863.html</w:t>
              </w:r>
            </w:hyperlink>
            <w:r w:rsidRPr="00861968">
              <w:rPr>
                <w:color w:val="0000CC"/>
                <w:sz w:val="24"/>
                <w:szCs w:val="24"/>
              </w:rPr>
              <w:t xml:space="preserve"> </w:t>
            </w:r>
            <w:r w:rsidRPr="00861968">
              <w:rPr>
                <w:sz w:val="24"/>
                <w:szCs w:val="24"/>
              </w:rPr>
              <w:t xml:space="preserve">(дата обращения: 29.01.2020). — Режим доступа: для </w:t>
            </w:r>
            <w:proofErr w:type="spellStart"/>
            <w:r w:rsidRPr="00861968">
              <w:rPr>
                <w:sz w:val="24"/>
                <w:szCs w:val="24"/>
              </w:rPr>
              <w:t>авторизир</w:t>
            </w:r>
            <w:proofErr w:type="spellEnd"/>
            <w:r w:rsidRPr="00861968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8" w:rsidRPr="00861968" w:rsidRDefault="00861968" w:rsidP="0086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</w:pPr>
            <w:r w:rsidRPr="00861968"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8" w:rsidRPr="00861968" w:rsidRDefault="00861968" w:rsidP="00861968">
            <w:pPr>
              <w:jc w:val="center"/>
              <w:rPr>
                <w:sz w:val="24"/>
                <w:szCs w:val="24"/>
              </w:rPr>
            </w:pPr>
            <w:r w:rsidRPr="00861968">
              <w:rPr>
                <w:sz w:val="24"/>
                <w:szCs w:val="24"/>
              </w:rPr>
              <w:t>-</w:t>
            </w:r>
          </w:p>
        </w:tc>
      </w:tr>
      <w:tr w:rsidR="00861968" w:rsidRPr="00861968" w:rsidTr="00724B6C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8" w:rsidRPr="00861968" w:rsidRDefault="00861968" w:rsidP="00861968">
            <w:pPr>
              <w:rPr>
                <w:sz w:val="24"/>
                <w:szCs w:val="24"/>
              </w:rPr>
            </w:pPr>
            <w:r w:rsidRPr="00861968">
              <w:rPr>
                <w:sz w:val="24"/>
                <w:szCs w:val="24"/>
              </w:rPr>
              <w:t>3.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8" w:rsidRPr="00861968" w:rsidRDefault="00861968" w:rsidP="00861968">
            <w:pPr>
              <w:rPr>
                <w:sz w:val="24"/>
                <w:szCs w:val="24"/>
              </w:rPr>
            </w:pPr>
            <w:proofErr w:type="spellStart"/>
            <w:r w:rsidRPr="00861968">
              <w:rPr>
                <w:sz w:val="24"/>
                <w:szCs w:val="24"/>
              </w:rPr>
              <w:t>Караулова</w:t>
            </w:r>
            <w:proofErr w:type="spellEnd"/>
            <w:r w:rsidRPr="00861968">
              <w:rPr>
                <w:sz w:val="24"/>
                <w:szCs w:val="24"/>
              </w:rPr>
              <w:t xml:space="preserve">, Л. К. Физиологические основы адаптивной физической </w:t>
            </w:r>
            <w:proofErr w:type="gramStart"/>
            <w:r w:rsidRPr="00861968">
              <w:rPr>
                <w:sz w:val="24"/>
                <w:szCs w:val="24"/>
              </w:rPr>
              <w:t>культуры :</w:t>
            </w:r>
            <w:proofErr w:type="gramEnd"/>
            <w:r w:rsidRPr="00861968">
              <w:rPr>
                <w:sz w:val="24"/>
                <w:szCs w:val="24"/>
              </w:rPr>
              <w:t xml:space="preserve"> учебное пособие / Л. К. </w:t>
            </w:r>
            <w:proofErr w:type="spellStart"/>
            <w:r w:rsidRPr="00861968">
              <w:rPr>
                <w:sz w:val="24"/>
                <w:szCs w:val="24"/>
              </w:rPr>
              <w:t>Караулова</w:t>
            </w:r>
            <w:proofErr w:type="spellEnd"/>
            <w:r w:rsidRPr="00861968">
              <w:rPr>
                <w:sz w:val="24"/>
                <w:szCs w:val="24"/>
              </w:rPr>
              <w:t xml:space="preserve">, М. М. Расулов. — </w:t>
            </w:r>
            <w:proofErr w:type="gramStart"/>
            <w:r w:rsidRPr="00861968">
              <w:rPr>
                <w:sz w:val="24"/>
                <w:szCs w:val="24"/>
              </w:rPr>
              <w:t>Москва :</w:t>
            </w:r>
            <w:proofErr w:type="gramEnd"/>
            <w:r w:rsidRPr="00861968">
              <w:rPr>
                <w:sz w:val="24"/>
                <w:szCs w:val="24"/>
              </w:rPr>
              <w:t xml:space="preserve"> Московский городской педагогический университет, 2010. — 68 c. — ISBN 2227-8397. — </w:t>
            </w:r>
            <w:proofErr w:type="gramStart"/>
            <w:r w:rsidRPr="00861968">
              <w:rPr>
                <w:sz w:val="24"/>
                <w:szCs w:val="24"/>
              </w:rPr>
              <w:t>Текст :</w:t>
            </w:r>
            <w:proofErr w:type="gramEnd"/>
            <w:r w:rsidRPr="00861968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7" w:history="1">
              <w:r w:rsidRPr="00861968">
                <w:rPr>
                  <w:color w:val="0000CC"/>
                  <w:sz w:val="24"/>
                  <w:szCs w:val="24"/>
                  <w:u w:val="single"/>
                </w:rPr>
                <w:t>http://www.iprbookshop.ru/26642.html</w:t>
              </w:r>
            </w:hyperlink>
            <w:r w:rsidRPr="00861968">
              <w:rPr>
                <w:sz w:val="24"/>
                <w:szCs w:val="24"/>
              </w:rPr>
              <w:t xml:space="preserve"> (дата обращения: 29.01.2020). — Режим доступа: для </w:t>
            </w:r>
            <w:proofErr w:type="spellStart"/>
            <w:r w:rsidRPr="00861968">
              <w:rPr>
                <w:sz w:val="24"/>
                <w:szCs w:val="24"/>
              </w:rPr>
              <w:t>авторизир</w:t>
            </w:r>
            <w:proofErr w:type="spellEnd"/>
            <w:r w:rsidRPr="00861968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8" w:rsidRPr="00861968" w:rsidRDefault="00861968" w:rsidP="0086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</w:pPr>
            <w:r w:rsidRPr="00861968"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8" w:rsidRPr="00861968" w:rsidRDefault="00861968" w:rsidP="00861968">
            <w:pPr>
              <w:jc w:val="center"/>
              <w:rPr>
                <w:sz w:val="24"/>
                <w:szCs w:val="24"/>
              </w:rPr>
            </w:pPr>
            <w:r w:rsidRPr="00861968">
              <w:rPr>
                <w:sz w:val="24"/>
                <w:szCs w:val="24"/>
              </w:rPr>
              <w:t>-</w:t>
            </w:r>
          </w:p>
        </w:tc>
      </w:tr>
      <w:tr w:rsidR="00861968" w:rsidRPr="00861968" w:rsidTr="00724B6C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8" w:rsidRPr="00861968" w:rsidRDefault="00861968" w:rsidP="00861968">
            <w:pPr>
              <w:rPr>
                <w:sz w:val="24"/>
                <w:szCs w:val="24"/>
              </w:rPr>
            </w:pPr>
            <w:r w:rsidRPr="00861968">
              <w:rPr>
                <w:sz w:val="24"/>
                <w:szCs w:val="24"/>
              </w:rPr>
              <w:t>4.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8" w:rsidRPr="00861968" w:rsidRDefault="00861968" w:rsidP="00861968">
            <w:pPr>
              <w:rPr>
                <w:sz w:val="24"/>
                <w:szCs w:val="24"/>
              </w:rPr>
            </w:pPr>
            <w:r w:rsidRPr="00861968">
              <w:rPr>
                <w:sz w:val="24"/>
                <w:szCs w:val="24"/>
              </w:rPr>
              <w:t xml:space="preserve">Соколова, В. С. Адаптивное физическое воспитание детей дошкольного возраста с детским церебральным </w:t>
            </w:r>
            <w:proofErr w:type="gramStart"/>
            <w:r w:rsidRPr="00861968">
              <w:rPr>
                <w:sz w:val="24"/>
                <w:szCs w:val="24"/>
              </w:rPr>
              <w:t>параличом :</w:t>
            </w:r>
            <w:proofErr w:type="gramEnd"/>
            <w:r w:rsidRPr="00861968">
              <w:rPr>
                <w:sz w:val="24"/>
                <w:szCs w:val="24"/>
              </w:rPr>
              <w:t xml:space="preserve"> монография / В. С. Соколова, А. А. </w:t>
            </w:r>
            <w:proofErr w:type="spellStart"/>
            <w:r w:rsidRPr="00861968">
              <w:rPr>
                <w:sz w:val="24"/>
                <w:szCs w:val="24"/>
              </w:rPr>
              <w:t>Анастасиадис</w:t>
            </w:r>
            <w:proofErr w:type="spellEnd"/>
            <w:r w:rsidRPr="00861968">
              <w:rPr>
                <w:sz w:val="24"/>
                <w:szCs w:val="24"/>
              </w:rPr>
              <w:t xml:space="preserve">. — </w:t>
            </w:r>
            <w:proofErr w:type="gramStart"/>
            <w:r w:rsidRPr="00861968">
              <w:rPr>
                <w:sz w:val="24"/>
                <w:szCs w:val="24"/>
              </w:rPr>
              <w:t>Москва :</w:t>
            </w:r>
            <w:proofErr w:type="gramEnd"/>
            <w:r w:rsidRPr="00861968">
              <w:rPr>
                <w:sz w:val="24"/>
                <w:szCs w:val="24"/>
              </w:rPr>
              <w:t xml:space="preserve"> Московский педагогический государственный университет, 2018. — 164 c. — ISBN 978-5-4263-0603-5. — </w:t>
            </w:r>
            <w:proofErr w:type="gramStart"/>
            <w:r w:rsidRPr="00861968">
              <w:rPr>
                <w:sz w:val="24"/>
                <w:szCs w:val="24"/>
              </w:rPr>
              <w:t>Текст :</w:t>
            </w:r>
            <w:proofErr w:type="gramEnd"/>
            <w:r w:rsidRPr="00861968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8" w:history="1">
              <w:r w:rsidRPr="00861968">
                <w:rPr>
                  <w:color w:val="0000CC"/>
                  <w:sz w:val="24"/>
                  <w:szCs w:val="24"/>
                  <w:u w:val="single"/>
                </w:rPr>
                <w:t>http://www.iprbookshop.ru/79055.html</w:t>
              </w:r>
            </w:hyperlink>
            <w:r w:rsidRPr="00861968">
              <w:rPr>
                <w:sz w:val="24"/>
                <w:szCs w:val="24"/>
              </w:rPr>
              <w:t xml:space="preserve"> (дата обращения: 29.01.2020). — Режим доступа: для </w:t>
            </w:r>
            <w:proofErr w:type="spellStart"/>
            <w:r w:rsidRPr="00861968">
              <w:rPr>
                <w:sz w:val="24"/>
                <w:szCs w:val="24"/>
              </w:rPr>
              <w:t>авторизир</w:t>
            </w:r>
            <w:proofErr w:type="spellEnd"/>
            <w:r w:rsidRPr="00861968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8" w:rsidRPr="00861968" w:rsidRDefault="00861968" w:rsidP="0086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</w:pPr>
            <w:r w:rsidRPr="00861968"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8" w:rsidRPr="00861968" w:rsidRDefault="00861968" w:rsidP="00861968">
            <w:pPr>
              <w:jc w:val="center"/>
              <w:rPr>
                <w:sz w:val="24"/>
                <w:szCs w:val="24"/>
              </w:rPr>
            </w:pPr>
            <w:r w:rsidRPr="00861968">
              <w:rPr>
                <w:sz w:val="24"/>
                <w:szCs w:val="24"/>
              </w:rPr>
              <w:t>-</w:t>
            </w:r>
          </w:p>
        </w:tc>
      </w:tr>
      <w:tr w:rsidR="00861968" w:rsidRPr="00861968" w:rsidTr="00724B6C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8" w:rsidRPr="00861968" w:rsidRDefault="00861968" w:rsidP="00861968">
            <w:pPr>
              <w:rPr>
                <w:sz w:val="24"/>
                <w:szCs w:val="24"/>
              </w:rPr>
            </w:pPr>
            <w:r w:rsidRPr="00861968">
              <w:rPr>
                <w:sz w:val="24"/>
                <w:szCs w:val="24"/>
              </w:rPr>
              <w:t>5.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8" w:rsidRPr="00861968" w:rsidRDefault="00861968" w:rsidP="00861968">
            <w:pPr>
              <w:suppressAutoHyphens/>
              <w:rPr>
                <w:sz w:val="24"/>
                <w:szCs w:val="24"/>
              </w:rPr>
            </w:pPr>
            <w:r w:rsidRPr="00861968">
              <w:rPr>
                <w:sz w:val="24"/>
                <w:szCs w:val="24"/>
              </w:rPr>
              <w:t xml:space="preserve">Теория и организация адаптивной физической </w:t>
            </w:r>
            <w:proofErr w:type="gramStart"/>
            <w:r w:rsidRPr="00861968">
              <w:rPr>
                <w:sz w:val="24"/>
                <w:szCs w:val="24"/>
              </w:rPr>
              <w:t>культуры :</w:t>
            </w:r>
            <w:proofErr w:type="gramEnd"/>
            <w:r w:rsidRPr="00861968">
              <w:rPr>
                <w:sz w:val="24"/>
                <w:szCs w:val="24"/>
              </w:rPr>
              <w:t xml:space="preserve"> примерная программа дисциплины / РГУФК ; сост. С. П. Евсеев, Л. В. </w:t>
            </w:r>
            <w:proofErr w:type="spellStart"/>
            <w:r w:rsidRPr="00861968">
              <w:rPr>
                <w:sz w:val="24"/>
                <w:szCs w:val="24"/>
              </w:rPr>
              <w:t>Шапкова</w:t>
            </w:r>
            <w:proofErr w:type="spellEnd"/>
            <w:r w:rsidRPr="00861968">
              <w:rPr>
                <w:sz w:val="24"/>
                <w:szCs w:val="24"/>
              </w:rPr>
              <w:t xml:space="preserve">. - Москва, 2003. - 46 с. - </w:t>
            </w:r>
            <w:proofErr w:type="spellStart"/>
            <w:r w:rsidRPr="00861968">
              <w:rPr>
                <w:sz w:val="24"/>
                <w:szCs w:val="24"/>
              </w:rPr>
              <w:t>Библиогр</w:t>
            </w:r>
            <w:proofErr w:type="spellEnd"/>
            <w:r w:rsidRPr="00861968">
              <w:rPr>
                <w:sz w:val="24"/>
                <w:szCs w:val="24"/>
              </w:rPr>
              <w:t>.: с. 45-46. - б/ц. - Текст (визуальный) : непосредственный.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8" w:rsidRPr="00861968" w:rsidRDefault="00861968" w:rsidP="00861968">
            <w:pPr>
              <w:jc w:val="center"/>
              <w:rPr>
                <w:sz w:val="24"/>
                <w:szCs w:val="24"/>
              </w:rPr>
            </w:pPr>
            <w:r w:rsidRPr="00861968">
              <w:rPr>
                <w:sz w:val="24"/>
                <w:szCs w:val="24"/>
              </w:rPr>
              <w:t>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8" w:rsidRPr="00861968" w:rsidRDefault="00861968" w:rsidP="00861968">
            <w:pPr>
              <w:widowControl w:val="0"/>
              <w:jc w:val="center"/>
              <w:rPr>
                <w:sz w:val="24"/>
                <w:szCs w:val="24"/>
              </w:rPr>
            </w:pPr>
            <w:r w:rsidRPr="00861968">
              <w:rPr>
                <w:sz w:val="24"/>
                <w:szCs w:val="24"/>
              </w:rPr>
              <w:t>-</w:t>
            </w:r>
          </w:p>
        </w:tc>
      </w:tr>
      <w:tr w:rsidR="00861968" w:rsidRPr="00861968" w:rsidTr="00724B6C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8" w:rsidRPr="00861968" w:rsidRDefault="00861968" w:rsidP="00861968">
            <w:pPr>
              <w:rPr>
                <w:sz w:val="24"/>
                <w:szCs w:val="24"/>
              </w:rPr>
            </w:pPr>
            <w:r w:rsidRPr="00861968">
              <w:rPr>
                <w:sz w:val="24"/>
                <w:szCs w:val="24"/>
              </w:rPr>
              <w:t>6.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8" w:rsidRPr="00861968" w:rsidRDefault="00861968" w:rsidP="0086196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61968">
              <w:rPr>
                <w:bCs/>
                <w:sz w:val="24"/>
                <w:szCs w:val="24"/>
              </w:rPr>
              <w:t xml:space="preserve">Балашова, В. Ф. </w:t>
            </w:r>
            <w:r w:rsidRPr="00861968">
              <w:rPr>
                <w:sz w:val="24"/>
                <w:szCs w:val="24"/>
              </w:rPr>
              <w:t xml:space="preserve">Теория и организация адаптивной физической </w:t>
            </w:r>
            <w:proofErr w:type="gramStart"/>
            <w:r w:rsidRPr="00861968">
              <w:rPr>
                <w:sz w:val="24"/>
                <w:szCs w:val="24"/>
              </w:rPr>
              <w:t>культуры :</w:t>
            </w:r>
            <w:proofErr w:type="gramEnd"/>
            <w:r w:rsidRPr="00861968">
              <w:rPr>
                <w:sz w:val="24"/>
                <w:szCs w:val="24"/>
              </w:rPr>
              <w:t xml:space="preserve"> учебное пособие / В. Ф. Балашова. - 2-е изд. - </w:t>
            </w:r>
            <w:proofErr w:type="gramStart"/>
            <w:r w:rsidRPr="00861968">
              <w:rPr>
                <w:sz w:val="24"/>
                <w:szCs w:val="24"/>
              </w:rPr>
              <w:t>Москва :</w:t>
            </w:r>
            <w:proofErr w:type="gramEnd"/>
            <w:r w:rsidRPr="00861968">
              <w:rPr>
                <w:sz w:val="24"/>
                <w:szCs w:val="24"/>
              </w:rPr>
              <w:t xml:space="preserve"> Физическая культура, 2009. - 190 с. - </w:t>
            </w:r>
            <w:proofErr w:type="spellStart"/>
            <w:r w:rsidRPr="00861968">
              <w:rPr>
                <w:sz w:val="24"/>
                <w:szCs w:val="24"/>
              </w:rPr>
              <w:t>Библиогр</w:t>
            </w:r>
            <w:proofErr w:type="spellEnd"/>
            <w:r w:rsidRPr="00861968">
              <w:rPr>
                <w:sz w:val="24"/>
                <w:szCs w:val="24"/>
              </w:rPr>
              <w:t>.: с. 177-178. - ISBN 5-9746-0057-</w:t>
            </w:r>
            <w:proofErr w:type="gramStart"/>
            <w:r w:rsidRPr="00861968">
              <w:rPr>
                <w:sz w:val="24"/>
                <w:szCs w:val="24"/>
              </w:rPr>
              <w:t>6 :</w:t>
            </w:r>
            <w:proofErr w:type="gramEnd"/>
            <w:r w:rsidRPr="00861968">
              <w:rPr>
                <w:sz w:val="24"/>
                <w:szCs w:val="24"/>
              </w:rPr>
              <w:t xml:space="preserve"> 250.00. - Текст (визуальный) : непосредственный.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8" w:rsidRPr="00861968" w:rsidRDefault="00861968" w:rsidP="00861968">
            <w:pPr>
              <w:jc w:val="center"/>
              <w:rPr>
                <w:sz w:val="24"/>
                <w:szCs w:val="24"/>
              </w:rPr>
            </w:pPr>
            <w:r w:rsidRPr="00861968">
              <w:rPr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8" w:rsidRPr="00861968" w:rsidRDefault="00861968" w:rsidP="00861968">
            <w:pPr>
              <w:jc w:val="center"/>
              <w:rPr>
                <w:sz w:val="24"/>
                <w:szCs w:val="24"/>
              </w:rPr>
            </w:pPr>
            <w:r w:rsidRPr="00861968">
              <w:rPr>
                <w:sz w:val="24"/>
                <w:szCs w:val="24"/>
              </w:rPr>
              <w:t>-</w:t>
            </w:r>
          </w:p>
        </w:tc>
      </w:tr>
      <w:tr w:rsidR="00861968" w:rsidRPr="00861968" w:rsidTr="00724B6C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8" w:rsidRPr="00861968" w:rsidRDefault="00861968" w:rsidP="00861968">
            <w:pPr>
              <w:rPr>
                <w:sz w:val="24"/>
                <w:szCs w:val="24"/>
              </w:rPr>
            </w:pPr>
            <w:r w:rsidRPr="00861968">
              <w:rPr>
                <w:sz w:val="24"/>
                <w:szCs w:val="24"/>
              </w:rPr>
              <w:t>7.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8" w:rsidRPr="00861968" w:rsidRDefault="00861968" w:rsidP="0086196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61968">
              <w:rPr>
                <w:bCs/>
                <w:sz w:val="24"/>
                <w:szCs w:val="24"/>
              </w:rPr>
              <w:t xml:space="preserve">Михайлова, Е. Я. </w:t>
            </w:r>
            <w:r w:rsidRPr="00861968">
              <w:rPr>
                <w:sz w:val="24"/>
                <w:szCs w:val="24"/>
              </w:rPr>
              <w:t xml:space="preserve"> Адаптивное физическое воспитание детей с нарушениями </w:t>
            </w:r>
            <w:proofErr w:type="gramStart"/>
            <w:r w:rsidRPr="00861968">
              <w:rPr>
                <w:sz w:val="24"/>
                <w:szCs w:val="24"/>
              </w:rPr>
              <w:t>речи :</w:t>
            </w:r>
            <w:proofErr w:type="gramEnd"/>
            <w:r w:rsidRPr="00861968">
              <w:rPr>
                <w:sz w:val="24"/>
                <w:szCs w:val="24"/>
              </w:rPr>
              <w:t xml:space="preserve"> учебное пособие / Е. Я. Михайлова, Д. Н. Саратова, О. Э. Евсеева ; НГУФК им. П. Ф. Лесгафта. - Санкт-Петербург, 2014. - ил. - </w:t>
            </w:r>
            <w:proofErr w:type="spellStart"/>
            <w:r w:rsidRPr="00861968">
              <w:rPr>
                <w:sz w:val="24"/>
                <w:szCs w:val="24"/>
              </w:rPr>
              <w:t>Библиогр</w:t>
            </w:r>
            <w:proofErr w:type="spellEnd"/>
            <w:r w:rsidRPr="00861968">
              <w:rPr>
                <w:sz w:val="24"/>
                <w:szCs w:val="24"/>
              </w:rPr>
              <w:t xml:space="preserve">.: с. 95-101. - </w:t>
            </w:r>
            <w:proofErr w:type="gramStart"/>
            <w:r w:rsidRPr="00861968">
              <w:rPr>
                <w:sz w:val="24"/>
                <w:szCs w:val="24"/>
              </w:rPr>
              <w:t>Текст :</w:t>
            </w:r>
            <w:proofErr w:type="gramEnd"/>
            <w:r w:rsidRPr="00861968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9" w:history="1">
              <w:r w:rsidRPr="00861968">
                <w:rPr>
                  <w:color w:val="0000CC"/>
                  <w:sz w:val="24"/>
                  <w:szCs w:val="24"/>
                  <w:u w:val="single"/>
                </w:rPr>
                <w:t>URL: http://lib.mgafk.ru</w:t>
              </w:r>
            </w:hyperlink>
            <w:r w:rsidRPr="00861968">
              <w:rPr>
                <w:color w:val="0000CC"/>
                <w:sz w:val="24"/>
                <w:szCs w:val="24"/>
              </w:rPr>
              <w:t xml:space="preserve"> </w:t>
            </w:r>
            <w:r w:rsidRPr="00861968">
              <w:rPr>
                <w:sz w:val="24"/>
                <w:szCs w:val="24"/>
              </w:rPr>
              <w:t xml:space="preserve">(дата </w:t>
            </w:r>
            <w:r w:rsidRPr="00861968">
              <w:rPr>
                <w:sz w:val="24"/>
                <w:szCs w:val="24"/>
              </w:rPr>
              <w:lastRenderedPageBreak/>
              <w:t xml:space="preserve">обращения: 31.01.2020). — Режим доступа: для </w:t>
            </w:r>
            <w:proofErr w:type="spellStart"/>
            <w:r w:rsidRPr="00861968">
              <w:rPr>
                <w:sz w:val="24"/>
                <w:szCs w:val="24"/>
              </w:rPr>
              <w:t>авторизир</w:t>
            </w:r>
            <w:proofErr w:type="spellEnd"/>
            <w:r w:rsidRPr="00861968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8" w:rsidRPr="00861968" w:rsidRDefault="00861968" w:rsidP="0086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</w:pPr>
            <w:r w:rsidRPr="00861968"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  <w:lastRenderedPageBreak/>
              <w:t>1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8" w:rsidRPr="00861968" w:rsidRDefault="00861968" w:rsidP="00861968">
            <w:pPr>
              <w:jc w:val="center"/>
              <w:rPr>
                <w:sz w:val="24"/>
                <w:szCs w:val="24"/>
              </w:rPr>
            </w:pPr>
            <w:r w:rsidRPr="00861968">
              <w:rPr>
                <w:sz w:val="24"/>
                <w:szCs w:val="24"/>
              </w:rPr>
              <w:t>-</w:t>
            </w:r>
          </w:p>
        </w:tc>
      </w:tr>
      <w:tr w:rsidR="00861968" w:rsidRPr="00861968" w:rsidTr="00724B6C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8" w:rsidRPr="00861968" w:rsidRDefault="00861968" w:rsidP="00861968">
            <w:pPr>
              <w:rPr>
                <w:sz w:val="24"/>
                <w:szCs w:val="24"/>
              </w:rPr>
            </w:pPr>
            <w:r w:rsidRPr="00861968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8" w:rsidRPr="00861968" w:rsidRDefault="00861968" w:rsidP="0086196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61968">
              <w:rPr>
                <w:sz w:val="24"/>
                <w:szCs w:val="24"/>
              </w:rPr>
              <w:t xml:space="preserve">Евсеева, О. Э. Адаптивное физическое воспитание детей до 3-х лет в дошкольных образовательных </w:t>
            </w:r>
            <w:proofErr w:type="gramStart"/>
            <w:r w:rsidRPr="00861968">
              <w:rPr>
                <w:sz w:val="24"/>
                <w:szCs w:val="24"/>
              </w:rPr>
              <w:t>учреждениях :</w:t>
            </w:r>
            <w:proofErr w:type="gramEnd"/>
            <w:r w:rsidRPr="00861968">
              <w:rPr>
                <w:sz w:val="24"/>
                <w:szCs w:val="24"/>
              </w:rPr>
              <w:t xml:space="preserve"> учебное пособие / О. Э. Евсеева, А. В. Аксенов, Н. Н. Аксенова ; НГУ им. П. Ф. Лесгафта. - Санкт-Петербург, 2015. - </w:t>
            </w:r>
            <w:proofErr w:type="spellStart"/>
            <w:r w:rsidRPr="00861968">
              <w:rPr>
                <w:sz w:val="24"/>
                <w:szCs w:val="24"/>
              </w:rPr>
              <w:t>Библиогр</w:t>
            </w:r>
            <w:proofErr w:type="spellEnd"/>
            <w:r w:rsidRPr="00861968">
              <w:rPr>
                <w:sz w:val="24"/>
                <w:szCs w:val="24"/>
              </w:rPr>
              <w:t xml:space="preserve">.: с. 118-123. - </w:t>
            </w:r>
            <w:proofErr w:type="gramStart"/>
            <w:r w:rsidRPr="00861968">
              <w:rPr>
                <w:sz w:val="24"/>
                <w:szCs w:val="24"/>
              </w:rPr>
              <w:t>Текст :</w:t>
            </w:r>
            <w:proofErr w:type="gramEnd"/>
            <w:r w:rsidRPr="00861968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0" w:history="1">
              <w:r w:rsidRPr="00861968">
                <w:rPr>
                  <w:color w:val="0000CC"/>
                  <w:sz w:val="24"/>
                  <w:szCs w:val="24"/>
                  <w:u w:val="single"/>
                </w:rPr>
                <w:t>URL: http://lib.mgafk.ru</w:t>
              </w:r>
            </w:hyperlink>
            <w:r w:rsidRPr="00861968">
              <w:rPr>
                <w:sz w:val="24"/>
                <w:szCs w:val="24"/>
              </w:rPr>
              <w:t xml:space="preserve"> (дата обращения: 31.01.2020). — Режим доступа: для </w:t>
            </w:r>
            <w:proofErr w:type="spellStart"/>
            <w:r w:rsidRPr="00861968">
              <w:rPr>
                <w:sz w:val="24"/>
                <w:szCs w:val="24"/>
              </w:rPr>
              <w:t>авторизир</w:t>
            </w:r>
            <w:proofErr w:type="spellEnd"/>
            <w:r w:rsidRPr="00861968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8" w:rsidRPr="00861968" w:rsidRDefault="00861968" w:rsidP="0086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</w:pPr>
            <w:r w:rsidRPr="00861968"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  <w:t>1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8" w:rsidRPr="00861968" w:rsidRDefault="00861968" w:rsidP="00861968">
            <w:pPr>
              <w:jc w:val="center"/>
              <w:rPr>
                <w:sz w:val="24"/>
                <w:szCs w:val="24"/>
              </w:rPr>
            </w:pPr>
            <w:r w:rsidRPr="00861968">
              <w:rPr>
                <w:sz w:val="24"/>
                <w:szCs w:val="24"/>
              </w:rPr>
              <w:t>-</w:t>
            </w:r>
          </w:p>
        </w:tc>
      </w:tr>
    </w:tbl>
    <w:p w:rsidR="00861968" w:rsidRPr="00861968" w:rsidRDefault="00861968" w:rsidP="00861968">
      <w:pPr>
        <w:ind w:left="1069"/>
        <w:contextualSpacing/>
        <w:rPr>
          <w:b/>
          <w:sz w:val="24"/>
          <w:szCs w:val="24"/>
        </w:rPr>
      </w:pPr>
    </w:p>
    <w:p w:rsidR="00861968" w:rsidRPr="00861968" w:rsidRDefault="00861968" w:rsidP="00861968">
      <w:pPr>
        <w:spacing w:after="160" w:line="259" w:lineRule="auto"/>
        <w:contextualSpacing/>
        <w:rPr>
          <w:b/>
          <w:color w:val="333333"/>
          <w:sz w:val="24"/>
          <w:szCs w:val="24"/>
        </w:rPr>
      </w:pPr>
      <w:r w:rsidRPr="00861968">
        <w:rPr>
          <w:b/>
          <w:color w:val="333333"/>
          <w:sz w:val="24"/>
          <w:szCs w:val="24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861968" w:rsidRPr="00861968" w:rsidRDefault="00861968" w:rsidP="00861968">
      <w:pPr>
        <w:numPr>
          <w:ilvl w:val="0"/>
          <w:numId w:val="34"/>
        </w:numPr>
        <w:spacing w:after="160" w:line="256" w:lineRule="auto"/>
        <w:ind w:left="928"/>
        <w:contextualSpacing/>
        <w:jc w:val="both"/>
        <w:rPr>
          <w:sz w:val="24"/>
          <w:szCs w:val="24"/>
        </w:rPr>
      </w:pPr>
      <w:r w:rsidRPr="00861968">
        <w:rPr>
          <w:sz w:val="24"/>
          <w:szCs w:val="24"/>
        </w:rPr>
        <w:t>Электронная библиотечная система ЭЛМАРК (МГАФК)</w:t>
      </w:r>
      <w:r w:rsidRPr="00861968">
        <w:rPr>
          <w:color w:val="0000FF"/>
          <w:sz w:val="24"/>
          <w:szCs w:val="24"/>
        </w:rPr>
        <w:t xml:space="preserve"> </w:t>
      </w:r>
      <w:hyperlink r:id="rId21" w:history="1">
        <w:r w:rsidRPr="00861968">
          <w:rPr>
            <w:color w:val="0000FF"/>
            <w:sz w:val="24"/>
            <w:szCs w:val="24"/>
            <w:u w:val="single"/>
            <w:lang w:val="en-US"/>
          </w:rPr>
          <w:t>http</w:t>
        </w:r>
        <w:r w:rsidRPr="00861968">
          <w:rPr>
            <w:color w:val="0000FF"/>
            <w:sz w:val="24"/>
            <w:szCs w:val="24"/>
            <w:u w:val="single"/>
          </w:rPr>
          <w:t>://lib.mgafk.ru</w:t>
        </w:r>
      </w:hyperlink>
    </w:p>
    <w:p w:rsidR="00861968" w:rsidRPr="00861968" w:rsidRDefault="00861968" w:rsidP="00861968">
      <w:pPr>
        <w:numPr>
          <w:ilvl w:val="0"/>
          <w:numId w:val="34"/>
        </w:numPr>
        <w:spacing w:after="160" w:line="256" w:lineRule="auto"/>
        <w:ind w:left="928"/>
        <w:contextualSpacing/>
        <w:jc w:val="both"/>
        <w:rPr>
          <w:sz w:val="24"/>
          <w:szCs w:val="24"/>
        </w:rPr>
      </w:pPr>
      <w:r w:rsidRPr="00861968">
        <w:rPr>
          <w:sz w:val="24"/>
          <w:szCs w:val="24"/>
        </w:rPr>
        <w:t xml:space="preserve">Электронно-библиотечная система </w:t>
      </w:r>
      <w:proofErr w:type="spellStart"/>
      <w:r w:rsidRPr="00861968">
        <w:rPr>
          <w:sz w:val="24"/>
          <w:szCs w:val="24"/>
        </w:rPr>
        <w:t>Elibrary</w:t>
      </w:r>
      <w:proofErr w:type="spellEnd"/>
      <w:r w:rsidRPr="00861968">
        <w:rPr>
          <w:sz w:val="24"/>
          <w:szCs w:val="24"/>
        </w:rPr>
        <w:t xml:space="preserve"> </w:t>
      </w:r>
      <w:hyperlink r:id="rId22" w:history="1">
        <w:r w:rsidRPr="00861968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861968" w:rsidRPr="00861968" w:rsidRDefault="00861968" w:rsidP="00861968">
      <w:pPr>
        <w:numPr>
          <w:ilvl w:val="0"/>
          <w:numId w:val="34"/>
        </w:numPr>
        <w:spacing w:after="160" w:line="256" w:lineRule="auto"/>
        <w:ind w:left="928"/>
        <w:contextualSpacing/>
        <w:jc w:val="both"/>
        <w:rPr>
          <w:sz w:val="24"/>
          <w:szCs w:val="24"/>
        </w:rPr>
      </w:pPr>
      <w:r w:rsidRPr="00861968">
        <w:rPr>
          <w:sz w:val="24"/>
          <w:szCs w:val="24"/>
        </w:rPr>
        <w:t xml:space="preserve">Электронно-библиотечная система </w:t>
      </w:r>
      <w:proofErr w:type="spellStart"/>
      <w:r w:rsidRPr="00861968">
        <w:rPr>
          <w:sz w:val="24"/>
          <w:szCs w:val="24"/>
        </w:rPr>
        <w:t>IPRbooks</w:t>
      </w:r>
      <w:proofErr w:type="spellEnd"/>
      <w:r w:rsidRPr="00861968">
        <w:rPr>
          <w:sz w:val="24"/>
          <w:szCs w:val="24"/>
        </w:rPr>
        <w:t xml:space="preserve"> </w:t>
      </w:r>
      <w:hyperlink r:id="rId23" w:history="1">
        <w:r w:rsidRPr="00861968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861968" w:rsidRPr="00861968" w:rsidRDefault="00861968" w:rsidP="00861968">
      <w:pPr>
        <w:numPr>
          <w:ilvl w:val="0"/>
          <w:numId w:val="34"/>
        </w:numPr>
        <w:spacing w:after="160" w:line="256" w:lineRule="auto"/>
        <w:ind w:left="928"/>
        <w:contextualSpacing/>
        <w:jc w:val="both"/>
        <w:rPr>
          <w:sz w:val="24"/>
          <w:szCs w:val="24"/>
        </w:rPr>
      </w:pPr>
      <w:r w:rsidRPr="00861968">
        <w:rPr>
          <w:sz w:val="24"/>
          <w:szCs w:val="24"/>
        </w:rPr>
        <w:t>Электронно-библиотечная система «</w:t>
      </w:r>
      <w:proofErr w:type="spellStart"/>
      <w:r w:rsidRPr="00861968">
        <w:rPr>
          <w:sz w:val="24"/>
          <w:szCs w:val="24"/>
        </w:rPr>
        <w:t>Юрайт</w:t>
      </w:r>
      <w:proofErr w:type="spellEnd"/>
      <w:r w:rsidRPr="00861968">
        <w:rPr>
          <w:sz w:val="24"/>
          <w:szCs w:val="24"/>
        </w:rPr>
        <w:t xml:space="preserve">» </w:t>
      </w:r>
      <w:hyperlink r:id="rId24" w:history="1">
        <w:r w:rsidRPr="00861968">
          <w:rPr>
            <w:color w:val="0000FF"/>
            <w:sz w:val="24"/>
            <w:szCs w:val="24"/>
            <w:u w:val="single"/>
          </w:rPr>
          <w:t>https://biblio-online.ru</w:t>
        </w:r>
      </w:hyperlink>
    </w:p>
    <w:p w:rsidR="00861968" w:rsidRPr="00861968" w:rsidRDefault="00861968" w:rsidP="00861968">
      <w:pPr>
        <w:numPr>
          <w:ilvl w:val="0"/>
          <w:numId w:val="34"/>
        </w:numPr>
        <w:spacing w:after="160" w:line="256" w:lineRule="auto"/>
        <w:ind w:left="928"/>
        <w:contextualSpacing/>
        <w:rPr>
          <w:sz w:val="24"/>
          <w:szCs w:val="24"/>
        </w:rPr>
      </w:pPr>
      <w:r w:rsidRPr="00861968">
        <w:rPr>
          <w:sz w:val="24"/>
          <w:szCs w:val="24"/>
        </w:rPr>
        <w:t>Электронно-библиотечная система РУКОНТ</w:t>
      </w:r>
      <w:r w:rsidRPr="00861968">
        <w:rPr>
          <w:color w:val="0000FF"/>
          <w:sz w:val="24"/>
          <w:szCs w:val="24"/>
        </w:rPr>
        <w:t xml:space="preserve"> </w:t>
      </w:r>
      <w:hyperlink r:id="rId25" w:history="1">
        <w:r w:rsidRPr="00861968">
          <w:rPr>
            <w:color w:val="0000FF"/>
            <w:sz w:val="24"/>
            <w:szCs w:val="24"/>
            <w:u w:val="single"/>
          </w:rPr>
          <w:t>https://rucont.ru/</w:t>
        </w:r>
      </w:hyperlink>
    </w:p>
    <w:p w:rsidR="00861968" w:rsidRPr="00861968" w:rsidRDefault="00861968" w:rsidP="00861968">
      <w:pPr>
        <w:numPr>
          <w:ilvl w:val="0"/>
          <w:numId w:val="34"/>
        </w:numPr>
        <w:autoSpaceDE w:val="0"/>
        <w:autoSpaceDN w:val="0"/>
        <w:adjustRightInd w:val="0"/>
        <w:spacing w:after="160" w:line="256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861968">
        <w:rPr>
          <w:rFonts w:eastAsia="Calibri"/>
          <w:color w:val="2F2F2F"/>
          <w:sz w:val="24"/>
          <w:szCs w:val="24"/>
          <w:lang w:eastAsia="en-US"/>
        </w:rPr>
        <w:t xml:space="preserve">Министерство образования и науки Российской Федерации </w:t>
      </w:r>
      <w:hyperlink r:id="rId26" w:history="1">
        <w:r w:rsidRPr="00861968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https://minobrnauki.gov.ru/</w:t>
        </w:r>
      </w:hyperlink>
    </w:p>
    <w:p w:rsidR="00861968" w:rsidRPr="00861968" w:rsidRDefault="00861968" w:rsidP="00861968">
      <w:pPr>
        <w:numPr>
          <w:ilvl w:val="0"/>
          <w:numId w:val="34"/>
        </w:numPr>
        <w:autoSpaceDE w:val="0"/>
        <w:autoSpaceDN w:val="0"/>
        <w:adjustRightInd w:val="0"/>
        <w:spacing w:after="160" w:line="256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861968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7" w:history="1">
        <w:r w:rsidRPr="00861968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http://obrnadzor.gov.ru/ru/</w:t>
        </w:r>
      </w:hyperlink>
    </w:p>
    <w:p w:rsidR="00861968" w:rsidRPr="00861968" w:rsidRDefault="00861968" w:rsidP="00861968">
      <w:pPr>
        <w:numPr>
          <w:ilvl w:val="0"/>
          <w:numId w:val="34"/>
        </w:numPr>
        <w:autoSpaceDE w:val="0"/>
        <w:autoSpaceDN w:val="0"/>
        <w:adjustRightInd w:val="0"/>
        <w:spacing w:after="160" w:line="256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861968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8" w:history="1">
        <w:r w:rsidRPr="00861968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861968" w:rsidRPr="00861968" w:rsidRDefault="00861968" w:rsidP="00861968">
      <w:pPr>
        <w:numPr>
          <w:ilvl w:val="0"/>
          <w:numId w:val="34"/>
        </w:numPr>
        <w:autoSpaceDE w:val="0"/>
        <w:autoSpaceDN w:val="0"/>
        <w:adjustRightInd w:val="0"/>
        <w:spacing w:after="160" w:line="256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861968"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29" w:history="1">
        <w:r w:rsidRPr="00861968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:rsidR="00861968" w:rsidRPr="00861968" w:rsidRDefault="00861968" w:rsidP="00861968">
      <w:pPr>
        <w:widowControl w:val="0"/>
        <w:numPr>
          <w:ilvl w:val="0"/>
          <w:numId w:val="33"/>
        </w:numPr>
        <w:spacing w:after="160" w:line="256" w:lineRule="auto"/>
        <w:ind w:left="928"/>
        <w:contextualSpacing/>
        <w:jc w:val="both"/>
        <w:rPr>
          <w:color w:val="000000"/>
          <w:sz w:val="24"/>
          <w:szCs w:val="24"/>
        </w:rPr>
      </w:pPr>
      <w:r w:rsidRPr="00861968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30" w:history="1">
        <w:r w:rsidRPr="00861968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861968" w:rsidRPr="00861968" w:rsidRDefault="00861968" w:rsidP="00861968">
      <w:pPr>
        <w:widowControl w:val="0"/>
        <w:numPr>
          <w:ilvl w:val="0"/>
          <w:numId w:val="33"/>
        </w:numPr>
        <w:spacing w:after="160" w:line="256" w:lineRule="auto"/>
        <w:ind w:left="928"/>
        <w:contextualSpacing/>
        <w:jc w:val="both"/>
        <w:rPr>
          <w:color w:val="000000"/>
          <w:sz w:val="24"/>
          <w:szCs w:val="24"/>
        </w:rPr>
      </w:pPr>
      <w:r w:rsidRPr="00861968">
        <w:rPr>
          <w:color w:val="000000"/>
          <w:sz w:val="24"/>
          <w:szCs w:val="24"/>
        </w:rPr>
        <w:t xml:space="preserve">Медицинская библиотека </w:t>
      </w:r>
      <w:proofErr w:type="spellStart"/>
      <w:r w:rsidRPr="00861968">
        <w:rPr>
          <w:color w:val="000000"/>
          <w:sz w:val="24"/>
          <w:szCs w:val="24"/>
          <w:lang w:val="en-US"/>
        </w:rPr>
        <w:t>BooksMed</w:t>
      </w:r>
      <w:proofErr w:type="spellEnd"/>
      <w:r w:rsidRPr="00861968">
        <w:rPr>
          <w:color w:val="000000"/>
          <w:sz w:val="24"/>
          <w:szCs w:val="24"/>
        </w:rPr>
        <w:t xml:space="preserve"> </w:t>
      </w:r>
      <w:hyperlink r:id="rId31" w:history="1">
        <w:r w:rsidRPr="00861968">
          <w:rPr>
            <w:color w:val="0000FF"/>
            <w:sz w:val="24"/>
            <w:szCs w:val="24"/>
            <w:u w:val="single"/>
            <w:lang w:val="en-US"/>
          </w:rPr>
          <w:t>http</w:t>
        </w:r>
        <w:r w:rsidRPr="00861968">
          <w:rPr>
            <w:color w:val="0000FF"/>
            <w:sz w:val="24"/>
            <w:szCs w:val="24"/>
            <w:u w:val="single"/>
          </w:rPr>
          <w:t>://</w:t>
        </w:r>
        <w:r w:rsidRPr="00861968">
          <w:rPr>
            <w:color w:val="0000FF"/>
            <w:sz w:val="24"/>
            <w:szCs w:val="24"/>
            <w:u w:val="single"/>
            <w:lang w:val="en-US"/>
          </w:rPr>
          <w:t>www</w:t>
        </w:r>
        <w:r w:rsidRPr="00861968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861968">
          <w:rPr>
            <w:color w:val="0000FF"/>
            <w:sz w:val="24"/>
            <w:szCs w:val="24"/>
            <w:u w:val="single"/>
            <w:lang w:val="en-US"/>
          </w:rPr>
          <w:t>booksmed</w:t>
        </w:r>
        <w:proofErr w:type="spellEnd"/>
        <w:r w:rsidRPr="00861968">
          <w:rPr>
            <w:color w:val="0000FF"/>
            <w:sz w:val="24"/>
            <w:szCs w:val="24"/>
            <w:u w:val="single"/>
          </w:rPr>
          <w:t>.</w:t>
        </w:r>
        <w:r w:rsidRPr="00861968">
          <w:rPr>
            <w:color w:val="0000FF"/>
            <w:sz w:val="24"/>
            <w:szCs w:val="24"/>
            <w:u w:val="single"/>
            <w:lang w:val="en-US"/>
          </w:rPr>
          <w:t>com</w:t>
        </w:r>
      </w:hyperlink>
    </w:p>
    <w:p w:rsidR="00861968" w:rsidRPr="00861968" w:rsidRDefault="00861968" w:rsidP="00861968">
      <w:pPr>
        <w:numPr>
          <w:ilvl w:val="0"/>
          <w:numId w:val="33"/>
        </w:numPr>
        <w:spacing w:after="160" w:line="259" w:lineRule="auto"/>
        <w:ind w:left="928"/>
        <w:contextualSpacing/>
        <w:rPr>
          <w:sz w:val="24"/>
          <w:szCs w:val="24"/>
        </w:rPr>
      </w:pPr>
      <w:r w:rsidRPr="00861968">
        <w:rPr>
          <w:sz w:val="24"/>
          <w:szCs w:val="24"/>
        </w:rPr>
        <w:t xml:space="preserve">Медицинская информационная сеть </w:t>
      </w:r>
      <w:hyperlink r:id="rId32" w:history="1">
        <w:r w:rsidRPr="00861968">
          <w:rPr>
            <w:color w:val="0000FF"/>
            <w:sz w:val="24"/>
            <w:szCs w:val="24"/>
            <w:u w:val="single"/>
          </w:rPr>
          <w:t>http://www.medicinform.net</w:t>
        </w:r>
      </w:hyperlink>
    </w:p>
    <w:p w:rsidR="00861968" w:rsidRPr="00861968" w:rsidRDefault="00861968" w:rsidP="00861968">
      <w:pPr>
        <w:shd w:val="clear" w:color="auto" w:fill="FFFFFF"/>
        <w:tabs>
          <w:tab w:val="left" w:pos="1134"/>
          <w:tab w:val="left" w:pos="1276"/>
          <w:tab w:val="left" w:pos="1418"/>
        </w:tabs>
        <w:rPr>
          <w:b/>
          <w:caps/>
          <w:color w:val="000000"/>
          <w:spacing w:val="-1"/>
          <w:sz w:val="24"/>
          <w:szCs w:val="28"/>
        </w:rPr>
      </w:pPr>
    </w:p>
    <w:p w:rsidR="00861968" w:rsidRPr="00861968" w:rsidRDefault="00861968" w:rsidP="00861968">
      <w:pPr>
        <w:shd w:val="clear" w:color="auto" w:fill="FFFFFF"/>
        <w:tabs>
          <w:tab w:val="left" w:pos="1134"/>
          <w:tab w:val="left" w:pos="1276"/>
          <w:tab w:val="left" w:pos="1418"/>
        </w:tabs>
        <w:rPr>
          <w:b/>
          <w:caps/>
          <w:color w:val="000000"/>
          <w:spacing w:val="-1"/>
          <w:sz w:val="24"/>
          <w:szCs w:val="28"/>
        </w:rPr>
      </w:pPr>
      <w:r w:rsidRPr="00861968">
        <w:rPr>
          <w:b/>
          <w:caps/>
          <w:color w:val="000000"/>
          <w:spacing w:val="-1"/>
          <w:sz w:val="24"/>
          <w:szCs w:val="28"/>
        </w:rPr>
        <w:t xml:space="preserve">8. </w:t>
      </w:r>
      <w:r w:rsidRPr="00861968">
        <w:rPr>
          <w:b/>
          <w:color w:val="000000"/>
          <w:spacing w:val="-1"/>
          <w:sz w:val="24"/>
          <w:szCs w:val="28"/>
        </w:rPr>
        <w:t>Материально-техническое обеспечение дисциплины:</w:t>
      </w:r>
    </w:p>
    <w:p w:rsidR="00861968" w:rsidRPr="00861968" w:rsidRDefault="00861968" w:rsidP="00861968">
      <w:pPr>
        <w:shd w:val="clear" w:color="auto" w:fill="FFFFFF"/>
        <w:tabs>
          <w:tab w:val="left" w:pos="1134"/>
          <w:tab w:val="left" w:pos="1276"/>
          <w:tab w:val="left" w:pos="1418"/>
        </w:tabs>
        <w:contextualSpacing/>
        <w:rPr>
          <w:b/>
          <w:color w:val="000000"/>
          <w:sz w:val="24"/>
          <w:szCs w:val="24"/>
        </w:rPr>
      </w:pPr>
      <w:r w:rsidRPr="00861968">
        <w:rPr>
          <w:b/>
          <w:color w:val="000000"/>
          <w:sz w:val="24"/>
          <w:szCs w:val="24"/>
        </w:rPr>
        <w:t>8.1.  Специализированные аудитории и оборудование:</w:t>
      </w:r>
    </w:p>
    <w:p w:rsidR="00861968" w:rsidRPr="00861968" w:rsidRDefault="00861968" w:rsidP="00861968">
      <w:pPr>
        <w:shd w:val="clear" w:color="auto" w:fill="FFFFFF"/>
        <w:tabs>
          <w:tab w:val="left" w:pos="1134"/>
          <w:tab w:val="left" w:pos="1276"/>
          <w:tab w:val="left" w:pos="1418"/>
        </w:tabs>
        <w:contextualSpacing/>
        <w:rPr>
          <w:color w:val="000000"/>
          <w:sz w:val="24"/>
          <w:szCs w:val="24"/>
        </w:rPr>
      </w:pPr>
      <w:r w:rsidRPr="00861968">
        <w:rPr>
          <w:color w:val="000000"/>
          <w:sz w:val="24"/>
          <w:szCs w:val="24"/>
        </w:rPr>
        <w:t>представляется в виде перечня специализированных аудиторий (спортивных сооружений), имеющегося оборудования и инвентаря, компьютерной техники, программного обеспечения.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9"/>
        <w:gridCol w:w="5348"/>
      </w:tblGrid>
      <w:tr w:rsidR="00861968" w:rsidRPr="00861968" w:rsidTr="00724B6C">
        <w:trPr>
          <w:trHeight w:val="913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8" w:rsidRPr="00861968" w:rsidRDefault="00861968" w:rsidP="00861968">
            <w:pPr>
              <w:spacing w:after="160" w:line="256" w:lineRule="auto"/>
              <w:ind w:hanging="26"/>
              <w:rPr>
                <w:sz w:val="24"/>
                <w:szCs w:val="24"/>
                <w:lang w:eastAsia="en-US"/>
              </w:rPr>
            </w:pPr>
            <w:r w:rsidRPr="00861968">
              <w:rPr>
                <w:sz w:val="24"/>
                <w:szCs w:val="24"/>
              </w:rPr>
              <w:t>аудитория для проведения занятий лекционного типа (лекционный зал № 1, № 2)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8" w:rsidRPr="00861968" w:rsidRDefault="00861968" w:rsidP="00861968">
            <w:pPr>
              <w:ind w:left="-52"/>
              <w:jc w:val="both"/>
              <w:rPr>
                <w:sz w:val="24"/>
                <w:szCs w:val="24"/>
                <w:lang w:eastAsia="en-US"/>
              </w:rPr>
            </w:pPr>
            <w:r w:rsidRPr="00861968">
              <w:rPr>
                <w:sz w:val="24"/>
                <w:szCs w:val="24"/>
              </w:rPr>
              <w:t>Электронно-интерактивная доска, мультимедийное оборудование, колонки для усиления звука, микрофоны, экран</w:t>
            </w:r>
          </w:p>
        </w:tc>
      </w:tr>
      <w:tr w:rsidR="00861968" w:rsidRPr="00861968" w:rsidTr="00724B6C">
        <w:trPr>
          <w:trHeight w:val="913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8" w:rsidRPr="00861968" w:rsidRDefault="00861968" w:rsidP="00861968">
            <w:pPr>
              <w:jc w:val="both"/>
              <w:rPr>
                <w:sz w:val="24"/>
                <w:szCs w:val="24"/>
                <w:lang w:eastAsia="en-US"/>
              </w:rPr>
            </w:pPr>
            <w:r w:rsidRPr="00861968">
              <w:rPr>
                <w:sz w:val="24"/>
                <w:szCs w:val="24"/>
              </w:rPr>
              <w:t xml:space="preserve">аудитория для семинарских занятий, текущей и промежуточной аттестации  (аудитории № 311, 312, 318, 321, 317; 122) 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8" w:rsidRPr="00861968" w:rsidRDefault="00861968" w:rsidP="00861968">
            <w:pPr>
              <w:ind w:left="-52"/>
              <w:jc w:val="both"/>
              <w:rPr>
                <w:sz w:val="24"/>
                <w:szCs w:val="24"/>
                <w:lang w:eastAsia="en-US"/>
              </w:rPr>
            </w:pPr>
            <w:r w:rsidRPr="00861968">
              <w:rPr>
                <w:sz w:val="24"/>
                <w:szCs w:val="24"/>
              </w:rPr>
              <w:t xml:space="preserve">Компьютеры с выходом в интернет, принтер, мультимедийное оборудование, аппарат функциональной диагностики </w:t>
            </w:r>
            <w:proofErr w:type="spellStart"/>
            <w:r w:rsidRPr="00861968">
              <w:rPr>
                <w:sz w:val="24"/>
                <w:szCs w:val="24"/>
              </w:rPr>
              <w:t>Валента</w:t>
            </w:r>
            <w:proofErr w:type="spellEnd"/>
            <w:r w:rsidRPr="00861968">
              <w:rPr>
                <w:sz w:val="24"/>
                <w:szCs w:val="24"/>
              </w:rPr>
              <w:t>, АПК «</w:t>
            </w:r>
            <w:proofErr w:type="spellStart"/>
            <w:r w:rsidRPr="00861968">
              <w:rPr>
                <w:sz w:val="24"/>
                <w:szCs w:val="24"/>
              </w:rPr>
              <w:t>Варикард</w:t>
            </w:r>
            <w:proofErr w:type="spellEnd"/>
            <w:r w:rsidRPr="00861968">
              <w:rPr>
                <w:sz w:val="24"/>
                <w:szCs w:val="24"/>
              </w:rPr>
              <w:t>», тонометры,  демонстрационные учебно-наглядные пособия, автоматизированное рабочее место обучающегося с нарушением зрения «</w:t>
            </w:r>
            <w:proofErr w:type="spellStart"/>
            <w:r w:rsidRPr="00861968">
              <w:rPr>
                <w:sz w:val="24"/>
                <w:szCs w:val="24"/>
              </w:rPr>
              <w:t>ЭлСиС</w:t>
            </w:r>
            <w:proofErr w:type="spellEnd"/>
            <w:r w:rsidRPr="00861968">
              <w:rPr>
                <w:sz w:val="24"/>
                <w:szCs w:val="24"/>
              </w:rPr>
              <w:t xml:space="preserve"> 207», автоматизированное рабочее место обучающегося с нарушением слуха «ЭлСиС205с», система </w:t>
            </w:r>
            <w:proofErr w:type="spellStart"/>
            <w:r w:rsidRPr="00861968">
              <w:rPr>
                <w:sz w:val="24"/>
                <w:szCs w:val="24"/>
              </w:rPr>
              <w:t>субтитрирования</w:t>
            </w:r>
            <w:proofErr w:type="spellEnd"/>
            <w:r w:rsidRPr="00861968">
              <w:rPr>
                <w:sz w:val="24"/>
                <w:szCs w:val="24"/>
              </w:rPr>
              <w:t xml:space="preserve"> Исток-</w:t>
            </w:r>
            <w:proofErr w:type="spellStart"/>
            <w:r w:rsidRPr="00861968">
              <w:rPr>
                <w:sz w:val="24"/>
                <w:szCs w:val="24"/>
              </w:rPr>
              <w:t>Синхро</w:t>
            </w:r>
            <w:proofErr w:type="spellEnd"/>
            <w:r w:rsidRPr="00861968">
              <w:rPr>
                <w:sz w:val="24"/>
                <w:szCs w:val="24"/>
              </w:rPr>
              <w:t xml:space="preserve">, информационная индукционная система интегрированным устройством воспроизведения </w:t>
            </w:r>
            <w:r w:rsidRPr="00861968">
              <w:rPr>
                <w:sz w:val="24"/>
                <w:szCs w:val="24"/>
              </w:rPr>
              <w:lastRenderedPageBreak/>
              <w:t xml:space="preserve">«Исток»М2 с радиомикрофоном на стойке,  </w:t>
            </w:r>
            <w:r w:rsidRPr="00861968">
              <w:rPr>
                <w:sz w:val="24"/>
                <w:szCs w:val="24"/>
                <w:lang w:val="en-US"/>
              </w:rPr>
              <w:t>FM</w:t>
            </w:r>
            <w:r w:rsidRPr="00861968">
              <w:rPr>
                <w:sz w:val="24"/>
                <w:szCs w:val="24"/>
              </w:rPr>
              <w:t xml:space="preserve">-передатчик </w:t>
            </w:r>
            <w:r w:rsidRPr="00861968">
              <w:rPr>
                <w:sz w:val="24"/>
                <w:szCs w:val="24"/>
                <w:lang w:val="en-US"/>
              </w:rPr>
              <w:t>AMIGO</w:t>
            </w:r>
            <w:r w:rsidRPr="00861968">
              <w:rPr>
                <w:sz w:val="24"/>
                <w:szCs w:val="24"/>
              </w:rPr>
              <w:t xml:space="preserve"> Т31, </w:t>
            </w:r>
            <w:r w:rsidRPr="00861968">
              <w:rPr>
                <w:sz w:val="24"/>
                <w:szCs w:val="24"/>
                <w:lang w:val="en-US"/>
              </w:rPr>
              <w:t>FM</w:t>
            </w:r>
            <w:r w:rsidRPr="00861968">
              <w:rPr>
                <w:sz w:val="24"/>
                <w:szCs w:val="24"/>
              </w:rPr>
              <w:t xml:space="preserve">-приемник </w:t>
            </w:r>
            <w:r w:rsidRPr="00861968">
              <w:rPr>
                <w:sz w:val="24"/>
                <w:szCs w:val="24"/>
                <w:lang w:val="en-US"/>
              </w:rPr>
              <w:t>ARC</w:t>
            </w:r>
            <w:r w:rsidRPr="00861968">
              <w:rPr>
                <w:sz w:val="24"/>
                <w:szCs w:val="24"/>
              </w:rPr>
              <w:t xml:space="preserve"> с индукционной петлей, специальное устройство для чтения «говорящих книг», электронный </w:t>
            </w:r>
            <w:proofErr w:type="spellStart"/>
            <w:r w:rsidRPr="00861968">
              <w:rPr>
                <w:sz w:val="24"/>
                <w:szCs w:val="24"/>
              </w:rPr>
              <w:t>видеоувеличитель</w:t>
            </w:r>
            <w:proofErr w:type="spellEnd"/>
            <w:r w:rsidRPr="00861968">
              <w:rPr>
                <w:sz w:val="24"/>
                <w:szCs w:val="24"/>
              </w:rPr>
              <w:t xml:space="preserve"> «</w:t>
            </w:r>
            <w:r w:rsidRPr="00861968">
              <w:rPr>
                <w:sz w:val="24"/>
                <w:szCs w:val="24"/>
                <w:lang w:val="en-US"/>
              </w:rPr>
              <w:t>ONYX</w:t>
            </w:r>
            <w:r w:rsidRPr="00861968">
              <w:rPr>
                <w:sz w:val="24"/>
                <w:szCs w:val="24"/>
              </w:rPr>
              <w:t xml:space="preserve"> </w:t>
            </w:r>
            <w:proofErr w:type="spellStart"/>
            <w:r w:rsidRPr="00861968">
              <w:rPr>
                <w:sz w:val="24"/>
                <w:szCs w:val="24"/>
                <w:lang w:val="en-US"/>
              </w:rPr>
              <w:t>Deskset</w:t>
            </w:r>
            <w:proofErr w:type="spellEnd"/>
            <w:r w:rsidRPr="00861968">
              <w:rPr>
                <w:sz w:val="24"/>
                <w:szCs w:val="24"/>
              </w:rPr>
              <w:t xml:space="preserve"> Н</w:t>
            </w:r>
            <w:r w:rsidRPr="00861968">
              <w:rPr>
                <w:sz w:val="24"/>
                <w:szCs w:val="24"/>
                <w:lang w:val="en-US"/>
              </w:rPr>
              <w:t>D</w:t>
            </w:r>
            <w:r w:rsidRPr="00861968">
              <w:rPr>
                <w:sz w:val="24"/>
                <w:szCs w:val="24"/>
              </w:rPr>
              <w:t>, принтер Брайля .</w:t>
            </w:r>
          </w:p>
        </w:tc>
      </w:tr>
      <w:tr w:rsidR="00861968" w:rsidRPr="00861968" w:rsidTr="00724B6C">
        <w:trPr>
          <w:trHeight w:val="913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8" w:rsidRPr="00861968" w:rsidRDefault="00861968" w:rsidP="00861968">
            <w:pPr>
              <w:spacing w:after="160" w:line="256" w:lineRule="auto"/>
              <w:ind w:hanging="26"/>
              <w:rPr>
                <w:sz w:val="24"/>
                <w:szCs w:val="24"/>
                <w:lang w:eastAsia="en-US"/>
              </w:rPr>
            </w:pPr>
            <w:r w:rsidRPr="00861968">
              <w:rPr>
                <w:sz w:val="24"/>
                <w:szCs w:val="24"/>
              </w:rPr>
              <w:lastRenderedPageBreak/>
              <w:t>аудитория для групповых и индивидуальных консультаций (аудитории №  316, 122)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8" w:rsidRPr="00861968" w:rsidRDefault="00861968" w:rsidP="00861968">
            <w:pPr>
              <w:spacing w:line="20" w:lineRule="atLeast"/>
              <w:jc w:val="both"/>
              <w:rPr>
                <w:sz w:val="24"/>
                <w:szCs w:val="24"/>
                <w:lang w:eastAsia="en-US"/>
              </w:rPr>
            </w:pPr>
            <w:r w:rsidRPr="00861968">
              <w:rPr>
                <w:sz w:val="24"/>
                <w:szCs w:val="24"/>
              </w:rPr>
              <w:t>мультимедийное оборудование, экран.</w:t>
            </w:r>
          </w:p>
          <w:p w:rsidR="00861968" w:rsidRPr="00861968" w:rsidRDefault="00861968" w:rsidP="00861968">
            <w:pPr>
              <w:ind w:left="-52"/>
              <w:jc w:val="both"/>
              <w:rPr>
                <w:sz w:val="24"/>
                <w:szCs w:val="24"/>
              </w:rPr>
            </w:pPr>
            <w:r w:rsidRPr="00861968">
              <w:rPr>
                <w:sz w:val="24"/>
                <w:szCs w:val="24"/>
              </w:rPr>
              <w:t xml:space="preserve">учебная и методическая литература, </w:t>
            </w:r>
          </w:p>
          <w:p w:rsidR="00861968" w:rsidRPr="00861968" w:rsidRDefault="00861968" w:rsidP="00861968">
            <w:pPr>
              <w:ind w:left="-52"/>
              <w:jc w:val="both"/>
              <w:rPr>
                <w:sz w:val="24"/>
                <w:szCs w:val="24"/>
                <w:lang w:eastAsia="en-US"/>
              </w:rPr>
            </w:pPr>
            <w:r w:rsidRPr="00861968">
              <w:rPr>
                <w:sz w:val="24"/>
                <w:szCs w:val="24"/>
              </w:rPr>
              <w:t>демонстрационные учебно-наглядные пособия</w:t>
            </w:r>
          </w:p>
        </w:tc>
      </w:tr>
      <w:tr w:rsidR="00861968" w:rsidRPr="00861968" w:rsidTr="00724B6C">
        <w:trPr>
          <w:trHeight w:val="913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8" w:rsidRPr="00861968" w:rsidRDefault="00861968" w:rsidP="00861968">
            <w:pPr>
              <w:spacing w:after="160" w:line="256" w:lineRule="auto"/>
              <w:ind w:hanging="26"/>
              <w:rPr>
                <w:sz w:val="24"/>
                <w:szCs w:val="24"/>
                <w:lang w:eastAsia="en-US"/>
              </w:rPr>
            </w:pPr>
            <w:r w:rsidRPr="00861968">
              <w:rPr>
                <w:sz w:val="24"/>
                <w:szCs w:val="24"/>
              </w:rPr>
              <w:t>помещение для самостоятельной работы (аудитории  № 122, 314)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8" w:rsidRPr="00861968" w:rsidRDefault="00861968" w:rsidP="00861968">
            <w:pPr>
              <w:ind w:left="-52"/>
              <w:jc w:val="both"/>
              <w:rPr>
                <w:sz w:val="24"/>
                <w:szCs w:val="24"/>
              </w:rPr>
            </w:pPr>
            <w:r w:rsidRPr="00861968">
              <w:rPr>
                <w:sz w:val="24"/>
                <w:szCs w:val="24"/>
              </w:rPr>
              <w:t>компьютер с выходом в интернет, МФУ, учебно-методическая литература</w:t>
            </w:r>
          </w:p>
          <w:p w:rsidR="00861968" w:rsidRPr="00861968" w:rsidRDefault="00861968" w:rsidP="00861968">
            <w:pPr>
              <w:ind w:firstLine="33"/>
              <w:jc w:val="both"/>
              <w:rPr>
                <w:sz w:val="24"/>
                <w:szCs w:val="24"/>
              </w:rPr>
            </w:pPr>
            <w:r w:rsidRPr="00861968">
              <w:rPr>
                <w:sz w:val="24"/>
                <w:szCs w:val="24"/>
              </w:rPr>
              <w:t>(</w:t>
            </w:r>
            <w:r w:rsidRPr="00861968">
              <w:rPr>
                <w:sz w:val="24"/>
                <w:szCs w:val="24"/>
                <w:lang w:val="en-US"/>
              </w:rPr>
              <w:t>Microsoft</w:t>
            </w:r>
            <w:r w:rsidRPr="00861968">
              <w:rPr>
                <w:sz w:val="24"/>
                <w:szCs w:val="24"/>
              </w:rPr>
              <w:t xml:space="preserve"> </w:t>
            </w:r>
            <w:r w:rsidRPr="00861968">
              <w:rPr>
                <w:sz w:val="24"/>
                <w:szCs w:val="24"/>
                <w:lang w:val="en-US"/>
              </w:rPr>
              <w:t>Office</w:t>
            </w:r>
          </w:p>
          <w:p w:rsidR="00861968" w:rsidRPr="00861968" w:rsidRDefault="00861968" w:rsidP="00861968">
            <w:pPr>
              <w:ind w:firstLine="33"/>
              <w:jc w:val="both"/>
              <w:rPr>
                <w:sz w:val="24"/>
                <w:szCs w:val="24"/>
              </w:rPr>
            </w:pPr>
            <w:r w:rsidRPr="00861968">
              <w:rPr>
                <w:sz w:val="24"/>
                <w:szCs w:val="24"/>
              </w:rPr>
              <w:t xml:space="preserve">лицензия № 46733223 </w:t>
            </w:r>
          </w:p>
          <w:p w:rsidR="00861968" w:rsidRPr="00861968" w:rsidRDefault="00861968" w:rsidP="00861968">
            <w:pPr>
              <w:ind w:left="-52"/>
              <w:jc w:val="both"/>
              <w:rPr>
                <w:sz w:val="24"/>
                <w:szCs w:val="24"/>
                <w:lang w:eastAsia="en-US"/>
              </w:rPr>
            </w:pPr>
            <w:r w:rsidRPr="00861968">
              <w:rPr>
                <w:sz w:val="24"/>
                <w:szCs w:val="24"/>
              </w:rPr>
              <w:t>от 01.04.2010 г., контракт от 12.04.2010 г. № 5кт)</w:t>
            </w:r>
          </w:p>
        </w:tc>
      </w:tr>
    </w:tbl>
    <w:p w:rsidR="00861968" w:rsidRPr="00861968" w:rsidRDefault="00861968" w:rsidP="00861968">
      <w:pPr>
        <w:widowControl w:val="0"/>
        <w:ind w:firstLine="709"/>
        <w:rPr>
          <w:b/>
          <w:sz w:val="24"/>
          <w:szCs w:val="24"/>
        </w:rPr>
      </w:pPr>
      <w:r w:rsidRPr="00861968">
        <w:rPr>
          <w:b/>
          <w:sz w:val="24"/>
          <w:szCs w:val="24"/>
        </w:rPr>
        <w:t>8.2. Программное обеспечение:</w:t>
      </w:r>
    </w:p>
    <w:p w:rsidR="00861968" w:rsidRPr="00861968" w:rsidRDefault="00861968" w:rsidP="00861968">
      <w:pPr>
        <w:widowControl w:val="0"/>
        <w:jc w:val="both"/>
        <w:rPr>
          <w:sz w:val="24"/>
          <w:szCs w:val="24"/>
        </w:rPr>
      </w:pPr>
      <w:r w:rsidRPr="00861968">
        <w:rPr>
          <w:sz w:val="24"/>
          <w:szCs w:val="24"/>
        </w:rPr>
        <w:t xml:space="preserve">  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proofErr w:type="spellStart"/>
      <w:r w:rsidRPr="00861968">
        <w:rPr>
          <w:sz w:val="24"/>
          <w:szCs w:val="24"/>
          <w:lang w:val="en-US"/>
        </w:rPr>
        <w:t>GYULGPLLibreOffice</w:t>
      </w:r>
      <w:proofErr w:type="spellEnd"/>
      <w:r w:rsidRPr="00861968">
        <w:rPr>
          <w:sz w:val="24"/>
          <w:szCs w:val="24"/>
        </w:rPr>
        <w:t xml:space="preserve"> или одна из лицензионных версий </w:t>
      </w:r>
      <w:r w:rsidRPr="00861968">
        <w:rPr>
          <w:sz w:val="24"/>
          <w:szCs w:val="24"/>
          <w:lang w:val="en-US"/>
        </w:rPr>
        <w:t>Microsoft</w:t>
      </w:r>
      <w:r w:rsidRPr="00861968">
        <w:rPr>
          <w:sz w:val="24"/>
          <w:szCs w:val="24"/>
        </w:rPr>
        <w:t xml:space="preserve"> </w:t>
      </w:r>
      <w:r w:rsidRPr="00861968">
        <w:rPr>
          <w:sz w:val="24"/>
          <w:szCs w:val="24"/>
          <w:lang w:val="en-US"/>
        </w:rPr>
        <w:t>Office</w:t>
      </w:r>
      <w:r w:rsidRPr="00861968">
        <w:rPr>
          <w:sz w:val="24"/>
          <w:szCs w:val="24"/>
        </w:rPr>
        <w:t xml:space="preserve">. </w:t>
      </w:r>
    </w:p>
    <w:p w:rsidR="00861968" w:rsidRPr="00861968" w:rsidRDefault="00861968" w:rsidP="00861968">
      <w:pPr>
        <w:widowControl w:val="0"/>
        <w:ind w:firstLine="708"/>
        <w:jc w:val="both"/>
        <w:rPr>
          <w:sz w:val="24"/>
          <w:szCs w:val="24"/>
        </w:rPr>
      </w:pPr>
      <w:r w:rsidRPr="00861968">
        <w:rPr>
          <w:color w:val="000000"/>
          <w:sz w:val="24"/>
          <w:szCs w:val="24"/>
        </w:rPr>
        <w:t xml:space="preserve">Для контроля </w:t>
      </w:r>
      <w:proofErr w:type="gramStart"/>
      <w:r w:rsidRPr="00861968">
        <w:rPr>
          <w:color w:val="000000"/>
          <w:sz w:val="24"/>
          <w:szCs w:val="24"/>
        </w:rPr>
        <w:t>знаний</w:t>
      </w:r>
      <w:proofErr w:type="gramEnd"/>
      <w:r w:rsidRPr="00861968">
        <w:rPr>
          <w:color w:val="000000"/>
          <w:sz w:val="24"/>
          <w:szCs w:val="24"/>
        </w:rPr>
        <w:t xml:space="preserve">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:rsidR="00861968" w:rsidRPr="00861968" w:rsidRDefault="00861968" w:rsidP="00861968">
      <w:pPr>
        <w:widowControl w:val="0"/>
        <w:shd w:val="clear" w:color="auto" w:fill="FFFFFF"/>
        <w:kinsoku w:val="0"/>
        <w:overflowPunct w:val="0"/>
        <w:spacing w:line="312" w:lineRule="exact"/>
        <w:ind w:right="106" w:firstLine="709"/>
        <w:jc w:val="both"/>
        <w:rPr>
          <w:color w:val="000000"/>
          <w:spacing w:val="-1"/>
          <w:sz w:val="24"/>
          <w:szCs w:val="24"/>
        </w:rPr>
      </w:pPr>
      <w:r w:rsidRPr="00861968">
        <w:rPr>
          <w:b/>
          <w:color w:val="000000"/>
          <w:spacing w:val="-1"/>
          <w:sz w:val="24"/>
          <w:szCs w:val="24"/>
        </w:rPr>
        <w:t xml:space="preserve">8.3 Изучение дисциплины инвалидами </w:t>
      </w:r>
      <w:r w:rsidRPr="00861968">
        <w:rPr>
          <w:b/>
          <w:color w:val="000000"/>
          <w:sz w:val="24"/>
          <w:szCs w:val="24"/>
        </w:rPr>
        <w:t xml:space="preserve">и </w:t>
      </w:r>
      <w:r w:rsidRPr="00861968">
        <w:rPr>
          <w:b/>
          <w:color w:val="000000"/>
          <w:spacing w:val="-1"/>
          <w:sz w:val="24"/>
          <w:szCs w:val="24"/>
        </w:rPr>
        <w:t xml:space="preserve">обучающимися </w:t>
      </w:r>
      <w:r w:rsidRPr="00861968">
        <w:rPr>
          <w:b/>
          <w:color w:val="000000"/>
          <w:sz w:val="24"/>
          <w:szCs w:val="24"/>
        </w:rPr>
        <w:t xml:space="preserve">с ограниченными </w:t>
      </w:r>
      <w:r w:rsidRPr="00861968">
        <w:rPr>
          <w:b/>
          <w:color w:val="000000"/>
          <w:spacing w:val="-1"/>
          <w:sz w:val="24"/>
          <w:szCs w:val="24"/>
        </w:rPr>
        <w:t>возможностями здоровья</w:t>
      </w:r>
      <w:r w:rsidRPr="00861968">
        <w:rPr>
          <w:color w:val="000000"/>
          <w:spacing w:val="-1"/>
          <w:sz w:val="24"/>
          <w:szCs w:val="24"/>
        </w:rPr>
        <w:t xml:space="preserve"> осуществляется </w:t>
      </w:r>
      <w:r w:rsidRPr="00861968">
        <w:rPr>
          <w:color w:val="000000"/>
          <w:sz w:val="24"/>
          <w:szCs w:val="24"/>
        </w:rPr>
        <w:t xml:space="preserve">с </w:t>
      </w:r>
      <w:r w:rsidRPr="00861968">
        <w:rPr>
          <w:color w:val="000000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861968">
        <w:rPr>
          <w:color w:val="000000"/>
          <w:sz w:val="24"/>
          <w:szCs w:val="24"/>
        </w:rPr>
        <w:t xml:space="preserve"> и </w:t>
      </w:r>
      <w:r w:rsidRPr="00861968">
        <w:rPr>
          <w:color w:val="000000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861968">
        <w:rPr>
          <w:color w:val="000000"/>
          <w:spacing w:val="-2"/>
          <w:sz w:val="24"/>
          <w:szCs w:val="24"/>
        </w:rPr>
        <w:t xml:space="preserve">доступ </w:t>
      </w:r>
      <w:r w:rsidRPr="00861968">
        <w:rPr>
          <w:color w:val="000000"/>
          <w:sz w:val="24"/>
          <w:szCs w:val="24"/>
        </w:rPr>
        <w:t xml:space="preserve">в </w:t>
      </w:r>
      <w:r w:rsidRPr="00861968">
        <w:rPr>
          <w:color w:val="000000"/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861968">
        <w:rPr>
          <w:color w:val="000000"/>
          <w:sz w:val="24"/>
          <w:szCs w:val="24"/>
        </w:rPr>
        <w:t xml:space="preserve">на 1 этаже главного здания. </w:t>
      </w:r>
      <w:r w:rsidRPr="00861968">
        <w:rPr>
          <w:color w:val="000000"/>
          <w:spacing w:val="-1"/>
          <w:sz w:val="24"/>
          <w:szCs w:val="24"/>
        </w:rPr>
        <w:t xml:space="preserve">Созданы следующие специальные условия: </w:t>
      </w:r>
    </w:p>
    <w:p w:rsidR="00861968" w:rsidRPr="00861968" w:rsidRDefault="00861968" w:rsidP="00861968">
      <w:pPr>
        <w:widowControl w:val="0"/>
        <w:shd w:val="clear" w:color="auto" w:fill="FFFFFF"/>
        <w:kinsoku w:val="0"/>
        <w:overflowPunct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861968">
        <w:rPr>
          <w:i/>
          <w:iCs/>
          <w:color w:val="000000"/>
          <w:sz w:val="24"/>
          <w:szCs w:val="24"/>
        </w:rPr>
        <w:t xml:space="preserve">8.3.1. для </w:t>
      </w:r>
      <w:r w:rsidRPr="00861968">
        <w:rPr>
          <w:i/>
          <w:iCs/>
          <w:color w:val="000000"/>
          <w:spacing w:val="-1"/>
          <w:sz w:val="24"/>
          <w:szCs w:val="24"/>
        </w:rPr>
        <w:t xml:space="preserve">инвалидов </w:t>
      </w:r>
      <w:r w:rsidRPr="00861968">
        <w:rPr>
          <w:i/>
          <w:iCs/>
          <w:color w:val="000000"/>
          <w:sz w:val="24"/>
          <w:szCs w:val="24"/>
        </w:rPr>
        <w:t>и лиц с</w:t>
      </w:r>
      <w:r w:rsidRPr="00861968">
        <w:rPr>
          <w:i/>
          <w:iCs/>
          <w:color w:val="000000"/>
          <w:spacing w:val="-1"/>
          <w:sz w:val="24"/>
          <w:szCs w:val="24"/>
        </w:rPr>
        <w:t xml:space="preserve"> ограниченными возможностями</w:t>
      </w:r>
      <w:r w:rsidRPr="00861968">
        <w:rPr>
          <w:i/>
          <w:iCs/>
          <w:color w:val="000000"/>
          <w:sz w:val="24"/>
          <w:szCs w:val="24"/>
        </w:rPr>
        <w:t xml:space="preserve"> здоровья по зрению:</w:t>
      </w:r>
    </w:p>
    <w:p w:rsidR="00861968" w:rsidRPr="00861968" w:rsidRDefault="00861968" w:rsidP="00861968">
      <w:pPr>
        <w:widowControl w:val="0"/>
        <w:ind w:firstLine="709"/>
        <w:jc w:val="both"/>
        <w:rPr>
          <w:rFonts w:cs="Courier New"/>
          <w:color w:val="000000"/>
          <w:spacing w:val="-1"/>
          <w:sz w:val="24"/>
          <w:szCs w:val="24"/>
        </w:rPr>
      </w:pPr>
      <w:r w:rsidRPr="00861968">
        <w:rPr>
          <w:rFonts w:cs="Courier New"/>
          <w:i/>
          <w:iCs/>
          <w:color w:val="000000"/>
          <w:sz w:val="24"/>
          <w:szCs w:val="24"/>
        </w:rPr>
        <w:t xml:space="preserve">- </w:t>
      </w:r>
      <w:r w:rsidRPr="00861968">
        <w:rPr>
          <w:rFonts w:cs="Courier New"/>
          <w:iCs/>
          <w:color w:val="000000"/>
          <w:sz w:val="24"/>
          <w:szCs w:val="24"/>
        </w:rPr>
        <w:t>о</w:t>
      </w:r>
      <w:r w:rsidRPr="00861968">
        <w:rPr>
          <w:rFonts w:cs="Courier New"/>
          <w:color w:val="000000"/>
          <w:spacing w:val="-1"/>
          <w:sz w:val="24"/>
          <w:szCs w:val="24"/>
        </w:rPr>
        <w:t xml:space="preserve">беспечен доступ </w:t>
      </w:r>
      <w:r w:rsidRPr="00861968">
        <w:rPr>
          <w:rFonts w:cs="Courier New"/>
          <w:color w:val="000000"/>
          <w:sz w:val="24"/>
          <w:szCs w:val="24"/>
        </w:rPr>
        <w:t xml:space="preserve">обучающихся, </w:t>
      </w:r>
      <w:r w:rsidRPr="00861968">
        <w:rPr>
          <w:rFonts w:cs="Courier New"/>
          <w:color w:val="000000"/>
          <w:spacing w:val="-1"/>
          <w:sz w:val="24"/>
          <w:szCs w:val="24"/>
        </w:rPr>
        <w:t xml:space="preserve">являющихся слепыми или слабовидящими </w:t>
      </w:r>
      <w:r w:rsidRPr="00861968">
        <w:rPr>
          <w:rFonts w:cs="Courier New"/>
          <w:color w:val="000000"/>
          <w:sz w:val="24"/>
          <w:szCs w:val="24"/>
        </w:rPr>
        <w:t xml:space="preserve">к </w:t>
      </w:r>
      <w:r w:rsidRPr="00861968">
        <w:rPr>
          <w:rFonts w:cs="Courier New"/>
          <w:color w:val="000000"/>
          <w:spacing w:val="-1"/>
          <w:sz w:val="24"/>
          <w:szCs w:val="24"/>
        </w:rPr>
        <w:t>зданиям Академии;</w:t>
      </w:r>
    </w:p>
    <w:p w:rsidR="00861968" w:rsidRPr="00861968" w:rsidRDefault="00861968" w:rsidP="00861968">
      <w:pPr>
        <w:widowControl w:val="0"/>
        <w:ind w:firstLine="709"/>
        <w:jc w:val="both"/>
        <w:rPr>
          <w:rFonts w:cs="Courier New"/>
          <w:color w:val="000000"/>
          <w:sz w:val="24"/>
          <w:szCs w:val="24"/>
        </w:rPr>
      </w:pPr>
      <w:r w:rsidRPr="00861968">
        <w:rPr>
          <w:rFonts w:cs="Courier New"/>
          <w:color w:val="000000"/>
          <w:spacing w:val="-1"/>
          <w:sz w:val="24"/>
          <w:szCs w:val="24"/>
        </w:rPr>
        <w:t xml:space="preserve">- </w:t>
      </w:r>
      <w:r w:rsidRPr="00861968">
        <w:rPr>
          <w:rFonts w:cs="Courier New"/>
          <w:iCs/>
          <w:color w:val="000000"/>
          <w:sz w:val="24"/>
          <w:szCs w:val="24"/>
        </w:rPr>
        <w:t>э</w:t>
      </w:r>
      <w:r w:rsidRPr="00861968">
        <w:rPr>
          <w:rFonts w:cs="Courier New"/>
          <w:color w:val="000000"/>
          <w:sz w:val="24"/>
          <w:szCs w:val="24"/>
        </w:rPr>
        <w:t xml:space="preserve">лектронный видео увеличитель "ONYX </w:t>
      </w:r>
      <w:proofErr w:type="spellStart"/>
      <w:r w:rsidRPr="00861968">
        <w:rPr>
          <w:rFonts w:cs="Courier New"/>
          <w:color w:val="000000"/>
          <w:sz w:val="24"/>
          <w:szCs w:val="24"/>
        </w:rPr>
        <w:t>Deskset</w:t>
      </w:r>
      <w:proofErr w:type="spellEnd"/>
      <w:r w:rsidRPr="00861968">
        <w:rPr>
          <w:rFonts w:cs="Courier New"/>
          <w:color w:val="000000"/>
          <w:sz w:val="24"/>
          <w:szCs w:val="24"/>
        </w:rPr>
        <w:t xml:space="preserve"> HD 22 (в полной комплектации);</w:t>
      </w:r>
    </w:p>
    <w:p w:rsidR="00861968" w:rsidRPr="00861968" w:rsidRDefault="00861968" w:rsidP="00861968">
      <w:pPr>
        <w:widowControl w:val="0"/>
        <w:ind w:firstLine="709"/>
        <w:jc w:val="both"/>
        <w:rPr>
          <w:rFonts w:cs="Courier New"/>
          <w:color w:val="000000"/>
          <w:sz w:val="24"/>
          <w:szCs w:val="24"/>
        </w:rPr>
      </w:pPr>
      <w:r w:rsidRPr="00861968">
        <w:rPr>
          <w:rFonts w:cs="Courier New"/>
          <w:b/>
          <w:color w:val="000000"/>
          <w:sz w:val="24"/>
          <w:szCs w:val="24"/>
        </w:rPr>
        <w:t xml:space="preserve">- </w:t>
      </w:r>
      <w:r w:rsidRPr="00861968">
        <w:rPr>
          <w:rFonts w:cs="Courier New"/>
          <w:color w:val="000000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861968">
        <w:rPr>
          <w:rFonts w:cs="Courier New"/>
          <w:color w:val="000000"/>
          <w:sz w:val="24"/>
          <w:szCs w:val="24"/>
        </w:rPr>
        <w:t xml:space="preserve"> </w:t>
      </w:r>
    </w:p>
    <w:p w:rsidR="00861968" w:rsidRPr="00861968" w:rsidRDefault="00861968" w:rsidP="00861968">
      <w:pPr>
        <w:widowControl w:val="0"/>
        <w:ind w:firstLine="709"/>
        <w:jc w:val="both"/>
        <w:rPr>
          <w:rFonts w:cs="Courier New"/>
          <w:color w:val="000000"/>
          <w:sz w:val="24"/>
          <w:szCs w:val="24"/>
          <w:shd w:val="clear" w:color="auto" w:fill="FFFFFF"/>
        </w:rPr>
      </w:pPr>
      <w:r w:rsidRPr="00861968">
        <w:rPr>
          <w:rFonts w:cs="Courier New"/>
          <w:b/>
          <w:color w:val="000000"/>
          <w:sz w:val="24"/>
          <w:szCs w:val="24"/>
        </w:rPr>
        <w:t>-</w:t>
      </w:r>
      <w:r w:rsidRPr="00861968">
        <w:rPr>
          <w:rFonts w:cs="Courier New"/>
          <w:color w:val="000000"/>
          <w:sz w:val="24"/>
          <w:szCs w:val="24"/>
        </w:rPr>
        <w:t xml:space="preserve"> принтер Брайля; </w:t>
      </w:r>
    </w:p>
    <w:p w:rsidR="00861968" w:rsidRPr="00861968" w:rsidRDefault="00861968" w:rsidP="00861968">
      <w:pPr>
        <w:widowControl w:val="0"/>
        <w:ind w:firstLine="709"/>
        <w:jc w:val="both"/>
        <w:rPr>
          <w:rFonts w:cs="Courier New"/>
          <w:color w:val="000000"/>
          <w:sz w:val="24"/>
          <w:szCs w:val="24"/>
          <w:shd w:val="clear" w:color="auto" w:fill="FEFEFE"/>
        </w:rPr>
      </w:pPr>
      <w:r w:rsidRPr="00861968">
        <w:rPr>
          <w:rFonts w:cs="Courier New"/>
          <w:b/>
          <w:color w:val="000000"/>
          <w:sz w:val="24"/>
          <w:szCs w:val="24"/>
          <w:shd w:val="clear" w:color="auto" w:fill="FFFFFF"/>
        </w:rPr>
        <w:t xml:space="preserve">- </w:t>
      </w:r>
      <w:r w:rsidRPr="00861968">
        <w:rPr>
          <w:rFonts w:cs="Courier New"/>
          <w:color w:val="000000"/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861968">
        <w:rPr>
          <w:rFonts w:cs="Courier New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861968" w:rsidRPr="00861968" w:rsidRDefault="00861968" w:rsidP="00861968">
      <w:pPr>
        <w:widowControl w:val="0"/>
        <w:shd w:val="clear" w:color="auto" w:fill="FFFFFF"/>
        <w:kinsoku w:val="0"/>
        <w:overflowPunct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861968">
        <w:rPr>
          <w:i/>
          <w:iCs/>
          <w:color w:val="000000"/>
          <w:sz w:val="24"/>
          <w:szCs w:val="24"/>
        </w:rPr>
        <w:t xml:space="preserve">8.3.2. для </w:t>
      </w:r>
      <w:r w:rsidRPr="00861968">
        <w:rPr>
          <w:i/>
          <w:iCs/>
          <w:color w:val="000000"/>
          <w:spacing w:val="-1"/>
          <w:sz w:val="24"/>
          <w:szCs w:val="24"/>
        </w:rPr>
        <w:t xml:space="preserve">инвалидов </w:t>
      </w:r>
      <w:r w:rsidRPr="00861968">
        <w:rPr>
          <w:i/>
          <w:iCs/>
          <w:color w:val="000000"/>
          <w:sz w:val="24"/>
          <w:szCs w:val="24"/>
        </w:rPr>
        <w:t>и лиц с</w:t>
      </w:r>
      <w:r w:rsidRPr="00861968">
        <w:rPr>
          <w:i/>
          <w:iCs/>
          <w:color w:val="000000"/>
          <w:spacing w:val="-1"/>
          <w:sz w:val="24"/>
          <w:szCs w:val="24"/>
        </w:rPr>
        <w:t xml:space="preserve"> ограниченными возможностями</w:t>
      </w:r>
      <w:r w:rsidRPr="00861968">
        <w:rPr>
          <w:i/>
          <w:iCs/>
          <w:color w:val="000000"/>
          <w:sz w:val="24"/>
          <w:szCs w:val="24"/>
        </w:rPr>
        <w:t xml:space="preserve"> здоровья по слуху:</w:t>
      </w:r>
    </w:p>
    <w:p w:rsidR="00861968" w:rsidRPr="00861968" w:rsidRDefault="00861968" w:rsidP="00861968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i/>
          <w:iCs/>
          <w:color w:val="000000"/>
          <w:sz w:val="24"/>
          <w:szCs w:val="24"/>
        </w:rPr>
      </w:pPr>
      <w:r w:rsidRPr="00861968">
        <w:rPr>
          <w:i/>
          <w:iCs/>
          <w:color w:val="000000"/>
          <w:sz w:val="24"/>
          <w:szCs w:val="24"/>
        </w:rPr>
        <w:t xml:space="preserve">- </w:t>
      </w:r>
      <w:r w:rsidRPr="00861968">
        <w:rPr>
          <w:color w:val="000000"/>
          <w:sz w:val="24"/>
          <w:szCs w:val="24"/>
        </w:rPr>
        <w:t>акустическая система</w:t>
      </w:r>
      <w:r w:rsidRPr="0086196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1968">
        <w:rPr>
          <w:color w:val="000000"/>
          <w:sz w:val="24"/>
          <w:szCs w:val="24"/>
          <w:shd w:val="clear" w:color="auto" w:fill="FFFFFF"/>
        </w:rPr>
        <w:t>Front</w:t>
      </w:r>
      <w:proofErr w:type="spellEnd"/>
      <w:r w:rsidRPr="0086196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1968">
        <w:rPr>
          <w:color w:val="000000"/>
          <w:sz w:val="24"/>
          <w:szCs w:val="24"/>
          <w:shd w:val="clear" w:color="auto" w:fill="FFFFFF"/>
        </w:rPr>
        <w:t>Row</w:t>
      </w:r>
      <w:proofErr w:type="spellEnd"/>
      <w:r w:rsidRPr="0086196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1968">
        <w:rPr>
          <w:color w:val="000000"/>
          <w:sz w:val="24"/>
          <w:szCs w:val="24"/>
          <w:shd w:val="clear" w:color="auto" w:fill="FFFFFF"/>
        </w:rPr>
        <w:t>to</w:t>
      </w:r>
      <w:proofErr w:type="spellEnd"/>
      <w:r w:rsidRPr="0086196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1968">
        <w:rPr>
          <w:color w:val="000000"/>
          <w:sz w:val="24"/>
          <w:szCs w:val="24"/>
          <w:shd w:val="clear" w:color="auto" w:fill="FFFFFF"/>
        </w:rPr>
        <w:t>Go</w:t>
      </w:r>
      <w:proofErr w:type="spellEnd"/>
      <w:r w:rsidRPr="00861968">
        <w:rPr>
          <w:color w:val="000000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861968" w:rsidRPr="00861968" w:rsidRDefault="00861968" w:rsidP="00861968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861968">
        <w:rPr>
          <w:i/>
          <w:iCs/>
          <w:color w:val="000000"/>
          <w:sz w:val="24"/>
          <w:szCs w:val="24"/>
        </w:rPr>
        <w:t xml:space="preserve">- </w:t>
      </w:r>
      <w:r w:rsidRPr="00861968">
        <w:rPr>
          <w:color w:val="000000"/>
          <w:sz w:val="24"/>
          <w:szCs w:val="24"/>
          <w:shd w:val="clear" w:color="auto" w:fill="FFFFFF"/>
        </w:rPr>
        <w:t xml:space="preserve">«ElBrailleW14J G2; </w:t>
      </w:r>
    </w:p>
    <w:p w:rsidR="00861968" w:rsidRPr="00861968" w:rsidRDefault="00861968" w:rsidP="00861968">
      <w:pPr>
        <w:widowControl w:val="0"/>
        <w:shd w:val="clear" w:color="auto" w:fill="FFFFFF"/>
        <w:kinsoku w:val="0"/>
        <w:overflowPunct w:val="0"/>
        <w:ind w:right="114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861968">
        <w:rPr>
          <w:b/>
          <w:color w:val="000000"/>
          <w:sz w:val="24"/>
          <w:szCs w:val="24"/>
          <w:shd w:val="clear" w:color="auto" w:fill="FFFFFF"/>
        </w:rPr>
        <w:t>-</w:t>
      </w:r>
      <w:r w:rsidRPr="00861968">
        <w:rPr>
          <w:color w:val="000000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861968" w:rsidRPr="00861968" w:rsidRDefault="00861968" w:rsidP="00861968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861968">
        <w:rPr>
          <w:color w:val="000000"/>
          <w:sz w:val="24"/>
          <w:szCs w:val="24"/>
          <w:shd w:val="clear" w:color="auto" w:fill="FFFFFF"/>
        </w:rPr>
        <w:t>- FM-передатчик AMIGO T31;</w:t>
      </w:r>
    </w:p>
    <w:p w:rsidR="00861968" w:rsidRPr="00861968" w:rsidRDefault="00861968" w:rsidP="00861968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861968">
        <w:rPr>
          <w:color w:val="000000"/>
          <w:sz w:val="24"/>
          <w:szCs w:val="24"/>
          <w:shd w:val="clear" w:color="auto" w:fill="FFFFFF"/>
        </w:rPr>
        <w:t>-  радио-класс (радиомикрофон) «Сонет-РСМ» РМ- 2-1 (заушный индуктор и индукционная петля).</w:t>
      </w:r>
    </w:p>
    <w:p w:rsidR="00861968" w:rsidRPr="00861968" w:rsidRDefault="00861968" w:rsidP="00861968">
      <w:pPr>
        <w:widowControl w:val="0"/>
        <w:shd w:val="clear" w:color="auto" w:fill="FFFFFF"/>
        <w:kinsoku w:val="0"/>
        <w:overflowPunct w:val="0"/>
        <w:ind w:right="114" w:firstLine="709"/>
        <w:jc w:val="both"/>
        <w:rPr>
          <w:i/>
          <w:iCs/>
          <w:color w:val="000000"/>
          <w:sz w:val="24"/>
          <w:szCs w:val="24"/>
        </w:rPr>
      </w:pPr>
      <w:r w:rsidRPr="00861968">
        <w:rPr>
          <w:i/>
          <w:iCs/>
          <w:color w:val="000000"/>
          <w:sz w:val="24"/>
          <w:szCs w:val="24"/>
        </w:rPr>
        <w:t xml:space="preserve">8.3.3. для </w:t>
      </w:r>
      <w:r w:rsidRPr="00861968">
        <w:rPr>
          <w:i/>
          <w:iCs/>
          <w:color w:val="000000"/>
          <w:spacing w:val="-1"/>
          <w:sz w:val="24"/>
          <w:szCs w:val="24"/>
        </w:rPr>
        <w:t xml:space="preserve">инвалидов </w:t>
      </w:r>
      <w:r w:rsidRPr="00861968">
        <w:rPr>
          <w:i/>
          <w:iCs/>
          <w:color w:val="000000"/>
          <w:sz w:val="24"/>
          <w:szCs w:val="24"/>
        </w:rPr>
        <w:t xml:space="preserve">и лиц с </w:t>
      </w:r>
      <w:r w:rsidRPr="00861968">
        <w:rPr>
          <w:i/>
          <w:iCs/>
          <w:color w:val="000000"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861968">
        <w:rPr>
          <w:i/>
          <w:iCs/>
          <w:color w:val="000000"/>
          <w:sz w:val="24"/>
          <w:szCs w:val="24"/>
        </w:rPr>
        <w:t>аппарата:</w:t>
      </w:r>
    </w:p>
    <w:p w:rsidR="00861968" w:rsidRPr="00861968" w:rsidRDefault="00861968" w:rsidP="00861968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i/>
          <w:iCs/>
          <w:color w:val="000000"/>
          <w:sz w:val="24"/>
          <w:szCs w:val="24"/>
        </w:rPr>
      </w:pPr>
      <w:r w:rsidRPr="00861968">
        <w:rPr>
          <w:i/>
          <w:iCs/>
          <w:color w:val="000000"/>
          <w:sz w:val="24"/>
          <w:szCs w:val="24"/>
        </w:rPr>
        <w:t xml:space="preserve">- </w:t>
      </w:r>
      <w:r w:rsidRPr="00861968">
        <w:rPr>
          <w:color w:val="000000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861968" w:rsidRPr="00861968" w:rsidRDefault="00861968" w:rsidP="00861968">
      <w:pPr>
        <w:rPr>
          <w:b/>
          <w:sz w:val="24"/>
          <w:szCs w:val="24"/>
        </w:rPr>
      </w:pPr>
    </w:p>
    <w:p w:rsidR="00861968" w:rsidRPr="00861968" w:rsidRDefault="00861968" w:rsidP="00861968">
      <w:pPr>
        <w:rPr>
          <w:b/>
          <w:sz w:val="24"/>
          <w:szCs w:val="24"/>
        </w:rPr>
      </w:pPr>
    </w:p>
    <w:p w:rsidR="0010426E" w:rsidRPr="00861968" w:rsidRDefault="0010426E" w:rsidP="00180B8B">
      <w:pPr>
        <w:spacing w:line="276" w:lineRule="auto"/>
        <w:jc w:val="both"/>
        <w:rPr>
          <w:i/>
          <w:sz w:val="24"/>
          <w:szCs w:val="24"/>
        </w:rPr>
      </w:pPr>
    </w:p>
    <w:p w:rsidR="0010426E" w:rsidRPr="00861968" w:rsidRDefault="0010426E" w:rsidP="00180B8B">
      <w:pPr>
        <w:spacing w:line="276" w:lineRule="auto"/>
        <w:jc w:val="both"/>
        <w:rPr>
          <w:i/>
          <w:sz w:val="24"/>
          <w:szCs w:val="24"/>
        </w:rPr>
      </w:pPr>
    </w:p>
    <w:p w:rsidR="001D3EDF" w:rsidRPr="00861968" w:rsidRDefault="001D3EDF" w:rsidP="001D3EDF">
      <w:pPr>
        <w:jc w:val="right"/>
        <w:rPr>
          <w:i/>
          <w:sz w:val="24"/>
          <w:szCs w:val="24"/>
        </w:rPr>
      </w:pPr>
      <w:r w:rsidRPr="00861968">
        <w:rPr>
          <w:i/>
          <w:sz w:val="24"/>
          <w:szCs w:val="24"/>
        </w:rPr>
        <w:t xml:space="preserve">Приложение </w:t>
      </w:r>
      <w:r w:rsidR="00543499" w:rsidRPr="00861968">
        <w:rPr>
          <w:i/>
          <w:sz w:val="24"/>
          <w:szCs w:val="24"/>
        </w:rPr>
        <w:t>к рабочей программ</w:t>
      </w:r>
      <w:r w:rsidR="005F0554" w:rsidRPr="00861968">
        <w:rPr>
          <w:i/>
          <w:sz w:val="24"/>
          <w:szCs w:val="24"/>
        </w:rPr>
        <w:t>е</w:t>
      </w:r>
      <w:r w:rsidR="00543499" w:rsidRPr="00861968">
        <w:rPr>
          <w:i/>
          <w:sz w:val="24"/>
          <w:szCs w:val="24"/>
        </w:rPr>
        <w:t xml:space="preserve"> дисциплины</w:t>
      </w:r>
    </w:p>
    <w:p w:rsidR="00466DA5" w:rsidRPr="00116BAB" w:rsidRDefault="00543499" w:rsidP="00466DA5">
      <w:pPr>
        <w:jc w:val="right"/>
        <w:rPr>
          <w:rFonts w:hAnsi="Times New Roman Bold"/>
          <w:i/>
          <w:sz w:val="24"/>
          <w:szCs w:val="24"/>
        </w:rPr>
      </w:pPr>
      <w:r w:rsidRPr="00116BAB">
        <w:rPr>
          <w:i/>
          <w:sz w:val="24"/>
          <w:szCs w:val="24"/>
        </w:rPr>
        <w:t>«</w:t>
      </w:r>
      <w:proofErr w:type="spellStart"/>
      <w:r w:rsidR="00466DA5" w:rsidRPr="00116BAB">
        <w:rPr>
          <w:rFonts w:hAnsi="Times New Roman Bold"/>
          <w:i/>
          <w:sz w:val="24"/>
          <w:szCs w:val="24"/>
        </w:rPr>
        <w:t>Постурология</w:t>
      </w:r>
      <w:proofErr w:type="spellEnd"/>
      <w:r w:rsidR="00466DA5" w:rsidRPr="00116BAB">
        <w:rPr>
          <w:rFonts w:hAnsi="Times New Roman Bold"/>
          <w:i/>
          <w:sz w:val="24"/>
          <w:szCs w:val="24"/>
        </w:rPr>
        <w:t xml:space="preserve"> </w:t>
      </w:r>
      <w:r w:rsidR="00466DA5" w:rsidRPr="00116BAB">
        <w:rPr>
          <w:rFonts w:hAnsi="Times New Roman Bold"/>
          <w:i/>
          <w:sz w:val="24"/>
          <w:szCs w:val="24"/>
        </w:rPr>
        <w:t>и</w:t>
      </w:r>
      <w:r w:rsidR="00466DA5" w:rsidRPr="00116BAB">
        <w:rPr>
          <w:rFonts w:hAnsi="Times New Roman Bold"/>
          <w:i/>
          <w:sz w:val="24"/>
          <w:szCs w:val="24"/>
        </w:rPr>
        <w:t xml:space="preserve"> </w:t>
      </w:r>
      <w:r w:rsidR="00466DA5" w:rsidRPr="00116BAB">
        <w:rPr>
          <w:rFonts w:hAnsi="Times New Roman Bold"/>
          <w:i/>
          <w:sz w:val="24"/>
          <w:szCs w:val="24"/>
        </w:rPr>
        <w:t>ее</w:t>
      </w:r>
      <w:r w:rsidR="00466DA5" w:rsidRPr="00116BAB">
        <w:rPr>
          <w:rFonts w:hAnsi="Times New Roman Bold"/>
          <w:i/>
          <w:sz w:val="24"/>
          <w:szCs w:val="24"/>
        </w:rPr>
        <w:t xml:space="preserve"> </w:t>
      </w:r>
      <w:r w:rsidR="00466DA5" w:rsidRPr="00116BAB">
        <w:rPr>
          <w:rFonts w:hAnsi="Times New Roman Bold"/>
          <w:i/>
          <w:sz w:val="24"/>
          <w:szCs w:val="24"/>
        </w:rPr>
        <w:t>применение</w:t>
      </w:r>
    </w:p>
    <w:p w:rsidR="00543499" w:rsidRPr="00861968" w:rsidRDefault="00466DA5" w:rsidP="00466DA5">
      <w:pPr>
        <w:jc w:val="right"/>
        <w:rPr>
          <w:i/>
          <w:sz w:val="24"/>
          <w:szCs w:val="24"/>
        </w:rPr>
      </w:pPr>
      <w:r w:rsidRPr="00116BAB">
        <w:rPr>
          <w:rFonts w:hAnsi="Times New Roman Bold"/>
          <w:i/>
          <w:sz w:val="24"/>
          <w:szCs w:val="24"/>
        </w:rPr>
        <w:t xml:space="preserve"> </w:t>
      </w:r>
      <w:r w:rsidRPr="00116BAB">
        <w:rPr>
          <w:rFonts w:hAnsi="Times New Roman Bold"/>
          <w:i/>
          <w:sz w:val="24"/>
          <w:szCs w:val="24"/>
        </w:rPr>
        <w:t>в</w:t>
      </w:r>
      <w:r w:rsidRPr="00116BAB">
        <w:rPr>
          <w:rFonts w:hAnsi="Times New Roman Bold"/>
          <w:i/>
          <w:sz w:val="24"/>
          <w:szCs w:val="24"/>
        </w:rPr>
        <w:t xml:space="preserve"> </w:t>
      </w:r>
      <w:r w:rsidRPr="00116BAB">
        <w:rPr>
          <w:rFonts w:hAnsi="Times New Roman Bold"/>
          <w:i/>
          <w:sz w:val="24"/>
          <w:szCs w:val="24"/>
        </w:rPr>
        <w:t>адаптивной</w:t>
      </w:r>
      <w:r w:rsidRPr="00116BAB">
        <w:rPr>
          <w:rFonts w:hAnsi="Times New Roman Bold"/>
          <w:i/>
          <w:sz w:val="24"/>
          <w:szCs w:val="24"/>
        </w:rPr>
        <w:t xml:space="preserve"> </w:t>
      </w:r>
      <w:r w:rsidRPr="00116BAB">
        <w:rPr>
          <w:rFonts w:hAnsi="Times New Roman Bold"/>
          <w:i/>
          <w:sz w:val="24"/>
          <w:szCs w:val="24"/>
        </w:rPr>
        <w:t>физической</w:t>
      </w:r>
      <w:r w:rsidRPr="00116BAB">
        <w:rPr>
          <w:rFonts w:hAnsi="Times New Roman Bold"/>
          <w:i/>
          <w:sz w:val="24"/>
          <w:szCs w:val="24"/>
        </w:rPr>
        <w:t xml:space="preserve"> </w:t>
      </w:r>
      <w:r w:rsidRPr="00116BAB">
        <w:rPr>
          <w:rFonts w:hAnsi="Times New Roman Bold"/>
          <w:i/>
          <w:sz w:val="24"/>
          <w:szCs w:val="24"/>
        </w:rPr>
        <w:t>культуре</w:t>
      </w:r>
      <w:r w:rsidR="00543499" w:rsidRPr="00861968">
        <w:rPr>
          <w:i/>
          <w:sz w:val="24"/>
          <w:szCs w:val="24"/>
        </w:rPr>
        <w:t>»</w:t>
      </w:r>
    </w:p>
    <w:p w:rsidR="001D3EDF" w:rsidRPr="00861968" w:rsidRDefault="001D3EDF" w:rsidP="001D3EDF">
      <w:pPr>
        <w:jc w:val="right"/>
        <w:rPr>
          <w:i/>
          <w:sz w:val="24"/>
          <w:szCs w:val="24"/>
        </w:rPr>
      </w:pPr>
    </w:p>
    <w:p w:rsidR="001D3EDF" w:rsidRPr="00861968" w:rsidRDefault="001D3EDF" w:rsidP="001D3EDF">
      <w:pPr>
        <w:jc w:val="center"/>
        <w:rPr>
          <w:sz w:val="24"/>
          <w:szCs w:val="24"/>
        </w:rPr>
      </w:pPr>
      <w:r w:rsidRPr="00861968">
        <w:rPr>
          <w:sz w:val="24"/>
          <w:szCs w:val="24"/>
        </w:rPr>
        <w:t xml:space="preserve">Министерство спорта Российской Федерации </w:t>
      </w:r>
    </w:p>
    <w:p w:rsidR="001D3EDF" w:rsidRPr="00861968" w:rsidRDefault="001D3EDF" w:rsidP="001D3EDF">
      <w:pPr>
        <w:jc w:val="center"/>
        <w:rPr>
          <w:sz w:val="24"/>
          <w:szCs w:val="24"/>
        </w:rPr>
      </w:pPr>
    </w:p>
    <w:p w:rsidR="001D3EDF" w:rsidRPr="00861968" w:rsidRDefault="001D3EDF" w:rsidP="001D3EDF">
      <w:pPr>
        <w:jc w:val="center"/>
        <w:rPr>
          <w:sz w:val="24"/>
          <w:szCs w:val="24"/>
        </w:rPr>
      </w:pPr>
      <w:r w:rsidRPr="00861968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1D3EDF" w:rsidRPr="00861968" w:rsidRDefault="001D3EDF" w:rsidP="001D3EDF">
      <w:pPr>
        <w:jc w:val="center"/>
        <w:rPr>
          <w:sz w:val="24"/>
          <w:szCs w:val="24"/>
        </w:rPr>
      </w:pPr>
      <w:r w:rsidRPr="00861968">
        <w:rPr>
          <w:sz w:val="24"/>
          <w:szCs w:val="24"/>
        </w:rPr>
        <w:t>высшего образования</w:t>
      </w:r>
    </w:p>
    <w:p w:rsidR="001D3EDF" w:rsidRPr="00861968" w:rsidRDefault="001D3EDF" w:rsidP="001D3EDF">
      <w:pPr>
        <w:jc w:val="center"/>
        <w:rPr>
          <w:sz w:val="24"/>
          <w:szCs w:val="24"/>
        </w:rPr>
      </w:pPr>
      <w:r w:rsidRPr="00861968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3728CE" w:rsidRPr="00861968" w:rsidRDefault="003728CE" w:rsidP="003728CE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861968">
        <w:rPr>
          <w:rFonts w:cs="Tahoma"/>
          <w:color w:val="000000"/>
          <w:sz w:val="24"/>
          <w:szCs w:val="24"/>
        </w:rPr>
        <w:t>Кафедра адаптивной физической культуры и спортивной медицины</w:t>
      </w:r>
    </w:p>
    <w:p w:rsidR="001D3EDF" w:rsidRPr="00861968" w:rsidRDefault="001D3EDF" w:rsidP="001D3EDF">
      <w:pPr>
        <w:jc w:val="right"/>
        <w:rPr>
          <w:sz w:val="24"/>
          <w:szCs w:val="24"/>
        </w:rPr>
      </w:pPr>
    </w:p>
    <w:p w:rsidR="00116BAB" w:rsidRPr="00B7693A" w:rsidRDefault="00116BAB" w:rsidP="00116BAB">
      <w:pPr>
        <w:jc w:val="right"/>
        <w:rPr>
          <w:sz w:val="24"/>
          <w:szCs w:val="24"/>
        </w:rPr>
      </w:pPr>
      <w:r w:rsidRPr="00B7693A">
        <w:rPr>
          <w:sz w:val="24"/>
          <w:szCs w:val="24"/>
        </w:rPr>
        <w:t>УТВЕРЖДЕНО</w:t>
      </w:r>
    </w:p>
    <w:p w:rsidR="00116BAB" w:rsidRPr="00B7693A" w:rsidRDefault="00116BAB" w:rsidP="00116BAB">
      <w:pPr>
        <w:jc w:val="right"/>
        <w:rPr>
          <w:sz w:val="24"/>
          <w:szCs w:val="24"/>
        </w:rPr>
      </w:pPr>
      <w:r w:rsidRPr="00B7693A">
        <w:rPr>
          <w:sz w:val="24"/>
          <w:szCs w:val="24"/>
        </w:rPr>
        <w:t xml:space="preserve">решением Учебно-методической комиссии     </w:t>
      </w:r>
    </w:p>
    <w:p w:rsidR="00116BAB" w:rsidRPr="00B7693A" w:rsidRDefault="00116BAB" w:rsidP="00116BAB">
      <w:pPr>
        <w:jc w:val="right"/>
        <w:rPr>
          <w:sz w:val="24"/>
          <w:szCs w:val="24"/>
        </w:rPr>
      </w:pPr>
      <w:r w:rsidRPr="00B7693A">
        <w:rPr>
          <w:sz w:val="24"/>
          <w:szCs w:val="24"/>
        </w:rPr>
        <w:t>протокол № 8/21 от «15» июня 2021 г.</w:t>
      </w:r>
    </w:p>
    <w:p w:rsidR="00116BAB" w:rsidRPr="00B7693A" w:rsidRDefault="00116BAB" w:rsidP="00116BAB">
      <w:pPr>
        <w:jc w:val="right"/>
        <w:rPr>
          <w:sz w:val="24"/>
          <w:szCs w:val="24"/>
        </w:rPr>
      </w:pPr>
      <w:r w:rsidRPr="00B7693A">
        <w:rPr>
          <w:sz w:val="24"/>
          <w:szCs w:val="24"/>
        </w:rPr>
        <w:t xml:space="preserve">Председатель УМК, </w:t>
      </w:r>
    </w:p>
    <w:p w:rsidR="00116BAB" w:rsidRPr="00B7693A" w:rsidRDefault="00116BAB" w:rsidP="00116BAB">
      <w:pPr>
        <w:jc w:val="right"/>
        <w:rPr>
          <w:sz w:val="24"/>
          <w:szCs w:val="24"/>
        </w:rPr>
      </w:pPr>
      <w:r w:rsidRPr="00B7693A">
        <w:rPr>
          <w:sz w:val="24"/>
          <w:szCs w:val="24"/>
        </w:rPr>
        <w:t>проректор по учебной работе</w:t>
      </w:r>
    </w:p>
    <w:p w:rsidR="00116BAB" w:rsidRPr="00B7693A" w:rsidRDefault="00116BAB" w:rsidP="00116BAB">
      <w:pPr>
        <w:jc w:val="right"/>
        <w:rPr>
          <w:sz w:val="24"/>
          <w:szCs w:val="24"/>
        </w:rPr>
      </w:pPr>
      <w:r w:rsidRPr="00B7693A">
        <w:rPr>
          <w:sz w:val="24"/>
          <w:szCs w:val="24"/>
        </w:rPr>
        <w:t xml:space="preserve">___________________А.Н. </w:t>
      </w:r>
      <w:proofErr w:type="spellStart"/>
      <w:r w:rsidRPr="00B7693A">
        <w:rPr>
          <w:sz w:val="24"/>
          <w:szCs w:val="24"/>
        </w:rPr>
        <w:t>Таланцев</w:t>
      </w:r>
      <w:proofErr w:type="spellEnd"/>
    </w:p>
    <w:p w:rsidR="00116BAB" w:rsidRPr="00027AF0" w:rsidRDefault="00116BAB" w:rsidP="00116BAB">
      <w:pPr>
        <w:jc w:val="right"/>
        <w:rPr>
          <w:sz w:val="24"/>
          <w:szCs w:val="24"/>
        </w:rPr>
      </w:pPr>
      <w:r w:rsidRPr="00B7693A">
        <w:rPr>
          <w:sz w:val="24"/>
          <w:szCs w:val="24"/>
        </w:rPr>
        <w:t>«15» июня 2021 г.</w:t>
      </w:r>
    </w:p>
    <w:p w:rsidR="00116BAB" w:rsidRDefault="00116BAB" w:rsidP="00116BAB">
      <w:pPr>
        <w:jc w:val="center"/>
        <w:rPr>
          <w:b/>
          <w:bCs/>
          <w:sz w:val="24"/>
          <w:szCs w:val="24"/>
        </w:rPr>
      </w:pPr>
    </w:p>
    <w:p w:rsidR="001D3EDF" w:rsidRPr="00861968" w:rsidRDefault="001D3EDF" w:rsidP="001D3EDF">
      <w:pPr>
        <w:jc w:val="right"/>
        <w:rPr>
          <w:sz w:val="24"/>
          <w:szCs w:val="24"/>
        </w:rPr>
      </w:pPr>
    </w:p>
    <w:p w:rsidR="001D3EDF" w:rsidRPr="00861968" w:rsidRDefault="001D3EDF" w:rsidP="001D3EDF">
      <w:pPr>
        <w:jc w:val="right"/>
        <w:rPr>
          <w:sz w:val="24"/>
          <w:szCs w:val="24"/>
        </w:rPr>
      </w:pPr>
    </w:p>
    <w:p w:rsidR="001D3EDF" w:rsidRPr="00861968" w:rsidRDefault="001D3EDF" w:rsidP="001D3EDF">
      <w:pPr>
        <w:jc w:val="center"/>
        <w:rPr>
          <w:b/>
          <w:sz w:val="24"/>
          <w:szCs w:val="24"/>
        </w:rPr>
      </w:pPr>
      <w:r w:rsidRPr="00861968">
        <w:rPr>
          <w:b/>
          <w:bCs/>
          <w:sz w:val="24"/>
          <w:szCs w:val="24"/>
        </w:rPr>
        <w:t>Фонд оценочных средств</w:t>
      </w:r>
      <w:r w:rsidR="00466DA5" w:rsidRPr="00861968">
        <w:rPr>
          <w:b/>
          <w:bCs/>
          <w:sz w:val="24"/>
          <w:szCs w:val="24"/>
        </w:rPr>
        <w:t xml:space="preserve"> </w:t>
      </w:r>
      <w:r w:rsidRPr="00861968">
        <w:rPr>
          <w:b/>
          <w:sz w:val="24"/>
          <w:szCs w:val="24"/>
        </w:rPr>
        <w:t>по дисциплине</w:t>
      </w:r>
    </w:p>
    <w:p w:rsidR="001D3EDF" w:rsidRPr="00861968" w:rsidRDefault="001D3EDF" w:rsidP="001D3EDF">
      <w:pPr>
        <w:jc w:val="center"/>
        <w:rPr>
          <w:sz w:val="24"/>
          <w:szCs w:val="24"/>
        </w:rPr>
      </w:pPr>
    </w:p>
    <w:p w:rsidR="0093620D" w:rsidRPr="00861968" w:rsidRDefault="0093620D" w:rsidP="0093620D">
      <w:pPr>
        <w:jc w:val="center"/>
        <w:rPr>
          <w:rFonts w:ascii="Times New Roman Bold" w:eastAsia="Times New Roman Bold" w:hAnsi="Times New Roman Bold" w:cs="Times New Roman Bold"/>
          <w:b/>
          <w:sz w:val="24"/>
          <w:szCs w:val="24"/>
        </w:rPr>
      </w:pPr>
      <w:r w:rsidRPr="00861968">
        <w:rPr>
          <w:rFonts w:hAnsi="Times New Roman Bold"/>
          <w:b/>
          <w:sz w:val="24"/>
          <w:szCs w:val="24"/>
        </w:rPr>
        <w:t>«</w:t>
      </w:r>
      <w:r w:rsidR="00466DA5" w:rsidRPr="00861968">
        <w:rPr>
          <w:rFonts w:hAnsi="Times New Roman Bold"/>
          <w:b/>
          <w:sz w:val="24"/>
          <w:szCs w:val="24"/>
        </w:rPr>
        <w:t>ПОСТУРОЛОГИЯ</w:t>
      </w:r>
      <w:r w:rsidR="00466DA5" w:rsidRPr="00861968">
        <w:rPr>
          <w:rFonts w:hAnsi="Times New Roman Bold"/>
          <w:b/>
          <w:sz w:val="24"/>
          <w:szCs w:val="24"/>
        </w:rPr>
        <w:t xml:space="preserve"> </w:t>
      </w:r>
      <w:r w:rsidR="00466DA5" w:rsidRPr="00861968">
        <w:rPr>
          <w:rFonts w:hAnsi="Times New Roman Bold"/>
          <w:b/>
          <w:sz w:val="24"/>
          <w:szCs w:val="24"/>
        </w:rPr>
        <w:t>И</w:t>
      </w:r>
      <w:r w:rsidR="00466DA5" w:rsidRPr="00861968">
        <w:rPr>
          <w:rFonts w:hAnsi="Times New Roman Bold"/>
          <w:b/>
          <w:sz w:val="24"/>
          <w:szCs w:val="24"/>
        </w:rPr>
        <w:t xml:space="preserve"> </w:t>
      </w:r>
      <w:r w:rsidR="00466DA5" w:rsidRPr="00861968">
        <w:rPr>
          <w:rFonts w:hAnsi="Times New Roman Bold"/>
          <w:b/>
          <w:sz w:val="24"/>
          <w:szCs w:val="24"/>
        </w:rPr>
        <w:t>ЕЕ</w:t>
      </w:r>
      <w:r w:rsidR="00466DA5" w:rsidRPr="00861968">
        <w:rPr>
          <w:rFonts w:hAnsi="Times New Roman Bold"/>
          <w:b/>
          <w:sz w:val="24"/>
          <w:szCs w:val="24"/>
        </w:rPr>
        <w:t xml:space="preserve"> </w:t>
      </w:r>
      <w:r w:rsidR="00466DA5" w:rsidRPr="00861968">
        <w:rPr>
          <w:rFonts w:hAnsi="Times New Roman Bold"/>
          <w:b/>
          <w:sz w:val="24"/>
          <w:szCs w:val="24"/>
        </w:rPr>
        <w:t>ПРИМЕНЕНИЕ</w:t>
      </w:r>
      <w:r w:rsidR="00466DA5" w:rsidRPr="00861968">
        <w:rPr>
          <w:rFonts w:hAnsi="Times New Roman Bold"/>
          <w:b/>
          <w:sz w:val="24"/>
          <w:szCs w:val="24"/>
        </w:rPr>
        <w:t xml:space="preserve"> </w:t>
      </w:r>
      <w:r w:rsidR="00466DA5" w:rsidRPr="00861968">
        <w:rPr>
          <w:rFonts w:hAnsi="Times New Roman Bold"/>
          <w:b/>
          <w:sz w:val="24"/>
          <w:szCs w:val="24"/>
        </w:rPr>
        <w:t>В</w:t>
      </w:r>
      <w:r w:rsidR="00466DA5" w:rsidRPr="00861968">
        <w:rPr>
          <w:rFonts w:hAnsi="Times New Roman Bold"/>
          <w:b/>
          <w:sz w:val="24"/>
          <w:szCs w:val="24"/>
        </w:rPr>
        <w:t xml:space="preserve"> </w:t>
      </w:r>
      <w:r w:rsidR="00466DA5" w:rsidRPr="00861968">
        <w:rPr>
          <w:rFonts w:hAnsi="Times New Roman Bold"/>
          <w:b/>
          <w:sz w:val="24"/>
          <w:szCs w:val="24"/>
        </w:rPr>
        <w:t>АДАПТИВНОЙ</w:t>
      </w:r>
      <w:r w:rsidR="00466DA5" w:rsidRPr="00861968">
        <w:rPr>
          <w:rFonts w:hAnsi="Times New Roman Bold"/>
          <w:b/>
          <w:sz w:val="24"/>
          <w:szCs w:val="24"/>
        </w:rPr>
        <w:t xml:space="preserve"> </w:t>
      </w:r>
      <w:r w:rsidR="00466DA5" w:rsidRPr="00861968">
        <w:rPr>
          <w:rFonts w:hAnsi="Times New Roman Bold"/>
          <w:b/>
          <w:sz w:val="24"/>
          <w:szCs w:val="24"/>
        </w:rPr>
        <w:t>ФИЗИЧЕСКОЙ</w:t>
      </w:r>
      <w:r w:rsidR="00466DA5" w:rsidRPr="00861968">
        <w:rPr>
          <w:rFonts w:hAnsi="Times New Roman Bold"/>
          <w:b/>
          <w:sz w:val="24"/>
          <w:szCs w:val="24"/>
        </w:rPr>
        <w:t xml:space="preserve"> </w:t>
      </w:r>
      <w:r w:rsidR="00466DA5" w:rsidRPr="00861968">
        <w:rPr>
          <w:rFonts w:hAnsi="Times New Roman Bold"/>
          <w:b/>
          <w:sz w:val="24"/>
          <w:szCs w:val="24"/>
        </w:rPr>
        <w:t>КУЛЬТУРЕ</w:t>
      </w:r>
      <w:r w:rsidRPr="00861968">
        <w:rPr>
          <w:rFonts w:hAnsi="Times New Roman Bold"/>
          <w:b/>
          <w:sz w:val="24"/>
          <w:szCs w:val="24"/>
        </w:rPr>
        <w:t>»</w:t>
      </w:r>
    </w:p>
    <w:p w:rsidR="0093620D" w:rsidRPr="00931047" w:rsidRDefault="0093620D" w:rsidP="0093620D">
      <w:pPr>
        <w:jc w:val="center"/>
        <w:rPr>
          <w:rFonts w:ascii="Times New Roman Bold" w:eastAsia="Times New Roman Bold" w:hAnsi="Times New Roman Bold" w:cs="Times New Roman Bold"/>
          <w:b/>
          <w:sz w:val="24"/>
          <w:szCs w:val="24"/>
        </w:rPr>
      </w:pPr>
      <w:r w:rsidRPr="00931047">
        <w:rPr>
          <w:rFonts w:ascii="Times New Roman Bold" w:eastAsia="Times New Roman Bold" w:hAnsi="Times New Roman Bold" w:cs="Times New Roman Bold"/>
          <w:b/>
          <w:sz w:val="24"/>
          <w:szCs w:val="24"/>
        </w:rPr>
        <w:t>Б</w:t>
      </w:r>
      <w:proofErr w:type="gramStart"/>
      <w:r w:rsidRPr="00931047">
        <w:rPr>
          <w:rFonts w:ascii="Times New Roman Bold" w:eastAsia="Times New Roman Bold" w:hAnsi="Times New Roman Bold" w:cs="Times New Roman Bold"/>
          <w:b/>
          <w:sz w:val="24"/>
          <w:szCs w:val="24"/>
        </w:rPr>
        <w:t>1.В.ДВ</w:t>
      </w:r>
      <w:proofErr w:type="gramEnd"/>
      <w:r w:rsidRPr="00931047">
        <w:rPr>
          <w:rFonts w:ascii="Times New Roman Bold" w:eastAsia="Times New Roman Bold" w:hAnsi="Times New Roman Bold" w:cs="Times New Roman Bold"/>
          <w:b/>
          <w:sz w:val="24"/>
          <w:szCs w:val="24"/>
        </w:rPr>
        <w:t>.0</w:t>
      </w:r>
      <w:r w:rsidR="00C76A2E" w:rsidRPr="00931047">
        <w:rPr>
          <w:rFonts w:ascii="Times New Roman Bold" w:eastAsia="Times New Roman Bold" w:hAnsi="Times New Roman Bold" w:cs="Times New Roman Bold"/>
          <w:b/>
          <w:sz w:val="24"/>
          <w:szCs w:val="24"/>
        </w:rPr>
        <w:t>3</w:t>
      </w:r>
      <w:r w:rsidRPr="00931047">
        <w:rPr>
          <w:rFonts w:ascii="Times New Roman Bold" w:eastAsia="Times New Roman Bold" w:hAnsi="Times New Roman Bold" w:cs="Times New Roman Bold"/>
          <w:b/>
          <w:sz w:val="24"/>
          <w:szCs w:val="24"/>
        </w:rPr>
        <w:t>.02</w:t>
      </w:r>
    </w:p>
    <w:p w:rsidR="0093620D" w:rsidRPr="00861968" w:rsidRDefault="0093620D" w:rsidP="0093620D">
      <w:pPr>
        <w:jc w:val="center"/>
        <w:rPr>
          <w:rFonts w:hAnsi="Times New Roman Bold"/>
          <w:sz w:val="24"/>
          <w:szCs w:val="24"/>
        </w:rPr>
      </w:pPr>
    </w:p>
    <w:p w:rsidR="0093620D" w:rsidRPr="00861968" w:rsidRDefault="00931047" w:rsidP="0093620D">
      <w:pPr>
        <w:jc w:val="center"/>
        <w:rPr>
          <w:rFonts w:hAnsi="Times New Roman Bold"/>
          <w:i/>
          <w:iCs/>
          <w:sz w:val="24"/>
          <w:szCs w:val="24"/>
        </w:rPr>
      </w:pPr>
      <w:r>
        <w:rPr>
          <w:rFonts w:hAnsi="Times New Roman Bold"/>
          <w:sz w:val="24"/>
          <w:szCs w:val="24"/>
        </w:rPr>
        <w:t>Н</w:t>
      </w:r>
      <w:r w:rsidR="0093620D" w:rsidRPr="00861968">
        <w:rPr>
          <w:rFonts w:hAnsi="Times New Roman Bold"/>
          <w:sz w:val="24"/>
          <w:szCs w:val="24"/>
        </w:rPr>
        <w:t>аправлени</w:t>
      </w:r>
      <w:r>
        <w:rPr>
          <w:rFonts w:hAnsi="Times New Roman Bold"/>
          <w:sz w:val="24"/>
          <w:szCs w:val="24"/>
        </w:rPr>
        <w:t>е</w:t>
      </w:r>
      <w:r w:rsidR="0093620D" w:rsidRPr="00861968">
        <w:rPr>
          <w:rFonts w:hAnsi="Times New Roman Bold"/>
          <w:sz w:val="24"/>
          <w:szCs w:val="24"/>
        </w:rPr>
        <w:t xml:space="preserve"> </w:t>
      </w:r>
      <w:r w:rsidR="0093620D" w:rsidRPr="00861968">
        <w:rPr>
          <w:rFonts w:hAnsi="Times New Roman Bold"/>
          <w:sz w:val="24"/>
          <w:szCs w:val="24"/>
        </w:rPr>
        <w:t>подготовки</w:t>
      </w:r>
      <w:r w:rsidR="0093620D" w:rsidRPr="00861968">
        <w:rPr>
          <w:rFonts w:hAnsi="Times New Roman Bold"/>
          <w:sz w:val="24"/>
          <w:szCs w:val="24"/>
        </w:rPr>
        <w:t xml:space="preserve"> </w:t>
      </w:r>
      <w:r w:rsidR="0093620D" w:rsidRPr="00861968">
        <w:rPr>
          <w:rFonts w:ascii="Times New Roman Bold"/>
          <w:i/>
          <w:iCs/>
          <w:sz w:val="24"/>
          <w:szCs w:val="24"/>
        </w:rPr>
        <w:t xml:space="preserve">49.04.02 </w:t>
      </w:r>
      <w:r w:rsidR="0093620D" w:rsidRPr="00861968">
        <w:rPr>
          <w:rFonts w:ascii="Times New Roman Bold"/>
          <w:i/>
          <w:iCs/>
          <w:sz w:val="24"/>
          <w:szCs w:val="24"/>
        </w:rPr>
        <w:t>Физическая</w:t>
      </w:r>
      <w:r w:rsidR="0093620D" w:rsidRPr="00861968">
        <w:rPr>
          <w:rFonts w:ascii="Times New Roman Bold"/>
          <w:i/>
          <w:iCs/>
          <w:sz w:val="24"/>
          <w:szCs w:val="24"/>
        </w:rPr>
        <w:t xml:space="preserve"> </w:t>
      </w:r>
      <w:r w:rsidR="0093620D" w:rsidRPr="00861968">
        <w:rPr>
          <w:rFonts w:ascii="Times New Roman Bold"/>
          <w:i/>
          <w:iCs/>
          <w:sz w:val="24"/>
          <w:szCs w:val="24"/>
        </w:rPr>
        <w:t>культура</w:t>
      </w:r>
      <w:r w:rsidR="0093620D" w:rsidRPr="00861968">
        <w:rPr>
          <w:rFonts w:ascii="Times New Roman Bold"/>
          <w:i/>
          <w:iCs/>
          <w:sz w:val="24"/>
          <w:szCs w:val="24"/>
        </w:rPr>
        <w:t xml:space="preserve"> </w:t>
      </w:r>
      <w:r w:rsidR="0093620D" w:rsidRPr="00861968">
        <w:rPr>
          <w:rFonts w:ascii="Times New Roman Bold"/>
          <w:i/>
          <w:iCs/>
          <w:sz w:val="24"/>
          <w:szCs w:val="24"/>
        </w:rPr>
        <w:t>для</w:t>
      </w:r>
      <w:r w:rsidR="0093620D" w:rsidRPr="00861968">
        <w:rPr>
          <w:rFonts w:ascii="Times New Roman Bold"/>
          <w:i/>
          <w:iCs/>
          <w:sz w:val="24"/>
          <w:szCs w:val="24"/>
        </w:rPr>
        <w:t xml:space="preserve"> </w:t>
      </w:r>
      <w:r w:rsidR="0093620D" w:rsidRPr="00861968">
        <w:rPr>
          <w:rFonts w:ascii="Times New Roman Bold"/>
          <w:i/>
          <w:iCs/>
          <w:sz w:val="24"/>
          <w:szCs w:val="24"/>
        </w:rPr>
        <w:t>лиц</w:t>
      </w:r>
      <w:r w:rsidR="0093620D" w:rsidRPr="00861968">
        <w:rPr>
          <w:rFonts w:ascii="Times New Roman Bold"/>
          <w:i/>
          <w:iCs/>
          <w:sz w:val="24"/>
          <w:szCs w:val="24"/>
        </w:rPr>
        <w:t xml:space="preserve"> </w:t>
      </w:r>
      <w:r w:rsidR="0093620D" w:rsidRPr="00861968">
        <w:rPr>
          <w:rFonts w:ascii="Times New Roman Bold"/>
          <w:i/>
          <w:iCs/>
          <w:sz w:val="24"/>
          <w:szCs w:val="24"/>
        </w:rPr>
        <w:t>с</w:t>
      </w:r>
      <w:r w:rsidR="0093620D" w:rsidRPr="00861968">
        <w:rPr>
          <w:rFonts w:ascii="Times New Roman Bold"/>
          <w:i/>
          <w:iCs/>
          <w:sz w:val="24"/>
          <w:szCs w:val="24"/>
        </w:rPr>
        <w:t xml:space="preserve"> </w:t>
      </w:r>
      <w:r w:rsidR="0093620D" w:rsidRPr="00861968">
        <w:rPr>
          <w:rFonts w:ascii="Times New Roman Bold"/>
          <w:i/>
          <w:iCs/>
          <w:sz w:val="24"/>
          <w:szCs w:val="24"/>
        </w:rPr>
        <w:t>отклонениями</w:t>
      </w:r>
      <w:r w:rsidR="0093620D" w:rsidRPr="00861968">
        <w:rPr>
          <w:rFonts w:ascii="Times New Roman Bold"/>
          <w:i/>
          <w:iCs/>
          <w:sz w:val="24"/>
          <w:szCs w:val="24"/>
        </w:rPr>
        <w:t xml:space="preserve"> </w:t>
      </w:r>
      <w:r w:rsidR="0093620D" w:rsidRPr="00861968">
        <w:rPr>
          <w:rFonts w:ascii="Times New Roman Bold"/>
          <w:i/>
          <w:iCs/>
          <w:sz w:val="24"/>
          <w:szCs w:val="24"/>
        </w:rPr>
        <w:t>в</w:t>
      </w:r>
      <w:r w:rsidR="0093620D" w:rsidRPr="00861968">
        <w:rPr>
          <w:rFonts w:ascii="Times New Roman Bold"/>
          <w:i/>
          <w:iCs/>
          <w:sz w:val="24"/>
          <w:szCs w:val="24"/>
        </w:rPr>
        <w:t xml:space="preserve"> </w:t>
      </w:r>
      <w:r w:rsidR="0093620D" w:rsidRPr="00861968">
        <w:rPr>
          <w:rFonts w:ascii="Times New Roman Bold"/>
          <w:i/>
          <w:iCs/>
          <w:sz w:val="24"/>
          <w:szCs w:val="24"/>
        </w:rPr>
        <w:t>состоянии</w:t>
      </w:r>
      <w:r w:rsidR="0093620D" w:rsidRPr="00861968">
        <w:rPr>
          <w:rFonts w:ascii="Times New Roman Bold"/>
          <w:i/>
          <w:iCs/>
          <w:sz w:val="24"/>
          <w:szCs w:val="24"/>
        </w:rPr>
        <w:t xml:space="preserve"> </w:t>
      </w:r>
      <w:r w:rsidR="0093620D" w:rsidRPr="00861968">
        <w:rPr>
          <w:rFonts w:ascii="Times New Roman Bold"/>
          <w:i/>
          <w:iCs/>
          <w:sz w:val="24"/>
          <w:szCs w:val="24"/>
        </w:rPr>
        <w:t>здоровья</w:t>
      </w:r>
      <w:r w:rsidR="0093620D" w:rsidRPr="00861968">
        <w:rPr>
          <w:rFonts w:ascii="Times New Roman Bold"/>
          <w:i/>
          <w:iCs/>
          <w:sz w:val="24"/>
          <w:szCs w:val="24"/>
        </w:rPr>
        <w:t xml:space="preserve"> (</w:t>
      </w:r>
      <w:r w:rsidR="0093620D" w:rsidRPr="00861968">
        <w:rPr>
          <w:rFonts w:ascii="Times New Roman Bold"/>
          <w:i/>
          <w:iCs/>
          <w:sz w:val="24"/>
          <w:szCs w:val="24"/>
        </w:rPr>
        <w:t>Адаптивная</w:t>
      </w:r>
      <w:r w:rsidR="0093620D" w:rsidRPr="00861968">
        <w:rPr>
          <w:rFonts w:ascii="Times New Roman Bold"/>
          <w:i/>
          <w:iCs/>
          <w:sz w:val="24"/>
          <w:szCs w:val="24"/>
        </w:rPr>
        <w:t xml:space="preserve"> </w:t>
      </w:r>
      <w:r w:rsidR="0093620D" w:rsidRPr="00861968">
        <w:rPr>
          <w:rFonts w:ascii="Times New Roman Bold"/>
          <w:i/>
          <w:iCs/>
          <w:sz w:val="24"/>
          <w:szCs w:val="24"/>
        </w:rPr>
        <w:t>ф</w:t>
      </w:r>
      <w:r w:rsidR="0093620D" w:rsidRPr="00861968">
        <w:rPr>
          <w:rFonts w:hAnsi="Times New Roman Bold"/>
          <w:i/>
          <w:iCs/>
          <w:sz w:val="24"/>
          <w:szCs w:val="24"/>
        </w:rPr>
        <w:t>изическая</w:t>
      </w:r>
      <w:r w:rsidR="0093620D" w:rsidRPr="00861968">
        <w:rPr>
          <w:rFonts w:hAnsi="Times New Roman Bold"/>
          <w:i/>
          <w:iCs/>
          <w:sz w:val="24"/>
          <w:szCs w:val="24"/>
        </w:rPr>
        <w:t xml:space="preserve"> </w:t>
      </w:r>
      <w:r w:rsidR="0093620D" w:rsidRPr="00861968">
        <w:rPr>
          <w:rFonts w:hAnsi="Times New Roman Bold"/>
          <w:i/>
          <w:iCs/>
          <w:sz w:val="24"/>
          <w:szCs w:val="24"/>
        </w:rPr>
        <w:t>культура</w:t>
      </w:r>
      <w:r w:rsidR="0093620D" w:rsidRPr="00861968">
        <w:rPr>
          <w:rFonts w:hAnsi="Times New Roman Bold"/>
          <w:i/>
          <w:iCs/>
          <w:sz w:val="24"/>
          <w:szCs w:val="24"/>
        </w:rPr>
        <w:t>)</w:t>
      </w:r>
    </w:p>
    <w:p w:rsidR="0093620D" w:rsidRPr="00861968" w:rsidRDefault="0093620D" w:rsidP="0093620D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931047" w:rsidRDefault="0093620D" w:rsidP="0093620D">
      <w:pPr>
        <w:widowControl w:val="0"/>
        <w:jc w:val="center"/>
        <w:rPr>
          <w:i/>
          <w:iCs/>
          <w:sz w:val="24"/>
          <w:szCs w:val="24"/>
        </w:rPr>
      </w:pPr>
      <w:r w:rsidRPr="00861968">
        <w:rPr>
          <w:rFonts w:cs="Tahoma"/>
          <w:b/>
          <w:color w:val="000000"/>
          <w:sz w:val="24"/>
          <w:szCs w:val="24"/>
        </w:rPr>
        <w:t>Квалификация выпускника</w:t>
      </w:r>
      <w:r w:rsidR="00931047">
        <w:rPr>
          <w:i/>
          <w:iCs/>
          <w:sz w:val="24"/>
          <w:szCs w:val="24"/>
        </w:rPr>
        <w:t xml:space="preserve"> </w:t>
      </w:r>
    </w:p>
    <w:p w:rsidR="0093620D" w:rsidRPr="00861968" w:rsidRDefault="0093620D" w:rsidP="0093620D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861968">
        <w:rPr>
          <w:i/>
          <w:iCs/>
          <w:sz w:val="24"/>
          <w:szCs w:val="24"/>
        </w:rPr>
        <w:t>магистр</w:t>
      </w:r>
    </w:p>
    <w:p w:rsidR="001D3EDF" w:rsidRPr="00861968" w:rsidRDefault="001D3EDF" w:rsidP="001D3EDF">
      <w:pPr>
        <w:jc w:val="center"/>
        <w:rPr>
          <w:b/>
          <w:sz w:val="24"/>
          <w:szCs w:val="24"/>
        </w:rPr>
      </w:pPr>
    </w:p>
    <w:p w:rsidR="00931047" w:rsidRDefault="001D3EDF" w:rsidP="001D3EDF">
      <w:pPr>
        <w:jc w:val="center"/>
        <w:rPr>
          <w:b/>
          <w:sz w:val="24"/>
          <w:szCs w:val="24"/>
        </w:rPr>
      </w:pPr>
      <w:r w:rsidRPr="00861968">
        <w:rPr>
          <w:b/>
          <w:sz w:val="24"/>
          <w:szCs w:val="24"/>
        </w:rPr>
        <w:t xml:space="preserve">Форма обучения </w:t>
      </w:r>
    </w:p>
    <w:p w:rsidR="001D3EDF" w:rsidRPr="00931047" w:rsidRDefault="00931047" w:rsidP="001D3EDF">
      <w:pPr>
        <w:jc w:val="center"/>
        <w:rPr>
          <w:sz w:val="24"/>
          <w:szCs w:val="24"/>
        </w:rPr>
      </w:pPr>
      <w:r w:rsidRPr="00931047">
        <w:rPr>
          <w:sz w:val="24"/>
          <w:szCs w:val="24"/>
        </w:rPr>
        <w:t>о</w:t>
      </w:r>
      <w:r w:rsidR="003728CE" w:rsidRPr="00931047">
        <w:rPr>
          <w:sz w:val="24"/>
          <w:szCs w:val="24"/>
        </w:rPr>
        <w:t>чная</w:t>
      </w:r>
      <w:r w:rsidRPr="00931047">
        <w:rPr>
          <w:sz w:val="24"/>
          <w:szCs w:val="24"/>
        </w:rPr>
        <w:t>/заочная</w:t>
      </w:r>
    </w:p>
    <w:p w:rsidR="001D3EDF" w:rsidRDefault="001D3EDF" w:rsidP="001D3EDF">
      <w:pPr>
        <w:jc w:val="center"/>
        <w:rPr>
          <w:b/>
          <w:sz w:val="24"/>
          <w:szCs w:val="24"/>
        </w:rPr>
      </w:pPr>
    </w:p>
    <w:p w:rsidR="00931047" w:rsidRPr="00861968" w:rsidRDefault="00931047" w:rsidP="001D3EDF">
      <w:pPr>
        <w:jc w:val="center"/>
        <w:rPr>
          <w:b/>
          <w:sz w:val="24"/>
          <w:szCs w:val="24"/>
        </w:rPr>
      </w:pPr>
    </w:p>
    <w:p w:rsidR="00931047" w:rsidRPr="00D61F9A" w:rsidRDefault="00931047" w:rsidP="00931047">
      <w:pPr>
        <w:jc w:val="right"/>
        <w:rPr>
          <w:sz w:val="24"/>
          <w:szCs w:val="24"/>
        </w:rPr>
      </w:pPr>
      <w:r w:rsidRPr="00D61F9A">
        <w:rPr>
          <w:sz w:val="24"/>
          <w:szCs w:val="24"/>
        </w:rPr>
        <w:t>Рассмотрено и одобрено на заседании кафедры</w:t>
      </w:r>
    </w:p>
    <w:p w:rsidR="00931047" w:rsidRPr="00D61F9A" w:rsidRDefault="00931047" w:rsidP="00931047">
      <w:pPr>
        <w:jc w:val="right"/>
        <w:rPr>
          <w:sz w:val="24"/>
          <w:szCs w:val="24"/>
        </w:rPr>
      </w:pPr>
      <w:r w:rsidRPr="00D61F9A">
        <w:rPr>
          <w:sz w:val="24"/>
          <w:szCs w:val="24"/>
        </w:rPr>
        <w:t xml:space="preserve">(протокол № 14 от «17» мая 2021 г.) </w:t>
      </w:r>
    </w:p>
    <w:p w:rsidR="00931047" w:rsidRPr="00D61F9A" w:rsidRDefault="00931047" w:rsidP="00931047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D61F9A">
        <w:rPr>
          <w:sz w:val="24"/>
          <w:szCs w:val="24"/>
        </w:rPr>
        <w:t>Зав. кафедрой, к.б.н., доцент</w:t>
      </w:r>
    </w:p>
    <w:p w:rsidR="00931047" w:rsidRPr="00D61F9A" w:rsidRDefault="00931047" w:rsidP="00931047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D61F9A">
        <w:rPr>
          <w:sz w:val="24"/>
          <w:szCs w:val="24"/>
        </w:rPr>
        <w:t>____________И.В. Осадченко</w:t>
      </w:r>
    </w:p>
    <w:p w:rsidR="00931047" w:rsidRPr="00D61F9A" w:rsidRDefault="00931047" w:rsidP="00931047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D61F9A">
        <w:rPr>
          <w:sz w:val="24"/>
          <w:szCs w:val="24"/>
        </w:rPr>
        <w:t>«17» мая 2021 г.</w:t>
      </w:r>
    </w:p>
    <w:p w:rsidR="001D3EDF" w:rsidRDefault="001D3EDF" w:rsidP="001D3EDF">
      <w:pPr>
        <w:jc w:val="center"/>
        <w:rPr>
          <w:sz w:val="24"/>
          <w:szCs w:val="24"/>
        </w:rPr>
      </w:pPr>
    </w:p>
    <w:p w:rsidR="00931047" w:rsidRDefault="00931047" w:rsidP="001D3EDF">
      <w:pPr>
        <w:jc w:val="center"/>
        <w:rPr>
          <w:sz w:val="24"/>
          <w:szCs w:val="24"/>
        </w:rPr>
      </w:pPr>
    </w:p>
    <w:p w:rsidR="00931047" w:rsidRPr="00861968" w:rsidRDefault="00931047" w:rsidP="001D3EDF">
      <w:pPr>
        <w:jc w:val="center"/>
        <w:rPr>
          <w:sz w:val="24"/>
          <w:szCs w:val="24"/>
        </w:rPr>
      </w:pPr>
    </w:p>
    <w:p w:rsidR="003728CE" w:rsidRPr="00861968" w:rsidRDefault="003728CE" w:rsidP="001D3EDF">
      <w:pPr>
        <w:jc w:val="center"/>
        <w:rPr>
          <w:sz w:val="24"/>
          <w:szCs w:val="24"/>
        </w:rPr>
      </w:pPr>
    </w:p>
    <w:p w:rsidR="001D3EDF" w:rsidRPr="00861968" w:rsidRDefault="001D3EDF" w:rsidP="001D3EDF">
      <w:pPr>
        <w:jc w:val="center"/>
        <w:rPr>
          <w:sz w:val="24"/>
          <w:szCs w:val="24"/>
        </w:rPr>
      </w:pPr>
      <w:proofErr w:type="spellStart"/>
      <w:r w:rsidRPr="00861968">
        <w:rPr>
          <w:sz w:val="24"/>
          <w:szCs w:val="24"/>
        </w:rPr>
        <w:t>Малаховка</w:t>
      </w:r>
      <w:proofErr w:type="spellEnd"/>
      <w:r w:rsidRPr="00861968">
        <w:rPr>
          <w:sz w:val="24"/>
          <w:szCs w:val="24"/>
        </w:rPr>
        <w:t>, 20</w:t>
      </w:r>
      <w:r w:rsidR="00931047">
        <w:rPr>
          <w:sz w:val="24"/>
          <w:szCs w:val="24"/>
        </w:rPr>
        <w:t>21</w:t>
      </w:r>
    </w:p>
    <w:p w:rsidR="00C76A2E" w:rsidRPr="00861968" w:rsidRDefault="00C76A2E" w:rsidP="001D3EDF">
      <w:pPr>
        <w:jc w:val="center"/>
        <w:rPr>
          <w:sz w:val="24"/>
          <w:szCs w:val="24"/>
        </w:rPr>
      </w:pPr>
    </w:p>
    <w:p w:rsidR="00931047" w:rsidRDefault="00931047" w:rsidP="00722A5B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931047" w:rsidRDefault="00931047" w:rsidP="00722A5B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931047" w:rsidRDefault="00931047" w:rsidP="00722A5B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931047" w:rsidRDefault="00931047" w:rsidP="00722A5B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93620D" w:rsidRPr="00861968" w:rsidRDefault="0093620D" w:rsidP="00722A5B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931047" w:rsidRPr="006A4D71" w:rsidRDefault="00931047" w:rsidP="00931047">
      <w:pPr>
        <w:jc w:val="center"/>
        <w:rPr>
          <w:b/>
          <w:sz w:val="24"/>
          <w:szCs w:val="24"/>
        </w:rPr>
      </w:pPr>
      <w:r w:rsidRPr="006A4D71">
        <w:rPr>
          <w:b/>
          <w:sz w:val="24"/>
          <w:szCs w:val="24"/>
        </w:rPr>
        <w:t>Формы текущего и промежуточного контроля</w:t>
      </w:r>
    </w:p>
    <w:p w:rsidR="00931047" w:rsidRPr="006A4D71" w:rsidRDefault="00931047" w:rsidP="00931047">
      <w:pPr>
        <w:ind w:firstLine="708"/>
        <w:jc w:val="both"/>
        <w:rPr>
          <w:sz w:val="24"/>
          <w:szCs w:val="24"/>
        </w:rPr>
      </w:pPr>
      <w:r w:rsidRPr="006A4D71">
        <w:rPr>
          <w:sz w:val="24"/>
          <w:szCs w:val="24"/>
        </w:rPr>
        <w:t xml:space="preserve">Оценка качества освоения </w:t>
      </w:r>
      <w:proofErr w:type="gramStart"/>
      <w:r w:rsidRPr="006A4D71">
        <w:rPr>
          <w:sz w:val="24"/>
          <w:szCs w:val="24"/>
        </w:rPr>
        <w:t>дисциплины  обучающимися</w:t>
      </w:r>
      <w:proofErr w:type="gramEnd"/>
      <w:r w:rsidRPr="006A4D71">
        <w:rPr>
          <w:sz w:val="24"/>
          <w:szCs w:val="24"/>
        </w:rPr>
        <w:t xml:space="preserve"> включает результаты текущего контроля успеваемости и промежуточной аттестации.</w:t>
      </w:r>
    </w:p>
    <w:p w:rsidR="00931047" w:rsidRPr="006A4D71" w:rsidRDefault="00931047" w:rsidP="00931047">
      <w:pPr>
        <w:ind w:firstLine="708"/>
        <w:jc w:val="both"/>
        <w:rPr>
          <w:sz w:val="24"/>
          <w:szCs w:val="24"/>
        </w:rPr>
      </w:pPr>
      <w:r w:rsidRPr="006A4D71">
        <w:rPr>
          <w:b/>
          <w:i/>
          <w:sz w:val="24"/>
          <w:szCs w:val="24"/>
          <w:u w:val="single"/>
        </w:rPr>
        <w:t>Текущая аттестация</w:t>
      </w:r>
      <w:r w:rsidRPr="006A4D71">
        <w:rPr>
          <w:sz w:val="24"/>
          <w:szCs w:val="24"/>
        </w:rPr>
        <w:t xml:space="preserve"> – оценка учебных достижений студента по различным видам учебной деятельности в процессе изучения дисциплины.</w:t>
      </w:r>
    </w:p>
    <w:p w:rsidR="00931047" w:rsidRPr="006A4D71" w:rsidRDefault="00931047" w:rsidP="00931047">
      <w:pPr>
        <w:jc w:val="both"/>
        <w:rPr>
          <w:sz w:val="24"/>
          <w:szCs w:val="24"/>
        </w:rPr>
      </w:pPr>
      <w:r w:rsidRPr="006A4D71">
        <w:rPr>
          <w:sz w:val="24"/>
          <w:szCs w:val="24"/>
        </w:rPr>
        <w:t>Текущий контроль (текущая аттестация) представляет собой проверку усвоения учебного материала теоретического и практического характера в процессе изучения дисциплины.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установленном порядке графиком учебного процесса.</w:t>
      </w:r>
    </w:p>
    <w:p w:rsidR="00931047" w:rsidRPr="006A4D71" w:rsidRDefault="00931047" w:rsidP="00931047">
      <w:pPr>
        <w:ind w:firstLine="708"/>
        <w:jc w:val="both"/>
        <w:rPr>
          <w:sz w:val="24"/>
          <w:szCs w:val="24"/>
        </w:rPr>
      </w:pPr>
      <w:r w:rsidRPr="006A4D71">
        <w:rPr>
          <w:sz w:val="24"/>
          <w:szCs w:val="24"/>
        </w:rPr>
        <w:t xml:space="preserve">К формам контроля </w:t>
      </w:r>
      <w:r w:rsidRPr="006A4D71">
        <w:rPr>
          <w:i/>
          <w:sz w:val="24"/>
          <w:szCs w:val="24"/>
        </w:rPr>
        <w:t>текущей успеваемости</w:t>
      </w:r>
      <w:r w:rsidRPr="006A4D71">
        <w:rPr>
          <w:sz w:val="24"/>
          <w:szCs w:val="24"/>
        </w:rPr>
        <w:t xml:space="preserve"> по </w:t>
      </w:r>
      <w:proofErr w:type="gramStart"/>
      <w:r w:rsidRPr="006A4D71">
        <w:rPr>
          <w:sz w:val="24"/>
          <w:szCs w:val="24"/>
        </w:rPr>
        <w:t xml:space="preserve">дисциплине </w:t>
      </w:r>
      <w:r>
        <w:rPr>
          <w:sz w:val="24"/>
          <w:szCs w:val="24"/>
        </w:rPr>
        <w:t xml:space="preserve"> </w:t>
      </w:r>
      <w:r w:rsidRPr="006A4D71">
        <w:rPr>
          <w:sz w:val="24"/>
          <w:szCs w:val="24"/>
        </w:rPr>
        <w:t>относятся</w:t>
      </w:r>
      <w:proofErr w:type="gramEnd"/>
      <w:r w:rsidRPr="006A4D71">
        <w:rPr>
          <w:sz w:val="24"/>
          <w:szCs w:val="24"/>
        </w:rPr>
        <w:t xml:space="preserve"> семинарские и </w:t>
      </w:r>
      <w:r>
        <w:rPr>
          <w:sz w:val="24"/>
          <w:szCs w:val="24"/>
        </w:rPr>
        <w:t>лабораторные</w:t>
      </w:r>
      <w:r w:rsidRPr="006A4D71">
        <w:rPr>
          <w:sz w:val="24"/>
          <w:szCs w:val="24"/>
        </w:rPr>
        <w:t xml:space="preserve"> занятия.</w:t>
      </w:r>
    </w:p>
    <w:p w:rsidR="00931047" w:rsidRPr="006A4D71" w:rsidRDefault="00931047" w:rsidP="00931047">
      <w:pPr>
        <w:jc w:val="both"/>
        <w:rPr>
          <w:sz w:val="24"/>
          <w:szCs w:val="24"/>
        </w:rPr>
      </w:pPr>
    </w:p>
    <w:p w:rsidR="00931047" w:rsidRPr="006A4D71" w:rsidRDefault="00931047" w:rsidP="00931047">
      <w:pPr>
        <w:ind w:firstLine="708"/>
        <w:jc w:val="both"/>
        <w:rPr>
          <w:b/>
          <w:sz w:val="24"/>
          <w:szCs w:val="24"/>
        </w:rPr>
      </w:pPr>
      <w:r w:rsidRPr="006A4D71">
        <w:rPr>
          <w:b/>
          <w:sz w:val="24"/>
          <w:szCs w:val="24"/>
        </w:rPr>
        <w:t>1.Семинары</w:t>
      </w:r>
    </w:p>
    <w:p w:rsidR="00931047" w:rsidRPr="006A4D71" w:rsidRDefault="00931047" w:rsidP="00931047">
      <w:pPr>
        <w:ind w:firstLine="708"/>
        <w:jc w:val="both"/>
        <w:rPr>
          <w:sz w:val="24"/>
          <w:szCs w:val="24"/>
        </w:rPr>
      </w:pPr>
      <w:r w:rsidRPr="006A4D71">
        <w:rPr>
          <w:b/>
          <w:sz w:val="24"/>
          <w:szCs w:val="24"/>
        </w:rPr>
        <w:t>Семинар</w:t>
      </w:r>
      <w:r w:rsidRPr="006A4D71">
        <w:rPr>
          <w:sz w:val="24"/>
          <w:szCs w:val="24"/>
        </w:rPr>
        <w:t xml:space="preserve"> – это одна из форм интерактивного группового обучения в вузах, при которой студенты под руководством преподавателя обсуждают ключевые темы курса, имеющие первостепенное значение в </w:t>
      </w:r>
      <w:proofErr w:type="spellStart"/>
      <w:r w:rsidRPr="006A4D71">
        <w:rPr>
          <w:sz w:val="24"/>
          <w:szCs w:val="24"/>
        </w:rPr>
        <w:t>профподготовке</w:t>
      </w:r>
      <w:proofErr w:type="spellEnd"/>
      <w:r w:rsidRPr="006A4D71">
        <w:rPr>
          <w:sz w:val="24"/>
          <w:szCs w:val="24"/>
        </w:rPr>
        <w:t>, или наиболее трудные для понимания теоретические вопросы. Это вид обучения, который строится на основе обсуждения определённой темы, известной всем участникам заранее.</w:t>
      </w:r>
    </w:p>
    <w:p w:rsidR="00931047" w:rsidRDefault="00931047" w:rsidP="00931047">
      <w:pPr>
        <w:pStyle w:val="ListParagraph1"/>
        <w:ind w:left="0" w:firstLine="709"/>
        <w:jc w:val="both"/>
        <w:rPr>
          <w:b/>
          <w:sz w:val="24"/>
        </w:rPr>
      </w:pPr>
      <w:r w:rsidRPr="00861968">
        <w:rPr>
          <w:b/>
          <w:i/>
          <w:color w:val="000000"/>
          <w:sz w:val="24"/>
        </w:rPr>
        <w:t>Раздел 1.</w:t>
      </w:r>
      <w:r w:rsidRPr="00861968">
        <w:rPr>
          <w:b/>
          <w:sz w:val="24"/>
        </w:rPr>
        <w:t xml:space="preserve"> Понятие </w:t>
      </w:r>
      <w:proofErr w:type="spellStart"/>
      <w:r w:rsidRPr="00861968">
        <w:rPr>
          <w:b/>
          <w:sz w:val="24"/>
        </w:rPr>
        <w:t>постурология</w:t>
      </w:r>
      <w:proofErr w:type="spellEnd"/>
      <w:r w:rsidRPr="00861968">
        <w:rPr>
          <w:b/>
          <w:sz w:val="24"/>
        </w:rPr>
        <w:t xml:space="preserve"> и постуральный баланс.</w:t>
      </w:r>
    </w:p>
    <w:p w:rsidR="00931047" w:rsidRDefault="00931047" w:rsidP="00931047">
      <w:pPr>
        <w:pStyle w:val="ListParagraph1"/>
        <w:ind w:left="0" w:firstLine="709"/>
        <w:jc w:val="both"/>
        <w:rPr>
          <w:sz w:val="24"/>
        </w:rPr>
      </w:pPr>
      <w:r w:rsidRPr="00931047">
        <w:rPr>
          <w:b/>
          <w:i/>
          <w:sz w:val="24"/>
        </w:rPr>
        <w:t>Семинар-беседа</w:t>
      </w:r>
      <w:r>
        <w:rPr>
          <w:b/>
          <w:sz w:val="24"/>
        </w:rPr>
        <w:t xml:space="preserve">. Тема: </w:t>
      </w:r>
      <w:proofErr w:type="spellStart"/>
      <w:r w:rsidRPr="00931047">
        <w:rPr>
          <w:sz w:val="24"/>
        </w:rPr>
        <w:t>Постурология</w:t>
      </w:r>
      <w:proofErr w:type="spellEnd"/>
      <w:r w:rsidRPr="00931047">
        <w:rPr>
          <w:sz w:val="24"/>
        </w:rPr>
        <w:t xml:space="preserve"> и постуральная система</w:t>
      </w:r>
    </w:p>
    <w:p w:rsidR="00931047" w:rsidRDefault="00931047" w:rsidP="00931047">
      <w:pPr>
        <w:pStyle w:val="ListParagraph1"/>
        <w:ind w:left="0" w:firstLine="709"/>
        <w:jc w:val="both"/>
        <w:rPr>
          <w:sz w:val="24"/>
        </w:rPr>
      </w:pPr>
      <w:r w:rsidRPr="00931047">
        <w:rPr>
          <w:b/>
          <w:i/>
          <w:sz w:val="24"/>
        </w:rPr>
        <w:t>Семинар- дискуссия.</w:t>
      </w:r>
      <w:r w:rsidRPr="00931047">
        <w:rPr>
          <w:b/>
          <w:sz w:val="24"/>
        </w:rPr>
        <w:t xml:space="preserve"> Тема:</w:t>
      </w:r>
      <w:r>
        <w:rPr>
          <w:sz w:val="24"/>
        </w:rPr>
        <w:t xml:space="preserve"> Модели постурального контроля.</w:t>
      </w:r>
    </w:p>
    <w:p w:rsidR="004C0AA6" w:rsidRPr="004C0AA6" w:rsidRDefault="004C0AA6" w:rsidP="004C0AA6">
      <w:pPr>
        <w:pStyle w:val="ListParagraph1"/>
        <w:ind w:left="0" w:firstLine="709"/>
        <w:jc w:val="both"/>
        <w:rPr>
          <w:sz w:val="24"/>
        </w:rPr>
      </w:pPr>
      <w:r w:rsidRPr="00931047">
        <w:rPr>
          <w:b/>
          <w:i/>
          <w:sz w:val="24"/>
        </w:rPr>
        <w:t>Семинар- дискуссия.</w:t>
      </w:r>
      <w:r w:rsidRPr="00931047">
        <w:rPr>
          <w:b/>
          <w:sz w:val="24"/>
        </w:rPr>
        <w:t xml:space="preserve"> Тема:</w:t>
      </w:r>
      <w:r w:rsidRPr="004C0AA6">
        <w:rPr>
          <w:i/>
          <w:sz w:val="24"/>
        </w:rPr>
        <w:t xml:space="preserve"> </w:t>
      </w:r>
      <w:r w:rsidRPr="004C0AA6">
        <w:rPr>
          <w:sz w:val="24"/>
        </w:rPr>
        <w:t>Спинальные рефлексы. Их значение в поддержании позы.</w:t>
      </w:r>
    </w:p>
    <w:p w:rsidR="00931047" w:rsidRPr="00931047" w:rsidRDefault="00931047" w:rsidP="00931047">
      <w:pPr>
        <w:pStyle w:val="ListParagraph1"/>
        <w:ind w:left="0" w:firstLine="709"/>
        <w:jc w:val="both"/>
        <w:rPr>
          <w:sz w:val="24"/>
        </w:rPr>
      </w:pPr>
      <w:r w:rsidRPr="004C0AA6">
        <w:rPr>
          <w:b/>
          <w:i/>
          <w:sz w:val="24"/>
        </w:rPr>
        <w:t>Семинар-круглый стол.</w:t>
      </w:r>
      <w:r w:rsidRPr="004C0AA6">
        <w:rPr>
          <w:b/>
          <w:sz w:val="24"/>
        </w:rPr>
        <w:t xml:space="preserve"> Тема:</w:t>
      </w:r>
      <w:r>
        <w:rPr>
          <w:sz w:val="24"/>
        </w:rPr>
        <w:t xml:space="preserve"> </w:t>
      </w:r>
      <w:r w:rsidR="004C0AA6" w:rsidRPr="004C0AA6">
        <w:rPr>
          <w:sz w:val="24"/>
        </w:rPr>
        <w:t>Синергии.</w:t>
      </w:r>
    </w:p>
    <w:p w:rsidR="00931047" w:rsidRPr="004C0AA6" w:rsidRDefault="00931047" w:rsidP="004C0AA6">
      <w:pPr>
        <w:ind w:left="644"/>
        <w:jc w:val="both"/>
        <w:rPr>
          <w:rFonts w:eastAsia="Times New Roman Bold"/>
          <w:i/>
          <w:spacing w:val="-1"/>
          <w:sz w:val="24"/>
          <w:szCs w:val="24"/>
        </w:rPr>
      </w:pPr>
    </w:p>
    <w:p w:rsidR="00931047" w:rsidRDefault="00931047" w:rsidP="00931047">
      <w:pPr>
        <w:pStyle w:val="ListParagraph1"/>
        <w:ind w:left="0" w:firstLine="709"/>
        <w:jc w:val="both"/>
        <w:rPr>
          <w:rFonts w:eastAsia="Times New Roman Bold"/>
          <w:b/>
          <w:spacing w:val="-1"/>
          <w:sz w:val="24"/>
        </w:rPr>
      </w:pPr>
      <w:r w:rsidRPr="00861968">
        <w:rPr>
          <w:b/>
          <w:i/>
          <w:color w:val="000000"/>
          <w:sz w:val="24"/>
        </w:rPr>
        <w:t xml:space="preserve">Раздел 2. </w:t>
      </w:r>
      <w:r w:rsidRPr="00861968">
        <w:rPr>
          <w:rFonts w:eastAsia="Times New Roman Bold"/>
          <w:b/>
          <w:caps/>
          <w:spacing w:val="-1"/>
          <w:sz w:val="24"/>
        </w:rPr>
        <w:t>Н</w:t>
      </w:r>
      <w:r w:rsidRPr="00861968">
        <w:rPr>
          <w:rFonts w:eastAsia="Times New Roman Bold"/>
          <w:b/>
          <w:spacing w:val="-1"/>
          <w:sz w:val="24"/>
        </w:rPr>
        <w:t>арушения постурального баланса.</w:t>
      </w:r>
    </w:p>
    <w:p w:rsidR="004C0AA6" w:rsidRPr="004C0AA6" w:rsidRDefault="004C0AA6" w:rsidP="004C0AA6">
      <w:pPr>
        <w:pStyle w:val="ListParagraph1"/>
        <w:ind w:left="0" w:firstLine="709"/>
        <w:jc w:val="both"/>
        <w:rPr>
          <w:sz w:val="24"/>
        </w:rPr>
      </w:pPr>
      <w:r w:rsidRPr="00931047">
        <w:rPr>
          <w:b/>
          <w:i/>
          <w:sz w:val="24"/>
        </w:rPr>
        <w:t>Семинар-беседа</w:t>
      </w:r>
      <w:r>
        <w:rPr>
          <w:b/>
          <w:sz w:val="24"/>
        </w:rPr>
        <w:t>. Тема: Д</w:t>
      </w:r>
      <w:r w:rsidRPr="004C0AA6">
        <w:rPr>
          <w:sz w:val="24"/>
        </w:rPr>
        <w:t>вигательные нарушения, характеризующиеся рас</w:t>
      </w:r>
      <w:r>
        <w:rPr>
          <w:sz w:val="24"/>
        </w:rPr>
        <w:t>с</w:t>
      </w:r>
      <w:r w:rsidRPr="004C0AA6">
        <w:rPr>
          <w:sz w:val="24"/>
        </w:rPr>
        <w:t>тройствами равновесия.</w:t>
      </w:r>
    </w:p>
    <w:p w:rsidR="00DC3B74" w:rsidRDefault="004C0AA6" w:rsidP="00DC3B74">
      <w:pPr>
        <w:pStyle w:val="ListParagraph1"/>
        <w:ind w:left="0" w:firstLine="709"/>
        <w:jc w:val="both"/>
        <w:rPr>
          <w:sz w:val="24"/>
        </w:rPr>
      </w:pPr>
      <w:r w:rsidRPr="00931047">
        <w:rPr>
          <w:b/>
          <w:i/>
          <w:sz w:val="24"/>
        </w:rPr>
        <w:t>Семинар- дискуссия.</w:t>
      </w:r>
      <w:r w:rsidRPr="00931047">
        <w:rPr>
          <w:b/>
          <w:sz w:val="24"/>
        </w:rPr>
        <w:t xml:space="preserve"> Тема:</w:t>
      </w:r>
      <w:r>
        <w:rPr>
          <w:sz w:val="24"/>
        </w:rPr>
        <w:t xml:space="preserve"> С</w:t>
      </w:r>
      <w:r w:rsidRPr="004C0AA6">
        <w:rPr>
          <w:sz w:val="24"/>
        </w:rPr>
        <w:t xml:space="preserve">енсорная недостаточность при нарушениях постурального баланса. </w:t>
      </w:r>
    </w:p>
    <w:p w:rsidR="004C0AA6" w:rsidRPr="00DC3B74" w:rsidRDefault="004C0AA6" w:rsidP="00DC3B74">
      <w:pPr>
        <w:pStyle w:val="ListParagraph1"/>
        <w:ind w:left="0" w:firstLine="709"/>
        <w:jc w:val="both"/>
        <w:rPr>
          <w:sz w:val="24"/>
        </w:rPr>
      </w:pPr>
      <w:r w:rsidRPr="00931047">
        <w:rPr>
          <w:b/>
          <w:i/>
          <w:sz w:val="24"/>
        </w:rPr>
        <w:t>Семинар- дискуссия.</w:t>
      </w:r>
      <w:r w:rsidRPr="00931047">
        <w:rPr>
          <w:b/>
          <w:sz w:val="24"/>
        </w:rPr>
        <w:t xml:space="preserve"> Тема:</w:t>
      </w:r>
      <w:r w:rsidR="00DC3B74" w:rsidRPr="00DC3B74">
        <w:t xml:space="preserve"> </w:t>
      </w:r>
      <w:r w:rsidR="00DC3B74">
        <w:rPr>
          <w:sz w:val="24"/>
        </w:rPr>
        <w:t>К</w:t>
      </w:r>
      <w:r w:rsidR="00DC3B74" w:rsidRPr="00DC3B74">
        <w:rPr>
          <w:sz w:val="24"/>
        </w:rPr>
        <w:t xml:space="preserve">линические проявления </w:t>
      </w:r>
      <w:proofErr w:type="spellStart"/>
      <w:r w:rsidR="00DC3B74" w:rsidRPr="00DC3B74">
        <w:rPr>
          <w:sz w:val="24"/>
        </w:rPr>
        <w:t>гемипаретического</w:t>
      </w:r>
      <w:proofErr w:type="spellEnd"/>
      <w:r w:rsidR="00DC3B74" w:rsidRPr="00DC3B74">
        <w:rPr>
          <w:sz w:val="24"/>
        </w:rPr>
        <w:t xml:space="preserve"> </w:t>
      </w:r>
      <w:r w:rsidR="00DC3B74">
        <w:rPr>
          <w:sz w:val="24"/>
        </w:rPr>
        <w:t xml:space="preserve">и </w:t>
      </w:r>
      <w:proofErr w:type="spellStart"/>
      <w:r w:rsidR="00DC3B74" w:rsidRPr="00DC3B74">
        <w:rPr>
          <w:sz w:val="24"/>
        </w:rPr>
        <w:t>гиперкинетического</w:t>
      </w:r>
      <w:proofErr w:type="spellEnd"/>
      <w:r w:rsidR="00DC3B74" w:rsidRPr="00DC3B74">
        <w:rPr>
          <w:sz w:val="24"/>
        </w:rPr>
        <w:t xml:space="preserve"> синдрома.</w:t>
      </w:r>
    </w:p>
    <w:p w:rsidR="00DC3B74" w:rsidRPr="00DC3B74" w:rsidRDefault="004C0AA6" w:rsidP="00DC3B74">
      <w:pPr>
        <w:ind w:firstLine="720"/>
        <w:jc w:val="both"/>
        <w:rPr>
          <w:rFonts w:eastAsia="Times New Roman Bold"/>
          <w:spacing w:val="-1"/>
          <w:sz w:val="24"/>
          <w:szCs w:val="24"/>
        </w:rPr>
      </w:pPr>
      <w:r w:rsidRPr="004C0AA6">
        <w:rPr>
          <w:b/>
          <w:i/>
          <w:sz w:val="24"/>
        </w:rPr>
        <w:t>Семинар-круглый стол.</w:t>
      </w:r>
      <w:r w:rsidRPr="004C0AA6">
        <w:rPr>
          <w:b/>
          <w:sz w:val="24"/>
        </w:rPr>
        <w:t xml:space="preserve"> Тема:</w:t>
      </w:r>
      <w:r>
        <w:rPr>
          <w:sz w:val="24"/>
        </w:rPr>
        <w:t xml:space="preserve"> </w:t>
      </w:r>
      <w:r w:rsidR="00DC3B74">
        <w:rPr>
          <w:rFonts w:eastAsia="Times New Roman Bold"/>
          <w:spacing w:val="-1"/>
          <w:sz w:val="24"/>
          <w:szCs w:val="24"/>
        </w:rPr>
        <w:t>В</w:t>
      </w:r>
      <w:r w:rsidR="00DC3B74" w:rsidRPr="00DC3B74">
        <w:rPr>
          <w:rFonts w:eastAsia="Times New Roman Bold"/>
          <w:spacing w:val="-1"/>
          <w:sz w:val="24"/>
          <w:szCs w:val="24"/>
        </w:rPr>
        <w:t>арианты формирования на</w:t>
      </w:r>
      <w:r w:rsidR="00DC3B74">
        <w:rPr>
          <w:rFonts w:eastAsia="Times New Roman Bold"/>
          <w:spacing w:val="-1"/>
          <w:sz w:val="24"/>
          <w:szCs w:val="24"/>
        </w:rPr>
        <w:t xml:space="preserve">рушений </w:t>
      </w:r>
      <w:r w:rsidR="00DC3B74" w:rsidRPr="00DC3B74">
        <w:rPr>
          <w:rFonts w:eastAsia="Times New Roman Bold"/>
          <w:spacing w:val="-1"/>
          <w:sz w:val="24"/>
          <w:szCs w:val="24"/>
        </w:rPr>
        <w:t>постурального баланса</w:t>
      </w:r>
      <w:r w:rsidR="00DC3B74" w:rsidRPr="00DC3B74">
        <w:rPr>
          <w:rFonts w:eastAsia="Times New Roman Bold"/>
          <w:caps/>
          <w:spacing w:val="-1"/>
          <w:sz w:val="24"/>
          <w:szCs w:val="24"/>
        </w:rPr>
        <w:t xml:space="preserve">. </w:t>
      </w:r>
    </w:p>
    <w:p w:rsidR="0093620D" w:rsidRPr="00861968" w:rsidRDefault="0093620D" w:rsidP="00722A5B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931047" w:rsidRPr="006A4D71" w:rsidRDefault="00931047" w:rsidP="00931047">
      <w:pPr>
        <w:jc w:val="both"/>
        <w:rPr>
          <w:b/>
          <w:sz w:val="24"/>
          <w:szCs w:val="24"/>
        </w:rPr>
      </w:pPr>
      <w:r w:rsidRPr="006A4D71">
        <w:rPr>
          <w:b/>
          <w:sz w:val="24"/>
          <w:szCs w:val="24"/>
        </w:rPr>
        <w:t xml:space="preserve">Критерии оценки </w:t>
      </w:r>
      <w:r>
        <w:rPr>
          <w:b/>
          <w:sz w:val="24"/>
          <w:szCs w:val="24"/>
        </w:rPr>
        <w:t>семинарс</w:t>
      </w:r>
      <w:r w:rsidRPr="006A4D71">
        <w:rPr>
          <w:b/>
          <w:sz w:val="24"/>
          <w:szCs w:val="24"/>
        </w:rPr>
        <w:t>кого занятия:</w:t>
      </w:r>
    </w:p>
    <w:p w:rsidR="00931047" w:rsidRPr="006A4D71" w:rsidRDefault="00931047" w:rsidP="00931047">
      <w:pPr>
        <w:ind w:firstLine="708"/>
        <w:jc w:val="both"/>
        <w:rPr>
          <w:sz w:val="24"/>
          <w:szCs w:val="24"/>
        </w:rPr>
      </w:pPr>
      <w:r w:rsidRPr="006A4D71">
        <w:rPr>
          <w:sz w:val="24"/>
          <w:szCs w:val="24"/>
        </w:rPr>
        <w:t xml:space="preserve">Оценка </w:t>
      </w:r>
      <w:r w:rsidRPr="006A4D71">
        <w:rPr>
          <w:b/>
          <w:sz w:val="24"/>
          <w:szCs w:val="24"/>
        </w:rPr>
        <w:t>«отлично»</w:t>
      </w:r>
      <w:r w:rsidRPr="006A4D71">
        <w:rPr>
          <w:sz w:val="24"/>
          <w:szCs w:val="24"/>
        </w:rPr>
        <w:t xml:space="preserve"> выставляется обучающемуся, сформулировавшему полный правильный ответ на вопросы семинара, логично структурировавшему и изложившему материал. При этом обучающийся должен показать знание специальной литературы. Для получения отличной оценки необходимо продемонстрировать умение обозначить проблемные вопросы в соответствующей области, проанализировать их и предложить варианты решений, дать исчерпывающие ответы на уточняющие и дополнительные вопросы.</w:t>
      </w:r>
    </w:p>
    <w:p w:rsidR="00931047" w:rsidRPr="006A4D71" w:rsidRDefault="00931047" w:rsidP="00931047">
      <w:pPr>
        <w:ind w:firstLine="708"/>
        <w:jc w:val="both"/>
        <w:rPr>
          <w:sz w:val="24"/>
          <w:szCs w:val="24"/>
        </w:rPr>
      </w:pPr>
      <w:r w:rsidRPr="006A4D71">
        <w:rPr>
          <w:sz w:val="24"/>
          <w:szCs w:val="24"/>
        </w:rPr>
        <w:t xml:space="preserve">Оценка </w:t>
      </w:r>
      <w:r w:rsidRPr="006A4D71">
        <w:rPr>
          <w:b/>
          <w:sz w:val="24"/>
          <w:szCs w:val="24"/>
        </w:rPr>
        <w:t>«хорошо»</w:t>
      </w:r>
      <w:r w:rsidRPr="006A4D71">
        <w:rPr>
          <w:sz w:val="24"/>
          <w:szCs w:val="24"/>
        </w:rPr>
        <w:t xml:space="preserve"> выставляется обучающемуся, который дал полный правильный ответ на вопросы семинара с соблюдением логики изложения материала, но допустил при ответе отдельные неточности, не имеющие принципиального характера. Оценка «хорошо» может выставляться обучающемуся, недостаточно чётко и полно ответившему на уточняющие и дополнительные вопросы.</w:t>
      </w:r>
    </w:p>
    <w:p w:rsidR="00931047" w:rsidRPr="006A4D71" w:rsidRDefault="00931047" w:rsidP="00931047">
      <w:pPr>
        <w:ind w:firstLine="708"/>
        <w:jc w:val="both"/>
        <w:rPr>
          <w:sz w:val="24"/>
          <w:szCs w:val="24"/>
        </w:rPr>
      </w:pPr>
      <w:r w:rsidRPr="006A4D71">
        <w:rPr>
          <w:sz w:val="24"/>
          <w:szCs w:val="24"/>
        </w:rPr>
        <w:t xml:space="preserve">Оценка </w:t>
      </w:r>
      <w:r w:rsidRPr="006A4D71">
        <w:rPr>
          <w:b/>
          <w:sz w:val="24"/>
          <w:szCs w:val="24"/>
        </w:rPr>
        <w:t>«удовлетворительно»</w:t>
      </w:r>
      <w:r w:rsidRPr="006A4D71">
        <w:rPr>
          <w:sz w:val="24"/>
          <w:szCs w:val="24"/>
        </w:rPr>
        <w:t xml:space="preserve"> выставляется обучающемуся, показавшему неполные знания, допустившему ошибки и неточности при ответе на вопросы семинара, продемонстрировавшему неумение логически выстроить материал </w:t>
      </w:r>
      <w:proofErr w:type="gramStart"/>
      <w:r w:rsidRPr="006A4D71">
        <w:rPr>
          <w:sz w:val="24"/>
          <w:szCs w:val="24"/>
        </w:rPr>
        <w:t xml:space="preserve">ответа,  </w:t>
      </w:r>
      <w:r w:rsidRPr="006A4D71">
        <w:rPr>
          <w:sz w:val="24"/>
          <w:szCs w:val="24"/>
        </w:rPr>
        <w:lastRenderedPageBreak/>
        <w:t>сформулировать</w:t>
      </w:r>
      <w:proofErr w:type="gramEnd"/>
      <w:r w:rsidRPr="006A4D71">
        <w:rPr>
          <w:sz w:val="24"/>
          <w:szCs w:val="24"/>
        </w:rPr>
        <w:t xml:space="preserve"> свою позицию по проблемным вопросам. При этом хотя бы по одному из заданий ошибки не должны иметь принципиального характера. Обучающийся, ответ которого оценивается «удовлетворительно», должен опираться в своем ответе на учебную литературу.</w:t>
      </w:r>
    </w:p>
    <w:p w:rsidR="00931047" w:rsidRPr="006A4D71" w:rsidRDefault="00931047" w:rsidP="00931047">
      <w:pPr>
        <w:ind w:firstLine="708"/>
        <w:jc w:val="both"/>
        <w:rPr>
          <w:sz w:val="24"/>
          <w:szCs w:val="24"/>
        </w:rPr>
      </w:pPr>
      <w:r w:rsidRPr="006A4D71">
        <w:rPr>
          <w:sz w:val="24"/>
          <w:szCs w:val="24"/>
        </w:rPr>
        <w:t xml:space="preserve">Оценка </w:t>
      </w:r>
      <w:r w:rsidRPr="006A4D71">
        <w:rPr>
          <w:b/>
          <w:sz w:val="24"/>
          <w:szCs w:val="24"/>
        </w:rPr>
        <w:t>«неудовлетворительно»</w:t>
      </w:r>
      <w:r w:rsidRPr="006A4D71">
        <w:rPr>
          <w:sz w:val="24"/>
          <w:szCs w:val="24"/>
        </w:rPr>
        <w:t xml:space="preserve"> выставляется обучающемуся, если он не дал ответа по вопросам семинара; дал неверные, содержащие фактические ошибки ответы на все вопросы; не смог ответить на дополнительные и уточняющие вопросы. Неудовлетворительная оценка выставляется обучающемуся, отказавшемуся отвечать на вопросы семинара.</w:t>
      </w:r>
    </w:p>
    <w:p w:rsidR="00931047" w:rsidRPr="006A4D71" w:rsidRDefault="00931047" w:rsidP="00931047">
      <w:pPr>
        <w:numPr>
          <w:ilvl w:val="0"/>
          <w:numId w:val="11"/>
        </w:numPr>
        <w:jc w:val="both"/>
        <w:rPr>
          <w:b/>
          <w:sz w:val="24"/>
          <w:szCs w:val="24"/>
        </w:rPr>
      </w:pPr>
    </w:p>
    <w:p w:rsidR="00DC3B74" w:rsidRPr="00DC3B74" w:rsidRDefault="00DC3B74" w:rsidP="00DC3B74">
      <w:pPr>
        <w:pStyle w:val="a3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Pr="00DC3B74">
        <w:rPr>
          <w:b/>
          <w:sz w:val="24"/>
          <w:szCs w:val="24"/>
        </w:rPr>
        <w:t>Кейс-метод.</w:t>
      </w:r>
    </w:p>
    <w:p w:rsidR="00DC3B74" w:rsidRPr="00DC3B74" w:rsidRDefault="00DC3B74" w:rsidP="00DC3B7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DC3B74">
        <w:rPr>
          <w:b/>
          <w:sz w:val="24"/>
          <w:szCs w:val="24"/>
        </w:rPr>
        <w:t xml:space="preserve">Метод </w:t>
      </w:r>
      <w:proofErr w:type="spellStart"/>
      <w:r w:rsidRPr="00DC3B74">
        <w:rPr>
          <w:b/>
          <w:sz w:val="24"/>
          <w:szCs w:val="24"/>
        </w:rPr>
        <w:t>case-study</w:t>
      </w:r>
      <w:proofErr w:type="spellEnd"/>
      <w:r w:rsidRPr="00DC3B74">
        <w:rPr>
          <w:sz w:val="24"/>
          <w:szCs w:val="24"/>
        </w:rPr>
        <w:t xml:space="preserve"> или метод конкретных ситуаций (от английского </w:t>
      </w:r>
      <w:proofErr w:type="spellStart"/>
      <w:r w:rsidRPr="00DC3B74">
        <w:rPr>
          <w:sz w:val="24"/>
          <w:szCs w:val="24"/>
        </w:rPr>
        <w:t>case</w:t>
      </w:r>
      <w:proofErr w:type="spellEnd"/>
      <w:r w:rsidRPr="00DC3B74">
        <w:rPr>
          <w:sz w:val="24"/>
          <w:szCs w:val="24"/>
        </w:rPr>
        <w:t xml:space="preserve"> – случай, ситуация) представляет собой метод активного проблемно-ситуационного анализа, основанный на обучении путем решения конкретных задач – ситуаций (выполнения кейс-заданий). Кейс (в переводе с англ. - случай) представляет собой проблемную ситуацию, предлагаемую </w:t>
      </w:r>
      <w:r>
        <w:rPr>
          <w:sz w:val="24"/>
          <w:szCs w:val="24"/>
        </w:rPr>
        <w:t>магистрантам</w:t>
      </w:r>
      <w:r w:rsidRPr="00DC3B74">
        <w:rPr>
          <w:sz w:val="24"/>
          <w:szCs w:val="24"/>
        </w:rPr>
        <w:t xml:space="preserve"> в качестве задачи для анализа и поиска решения.</w:t>
      </w:r>
    </w:p>
    <w:p w:rsidR="00DC3B74" w:rsidRPr="00DC3B74" w:rsidRDefault="00DC3B74" w:rsidP="00DC3B74">
      <w:pPr>
        <w:pStyle w:val="ListParagraph1"/>
        <w:ind w:left="0" w:firstLine="709"/>
        <w:jc w:val="both"/>
        <w:rPr>
          <w:sz w:val="24"/>
        </w:rPr>
      </w:pPr>
      <w:r w:rsidRPr="00DC3B74">
        <w:rPr>
          <w:rFonts w:eastAsia="Times New Roman Bold"/>
          <w:caps/>
          <w:spacing w:val="-1"/>
          <w:sz w:val="24"/>
        </w:rPr>
        <w:t>П</w:t>
      </w:r>
      <w:r w:rsidRPr="00DC3B74">
        <w:rPr>
          <w:rFonts w:eastAsia="Times New Roman Bold"/>
          <w:spacing w:val="-1"/>
          <w:sz w:val="24"/>
        </w:rPr>
        <w:t>росмотр видеофильма больного с нарушением постурального баланса. Далее слушатели</w:t>
      </w:r>
      <w:r w:rsidRPr="00DC3B74">
        <w:rPr>
          <w:sz w:val="24"/>
        </w:rPr>
        <w:t xml:space="preserve"> делятся на группы (4-5 чел</w:t>
      </w:r>
      <w:r>
        <w:rPr>
          <w:sz w:val="24"/>
        </w:rPr>
        <w:t>.</w:t>
      </w:r>
      <w:r w:rsidRPr="00DC3B74">
        <w:rPr>
          <w:sz w:val="24"/>
        </w:rPr>
        <w:t>) для заполнения шкалы оценки баланса и походки пациента. Задание в группе выполняется кол</w:t>
      </w:r>
      <w:r>
        <w:rPr>
          <w:sz w:val="24"/>
        </w:rPr>
        <w:t>л</w:t>
      </w:r>
      <w:r w:rsidRPr="00DC3B74">
        <w:rPr>
          <w:sz w:val="24"/>
        </w:rPr>
        <w:t xml:space="preserve">егиально, с обсуждением вариантов </w:t>
      </w:r>
      <w:proofErr w:type="gramStart"/>
      <w:r w:rsidRPr="00DC3B74">
        <w:rPr>
          <w:sz w:val="24"/>
        </w:rPr>
        <w:t>ответов</w:t>
      </w:r>
      <w:proofErr w:type="gramEnd"/>
      <w:r w:rsidRPr="00DC3B74">
        <w:rPr>
          <w:sz w:val="24"/>
        </w:rPr>
        <w:t xml:space="preserve"> соответствующих данным анамнеза пациента.</w:t>
      </w:r>
    </w:p>
    <w:p w:rsidR="00DC3B74" w:rsidRPr="00861968" w:rsidRDefault="00DC3B74" w:rsidP="00DC3B74">
      <w:pPr>
        <w:pStyle w:val="ListParagraph1"/>
        <w:ind w:left="0" w:firstLine="709"/>
        <w:jc w:val="both"/>
        <w:rPr>
          <w:b/>
          <w:sz w:val="24"/>
        </w:rPr>
      </w:pPr>
      <w:r>
        <w:rPr>
          <w:b/>
          <w:sz w:val="24"/>
        </w:rPr>
        <w:t>Критерии оценки кейс -</w:t>
      </w:r>
      <w:r w:rsidRPr="00861968">
        <w:rPr>
          <w:b/>
          <w:sz w:val="24"/>
        </w:rPr>
        <w:t>метода:</w:t>
      </w:r>
    </w:p>
    <w:p w:rsidR="00DC3B74" w:rsidRPr="00861968" w:rsidRDefault="00DC3B74" w:rsidP="00DC3B74">
      <w:pPr>
        <w:pStyle w:val="ListParagraph1"/>
        <w:ind w:left="0" w:firstLine="709"/>
        <w:jc w:val="both"/>
        <w:rPr>
          <w:color w:val="000000"/>
          <w:sz w:val="24"/>
        </w:rPr>
      </w:pPr>
      <w:r w:rsidRPr="00DC3B74">
        <w:rPr>
          <w:sz w:val="24"/>
        </w:rPr>
        <w:t>Оценка</w:t>
      </w:r>
      <w:r w:rsidRPr="00DC3B74">
        <w:rPr>
          <w:b/>
          <w:sz w:val="24"/>
        </w:rPr>
        <w:t xml:space="preserve"> «зачтено»</w:t>
      </w:r>
      <w:r w:rsidRPr="00DC3B74">
        <w:rPr>
          <w:b/>
          <w:sz w:val="24"/>
        </w:rPr>
        <w:t>:</w:t>
      </w:r>
      <w:r w:rsidRPr="00861968">
        <w:rPr>
          <w:b/>
          <w:i/>
          <w:sz w:val="24"/>
        </w:rPr>
        <w:t xml:space="preserve"> </w:t>
      </w:r>
      <w:r w:rsidRPr="00861968">
        <w:rPr>
          <w:sz w:val="24"/>
        </w:rPr>
        <w:t xml:space="preserve">магистранты </w:t>
      </w:r>
      <w:r w:rsidRPr="00861968">
        <w:rPr>
          <w:sz w:val="24"/>
          <w:lang w:eastAsia="ru-RU"/>
        </w:rPr>
        <w:t>прави</w:t>
      </w:r>
      <w:r>
        <w:rPr>
          <w:sz w:val="24"/>
          <w:lang w:eastAsia="ru-RU"/>
        </w:rPr>
        <w:t>ль</w:t>
      </w:r>
      <w:r w:rsidRPr="00861968">
        <w:rPr>
          <w:sz w:val="24"/>
          <w:lang w:eastAsia="ru-RU"/>
        </w:rPr>
        <w:t>но провели п</w:t>
      </w:r>
      <w:r w:rsidRPr="00861968">
        <w:rPr>
          <w:sz w:val="24"/>
        </w:rPr>
        <w:t xml:space="preserve">роблемно-ситуационного анализ. Самостоятельно и </w:t>
      </w:r>
      <w:r>
        <w:rPr>
          <w:sz w:val="24"/>
        </w:rPr>
        <w:t xml:space="preserve">с </w:t>
      </w:r>
      <w:r w:rsidRPr="00861968">
        <w:rPr>
          <w:sz w:val="24"/>
        </w:rPr>
        <w:t>применением грамотной терминологии аргументировали варианты выбранных ответов. Продемонстрировали совокупность осознанных знаний по теме кейс-задачи.</w:t>
      </w:r>
    </w:p>
    <w:p w:rsidR="00DC3B74" w:rsidRPr="00861968" w:rsidRDefault="00DC3B74" w:rsidP="00DC3B74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DC3B74">
        <w:rPr>
          <w:sz w:val="24"/>
          <w:szCs w:val="24"/>
        </w:rPr>
        <w:t>Оценка</w:t>
      </w:r>
      <w:r w:rsidRPr="00DC3B74">
        <w:rPr>
          <w:b/>
          <w:sz w:val="24"/>
          <w:szCs w:val="24"/>
        </w:rPr>
        <w:t xml:space="preserve"> «</w:t>
      </w:r>
      <w:proofErr w:type="spellStart"/>
      <w:r w:rsidRPr="00DC3B74">
        <w:rPr>
          <w:b/>
          <w:sz w:val="24"/>
          <w:szCs w:val="24"/>
        </w:rPr>
        <w:t>незачтено</w:t>
      </w:r>
      <w:proofErr w:type="spellEnd"/>
      <w:r w:rsidRPr="00DC3B74">
        <w:rPr>
          <w:b/>
          <w:sz w:val="24"/>
          <w:szCs w:val="24"/>
        </w:rPr>
        <w:t>»</w:t>
      </w:r>
      <w:r w:rsidRPr="00861968">
        <w:rPr>
          <w:b/>
          <w:i/>
          <w:sz w:val="24"/>
          <w:szCs w:val="24"/>
        </w:rPr>
        <w:t xml:space="preserve"> </w:t>
      </w:r>
      <w:r w:rsidRPr="00861968">
        <w:rPr>
          <w:sz w:val="24"/>
          <w:szCs w:val="24"/>
        </w:rPr>
        <w:t>магистранты в целом прави</w:t>
      </w:r>
      <w:r>
        <w:rPr>
          <w:sz w:val="24"/>
          <w:szCs w:val="24"/>
        </w:rPr>
        <w:t>ль</w:t>
      </w:r>
      <w:r w:rsidRPr="00861968">
        <w:rPr>
          <w:sz w:val="24"/>
          <w:szCs w:val="24"/>
        </w:rPr>
        <w:t>но провели проблемно-ситуационного анализ. С помощью преподавателя конкретизировали и аргументировали выбранные варианты ответов.</w:t>
      </w:r>
      <w:r w:rsidRPr="00861968">
        <w:rPr>
          <w:rFonts w:ascii="Calibri" w:hAnsi="Calibri"/>
          <w:sz w:val="24"/>
          <w:szCs w:val="24"/>
        </w:rPr>
        <w:t xml:space="preserve"> </w:t>
      </w:r>
      <w:r w:rsidRPr="00861968">
        <w:rPr>
          <w:rFonts w:eastAsia="Calibri"/>
          <w:sz w:val="24"/>
          <w:szCs w:val="24"/>
        </w:rPr>
        <w:t xml:space="preserve">Речевое оформление требует поправок, коррекции. </w:t>
      </w:r>
    </w:p>
    <w:p w:rsidR="00DC3B74" w:rsidRPr="00DC3B74" w:rsidRDefault="00DC3B74" w:rsidP="00DC3B74">
      <w:pPr>
        <w:jc w:val="both"/>
        <w:rPr>
          <w:b/>
          <w:sz w:val="24"/>
          <w:szCs w:val="24"/>
        </w:rPr>
      </w:pPr>
    </w:p>
    <w:p w:rsidR="00A20342" w:rsidRDefault="00931047" w:rsidP="00A20342">
      <w:pPr>
        <w:ind w:firstLine="708"/>
        <w:jc w:val="both"/>
        <w:rPr>
          <w:b/>
          <w:sz w:val="24"/>
          <w:szCs w:val="24"/>
        </w:rPr>
      </w:pPr>
      <w:r w:rsidRPr="001647F5">
        <w:rPr>
          <w:b/>
          <w:sz w:val="24"/>
          <w:szCs w:val="24"/>
        </w:rPr>
        <w:t>2. Подготовка доклада-презентации.</w:t>
      </w:r>
    </w:p>
    <w:p w:rsidR="00A20342" w:rsidRPr="00A20342" w:rsidRDefault="00A20342" w:rsidP="00A20342">
      <w:pPr>
        <w:jc w:val="both"/>
        <w:rPr>
          <w:b/>
          <w:sz w:val="24"/>
          <w:szCs w:val="24"/>
        </w:rPr>
      </w:pPr>
      <w:r w:rsidRPr="00A20342">
        <w:rPr>
          <w:b/>
          <w:color w:val="000000"/>
          <w:sz w:val="24"/>
        </w:rPr>
        <w:t>Раздел 4.</w:t>
      </w:r>
      <w:r w:rsidRPr="00861968">
        <w:rPr>
          <w:rFonts w:ascii="Times New Roman Bold" w:eastAsia="Times New Roman Bold" w:hAnsi="Times New Roman Bold" w:cs="Times New Roman Bold"/>
          <w:b/>
          <w:spacing w:val="-1"/>
          <w:sz w:val="24"/>
        </w:rPr>
        <w:t xml:space="preserve"> </w:t>
      </w:r>
      <w:r w:rsidRPr="00861968">
        <w:rPr>
          <w:rFonts w:ascii="Times New Roman Bold" w:eastAsia="Times New Roman Bold" w:hAnsi="Times New Roman Bold" w:cs="Times New Roman Bold"/>
          <w:b/>
          <w:caps/>
          <w:spacing w:val="-1"/>
          <w:sz w:val="24"/>
        </w:rPr>
        <w:t>Р</w:t>
      </w:r>
      <w:r w:rsidRPr="00861968">
        <w:rPr>
          <w:rFonts w:ascii="Times New Roman Bold" w:eastAsia="Times New Roman Bold" w:hAnsi="Times New Roman Bold" w:cs="Times New Roman Bold"/>
          <w:b/>
          <w:spacing w:val="-1"/>
          <w:sz w:val="24"/>
        </w:rPr>
        <w:t>еабилитационные мероприятия для лиц нарушениями постурального баланса.</w:t>
      </w:r>
    </w:p>
    <w:p w:rsidR="00A20342" w:rsidRPr="00A20342" w:rsidRDefault="00A20342" w:rsidP="00A20342">
      <w:pPr>
        <w:pStyle w:val="ListParagraph1"/>
        <w:ind w:left="0" w:firstLine="709"/>
        <w:jc w:val="center"/>
        <w:rPr>
          <w:rFonts w:eastAsia="Times New Roman Bold"/>
          <w:i/>
          <w:caps/>
          <w:spacing w:val="-1"/>
          <w:sz w:val="24"/>
        </w:rPr>
      </w:pPr>
      <w:r w:rsidRPr="00A20342">
        <w:rPr>
          <w:rFonts w:eastAsia="Times New Roman Bold"/>
          <w:i/>
          <w:spacing w:val="-1"/>
          <w:sz w:val="24"/>
        </w:rPr>
        <w:t>Приме</w:t>
      </w:r>
      <w:r>
        <w:rPr>
          <w:rFonts w:eastAsia="Times New Roman Bold"/>
          <w:i/>
          <w:spacing w:val="-1"/>
          <w:sz w:val="24"/>
        </w:rPr>
        <w:t>р</w:t>
      </w:r>
      <w:r w:rsidRPr="00A20342">
        <w:rPr>
          <w:rFonts w:eastAsia="Times New Roman Bold"/>
          <w:i/>
          <w:spacing w:val="-1"/>
          <w:sz w:val="24"/>
        </w:rPr>
        <w:t>ная тематика докладов-презентаций</w:t>
      </w:r>
      <w:r w:rsidRPr="00A20342">
        <w:rPr>
          <w:rFonts w:eastAsia="Times New Roman Bold"/>
          <w:i/>
          <w:caps/>
          <w:spacing w:val="-1"/>
          <w:sz w:val="24"/>
        </w:rPr>
        <w:t>:</w:t>
      </w:r>
    </w:p>
    <w:p w:rsidR="00A20342" w:rsidRPr="00A20342" w:rsidRDefault="00A20342" w:rsidP="00A20342">
      <w:pPr>
        <w:pStyle w:val="ListParagraph1"/>
        <w:numPr>
          <w:ilvl w:val="0"/>
          <w:numId w:val="30"/>
        </w:numPr>
        <w:jc w:val="both"/>
        <w:rPr>
          <w:color w:val="000000"/>
          <w:sz w:val="24"/>
        </w:rPr>
      </w:pPr>
      <w:r w:rsidRPr="00A20342">
        <w:rPr>
          <w:rFonts w:eastAsia="Times New Roman Bold"/>
          <w:caps/>
          <w:spacing w:val="-1"/>
          <w:sz w:val="24"/>
        </w:rPr>
        <w:t>В</w:t>
      </w:r>
      <w:r w:rsidRPr="00A20342">
        <w:rPr>
          <w:rFonts w:eastAsia="Times New Roman Bold"/>
          <w:spacing w:val="-1"/>
          <w:sz w:val="24"/>
        </w:rPr>
        <w:t xml:space="preserve">иды и средства реабилитации. </w:t>
      </w:r>
    </w:p>
    <w:p w:rsidR="00A20342" w:rsidRPr="00A20342" w:rsidRDefault="00A20342" w:rsidP="00A20342">
      <w:pPr>
        <w:pStyle w:val="ListParagraph1"/>
        <w:numPr>
          <w:ilvl w:val="0"/>
          <w:numId w:val="30"/>
        </w:numPr>
        <w:jc w:val="both"/>
        <w:rPr>
          <w:color w:val="000000"/>
          <w:sz w:val="24"/>
        </w:rPr>
      </w:pPr>
      <w:proofErr w:type="spellStart"/>
      <w:r w:rsidRPr="00A20342">
        <w:rPr>
          <w:rFonts w:eastAsia="Times New Roman Bold"/>
          <w:spacing w:val="-1"/>
          <w:sz w:val="24"/>
        </w:rPr>
        <w:t>Кинезиотерапия</w:t>
      </w:r>
      <w:proofErr w:type="spellEnd"/>
      <w:r w:rsidRPr="00A20342">
        <w:rPr>
          <w:rFonts w:eastAsia="Times New Roman Bold"/>
          <w:spacing w:val="-1"/>
          <w:sz w:val="24"/>
        </w:rPr>
        <w:t xml:space="preserve">. </w:t>
      </w:r>
    </w:p>
    <w:p w:rsidR="00A20342" w:rsidRPr="00A20342" w:rsidRDefault="00A20342" w:rsidP="00A20342">
      <w:pPr>
        <w:pStyle w:val="ListParagraph1"/>
        <w:numPr>
          <w:ilvl w:val="0"/>
          <w:numId w:val="30"/>
        </w:numPr>
        <w:jc w:val="both"/>
        <w:rPr>
          <w:color w:val="000000"/>
          <w:sz w:val="24"/>
        </w:rPr>
      </w:pPr>
      <w:proofErr w:type="spellStart"/>
      <w:r w:rsidRPr="00A20342">
        <w:rPr>
          <w:rFonts w:eastAsia="Times New Roman Bold"/>
          <w:spacing w:val="-1"/>
          <w:sz w:val="24"/>
        </w:rPr>
        <w:t>Вертикализация</w:t>
      </w:r>
      <w:proofErr w:type="spellEnd"/>
      <w:r w:rsidRPr="00A20342">
        <w:rPr>
          <w:rFonts w:eastAsia="Times New Roman Bold"/>
          <w:spacing w:val="-1"/>
          <w:sz w:val="24"/>
        </w:rPr>
        <w:t xml:space="preserve">. </w:t>
      </w:r>
    </w:p>
    <w:p w:rsidR="00A20342" w:rsidRPr="00A20342" w:rsidRDefault="00A20342" w:rsidP="00A20342">
      <w:pPr>
        <w:pStyle w:val="ListParagraph1"/>
        <w:numPr>
          <w:ilvl w:val="0"/>
          <w:numId w:val="30"/>
        </w:numPr>
        <w:jc w:val="both"/>
        <w:rPr>
          <w:color w:val="000000"/>
          <w:sz w:val="24"/>
        </w:rPr>
      </w:pPr>
      <w:r w:rsidRPr="00A20342">
        <w:rPr>
          <w:rFonts w:eastAsia="Times New Roman Bold"/>
          <w:spacing w:val="-1"/>
          <w:sz w:val="24"/>
        </w:rPr>
        <w:t xml:space="preserve">Дыхательная гимнастика. </w:t>
      </w:r>
    </w:p>
    <w:p w:rsidR="00A20342" w:rsidRPr="00A20342" w:rsidRDefault="00A20342" w:rsidP="00A20342">
      <w:pPr>
        <w:pStyle w:val="ListParagraph1"/>
        <w:numPr>
          <w:ilvl w:val="0"/>
          <w:numId w:val="30"/>
        </w:numPr>
        <w:jc w:val="both"/>
        <w:rPr>
          <w:color w:val="000000"/>
          <w:sz w:val="24"/>
        </w:rPr>
      </w:pPr>
      <w:r w:rsidRPr="00A20342">
        <w:rPr>
          <w:rFonts w:eastAsia="Times New Roman Bold"/>
          <w:spacing w:val="-1"/>
          <w:sz w:val="24"/>
        </w:rPr>
        <w:t xml:space="preserve">Позиционирование. </w:t>
      </w:r>
    </w:p>
    <w:p w:rsidR="00A20342" w:rsidRPr="00A20342" w:rsidRDefault="00A20342" w:rsidP="00A20342">
      <w:pPr>
        <w:pStyle w:val="ListParagraph1"/>
        <w:numPr>
          <w:ilvl w:val="0"/>
          <w:numId w:val="30"/>
        </w:numPr>
        <w:jc w:val="both"/>
        <w:rPr>
          <w:color w:val="000000"/>
          <w:sz w:val="24"/>
        </w:rPr>
      </w:pPr>
      <w:r w:rsidRPr="00A20342">
        <w:rPr>
          <w:rFonts w:eastAsia="Times New Roman Bold"/>
          <w:spacing w:val="-1"/>
          <w:sz w:val="24"/>
        </w:rPr>
        <w:t>Лечебная гимнастика при нарушении координации.</w:t>
      </w:r>
    </w:p>
    <w:p w:rsidR="0093620D" w:rsidRPr="00861968" w:rsidRDefault="0093620D" w:rsidP="00722A5B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DC3B74" w:rsidRPr="00A20342" w:rsidRDefault="00DC3B74" w:rsidP="00A20342">
      <w:pPr>
        <w:shd w:val="clear" w:color="auto" w:fill="FFFFFF"/>
        <w:ind w:firstLine="708"/>
        <w:contextualSpacing/>
        <w:jc w:val="both"/>
        <w:rPr>
          <w:color w:val="000000"/>
          <w:spacing w:val="-1"/>
          <w:sz w:val="24"/>
          <w:szCs w:val="24"/>
        </w:rPr>
      </w:pPr>
      <w:r w:rsidRPr="00F76C07">
        <w:rPr>
          <w:color w:val="000000"/>
          <w:spacing w:val="-1"/>
          <w:sz w:val="24"/>
          <w:szCs w:val="24"/>
        </w:rPr>
        <w:t>Доклады с презентациями готовятся обучаемыми по заранее предложенной тематике, кроме общих целей учебного процесса преследует задачу привить магистрантам навыки научной и творческой работы, воспитать у них самостоятельность мышления, вкус к поиск</w:t>
      </w:r>
      <w:r w:rsidR="00A20342">
        <w:rPr>
          <w:color w:val="000000"/>
          <w:spacing w:val="-1"/>
          <w:sz w:val="24"/>
          <w:szCs w:val="24"/>
        </w:rPr>
        <w:t>у новых идей, фактов, примеров.</w:t>
      </w:r>
    </w:p>
    <w:p w:rsidR="00DC3B74" w:rsidRPr="00F76C07" w:rsidRDefault="00DC3B74" w:rsidP="00DC3B74">
      <w:pPr>
        <w:rPr>
          <w:sz w:val="24"/>
          <w:szCs w:val="24"/>
        </w:rPr>
      </w:pPr>
      <w:r w:rsidRPr="00F76C07">
        <w:rPr>
          <w:b/>
          <w:sz w:val="24"/>
          <w:szCs w:val="24"/>
        </w:rPr>
        <w:t>Требование к докладу-презентации.</w:t>
      </w:r>
      <w:r w:rsidRPr="00F76C07">
        <w:rPr>
          <w:sz w:val="24"/>
          <w:szCs w:val="24"/>
        </w:rPr>
        <w:t xml:space="preserve"> </w:t>
      </w:r>
    </w:p>
    <w:p w:rsidR="00DC3B74" w:rsidRPr="00F76C07" w:rsidRDefault="00DC3B74" w:rsidP="00DC3B74">
      <w:pPr>
        <w:rPr>
          <w:sz w:val="24"/>
          <w:szCs w:val="24"/>
        </w:rPr>
      </w:pPr>
      <w:r w:rsidRPr="00F76C07">
        <w:rPr>
          <w:b/>
          <w:sz w:val="24"/>
          <w:szCs w:val="24"/>
        </w:rPr>
        <w:t>Требования к докладу.</w:t>
      </w:r>
      <w:r w:rsidRPr="00F76C07">
        <w:rPr>
          <w:sz w:val="24"/>
          <w:szCs w:val="24"/>
        </w:rPr>
        <w:t xml:space="preserve"> Доклад должен быть полностью структурирован, чтобы максимально облегчить восприятие информации. Время выступления – 15 минут. Все разделы необходимо начинать с нового листа. Полная структура текста включает такие пункты:</w:t>
      </w:r>
    </w:p>
    <w:p w:rsidR="00DC3B74" w:rsidRPr="00F76C07" w:rsidRDefault="00DC3B74" w:rsidP="00DC3B74">
      <w:pPr>
        <w:rPr>
          <w:sz w:val="24"/>
          <w:szCs w:val="24"/>
        </w:rPr>
      </w:pPr>
      <w:r w:rsidRPr="00F76C07">
        <w:rPr>
          <w:sz w:val="24"/>
          <w:szCs w:val="24"/>
        </w:rPr>
        <w:t xml:space="preserve">1.Титульный лист. Первая страница работы, где сверху нужно написать название учебного учреждения и кафедры. Ниже по центру поместить тему. Затем указать ФИО </w:t>
      </w:r>
      <w:r w:rsidRPr="00F76C07">
        <w:rPr>
          <w:sz w:val="24"/>
          <w:szCs w:val="24"/>
        </w:rPr>
        <w:lastRenderedPageBreak/>
        <w:t>студента и преподавателя, число, когда будет сдаваться работа, а также название города, где находится учебное заведение.</w:t>
      </w:r>
    </w:p>
    <w:p w:rsidR="00DC3B74" w:rsidRPr="00F76C07" w:rsidRDefault="00DC3B74" w:rsidP="00DC3B74">
      <w:pPr>
        <w:rPr>
          <w:sz w:val="24"/>
          <w:szCs w:val="24"/>
        </w:rPr>
      </w:pPr>
      <w:r w:rsidRPr="00F76C07">
        <w:rPr>
          <w:sz w:val="24"/>
          <w:szCs w:val="24"/>
        </w:rPr>
        <w:t xml:space="preserve">2.Оглавление. Данная страница добавляется, если доклад включает более чем два параграфа. </w:t>
      </w:r>
    </w:p>
    <w:p w:rsidR="00DC3B74" w:rsidRPr="00F76C07" w:rsidRDefault="00DC3B74" w:rsidP="00DC3B74">
      <w:pPr>
        <w:rPr>
          <w:sz w:val="24"/>
          <w:szCs w:val="24"/>
        </w:rPr>
      </w:pPr>
      <w:r w:rsidRPr="00F76C07">
        <w:rPr>
          <w:sz w:val="24"/>
          <w:szCs w:val="24"/>
        </w:rPr>
        <w:t>3.</w:t>
      </w:r>
      <w:r w:rsidRPr="00F76C07">
        <w:rPr>
          <w:color w:val="000000"/>
          <w:sz w:val="24"/>
          <w:szCs w:val="24"/>
        </w:rPr>
        <w:t xml:space="preserve">Введение, которым докладчик привлекает внимание слушателей и настраивает их на тему своего выступления. </w:t>
      </w:r>
      <w:r w:rsidRPr="00F76C07">
        <w:rPr>
          <w:sz w:val="24"/>
          <w:szCs w:val="24"/>
        </w:rPr>
        <w:t>Введение должно быть 10-15% от общего размера доклада.</w:t>
      </w:r>
    </w:p>
    <w:p w:rsidR="00DC3B74" w:rsidRPr="00F76C07" w:rsidRDefault="00DC3B74" w:rsidP="00DC3B74">
      <w:pPr>
        <w:rPr>
          <w:sz w:val="24"/>
          <w:szCs w:val="24"/>
        </w:rPr>
      </w:pPr>
      <w:r w:rsidRPr="00F76C07">
        <w:rPr>
          <w:sz w:val="24"/>
          <w:szCs w:val="24"/>
        </w:rPr>
        <w:t xml:space="preserve">4.Основная часть, в которой раскрываются   главные пункты доклада. Основная часть составляет </w:t>
      </w:r>
      <w:r w:rsidRPr="00F76C07">
        <w:rPr>
          <w:color w:val="000000"/>
          <w:sz w:val="24"/>
          <w:szCs w:val="24"/>
        </w:rPr>
        <w:t>60-65% от общего размера доклада.</w:t>
      </w:r>
    </w:p>
    <w:p w:rsidR="00DC3B74" w:rsidRPr="00F76C07" w:rsidRDefault="00DC3B74" w:rsidP="00DC3B74">
      <w:pPr>
        <w:rPr>
          <w:sz w:val="24"/>
          <w:szCs w:val="24"/>
        </w:rPr>
      </w:pPr>
      <w:r w:rsidRPr="00F76C07">
        <w:rPr>
          <w:sz w:val="24"/>
          <w:szCs w:val="24"/>
        </w:rPr>
        <w:t xml:space="preserve">5.Заключение, в котором подводятся итоги. Заключение составляет </w:t>
      </w:r>
      <w:r w:rsidRPr="00F76C07">
        <w:rPr>
          <w:color w:val="000000"/>
          <w:sz w:val="24"/>
          <w:szCs w:val="24"/>
        </w:rPr>
        <w:t>20-30% от общего размера доклада.</w:t>
      </w:r>
    </w:p>
    <w:p w:rsidR="00DC3B74" w:rsidRPr="00F76C07" w:rsidRDefault="00DC3B74" w:rsidP="00DC3B74">
      <w:pPr>
        <w:rPr>
          <w:sz w:val="24"/>
          <w:szCs w:val="24"/>
        </w:rPr>
      </w:pPr>
      <w:r w:rsidRPr="00F76C07">
        <w:rPr>
          <w:sz w:val="24"/>
          <w:szCs w:val="24"/>
        </w:rPr>
        <w:t xml:space="preserve">6.Библиография. На отдельном листе нужно написать названия всех использованных источников. </w:t>
      </w:r>
    </w:p>
    <w:p w:rsidR="00DC3B74" w:rsidRPr="00F76C07" w:rsidRDefault="00DC3B74" w:rsidP="00DC3B74">
      <w:pPr>
        <w:rPr>
          <w:rFonts w:ascii="&amp;quot" w:hAnsi="&amp;quot"/>
          <w:bCs/>
          <w:color w:val="000000"/>
          <w:sz w:val="24"/>
          <w:szCs w:val="24"/>
        </w:rPr>
      </w:pPr>
      <w:r w:rsidRPr="00F76C07">
        <w:rPr>
          <w:rFonts w:ascii="&amp;quot" w:hAnsi="&amp;quot"/>
          <w:b/>
          <w:bCs/>
          <w:color w:val="000000"/>
          <w:sz w:val="24"/>
          <w:szCs w:val="24"/>
        </w:rPr>
        <w:t xml:space="preserve">Требования к оформлению доклада: </w:t>
      </w:r>
      <w:r w:rsidRPr="00F76C07">
        <w:rPr>
          <w:rFonts w:ascii="&amp;quot" w:hAnsi="&amp;quot"/>
          <w:bCs/>
          <w:color w:val="000000"/>
          <w:sz w:val="24"/>
          <w:szCs w:val="24"/>
        </w:rPr>
        <w:t xml:space="preserve">шрифт - </w:t>
      </w:r>
      <w:proofErr w:type="spellStart"/>
      <w:r w:rsidRPr="00F76C07">
        <w:rPr>
          <w:rFonts w:ascii="&amp;quot" w:hAnsi="&amp;quot"/>
          <w:bCs/>
          <w:color w:val="000000"/>
          <w:sz w:val="24"/>
          <w:szCs w:val="24"/>
        </w:rPr>
        <w:t>Times</w:t>
      </w:r>
      <w:proofErr w:type="spellEnd"/>
      <w:r w:rsidRPr="00F76C07">
        <w:rPr>
          <w:rFonts w:ascii="&amp;quot" w:hAnsi="&amp;quot"/>
          <w:bCs/>
          <w:color w:val="000000"/>
          <w:sz w:val="24"/>
          <w:szCs w:val="24"/>
        </w:rPr>
        <w:t xml:space="preserve"> </w:t>
      </w:r>
      <w:proofErr w:type="spellStart"/>
      <w:r w:rsidRPr="00F76C07">
        <w:rPr>
          <w:rFonts w:ascii="&amp;quot" w:hAnsi="&amp;quot"/>
          <w:bCs/>
          <w:color w:val="000000"/>
          <w:sz w:val="24"/>
          <w:szCs w:val="24"/>
        </w:rPr>
        <w:t>New</w:t>
      </w:r>
      <w:proofErr w:type="spellEnd"/>
      <w:r w:rsidRPr="00F76C07">
        <w:rPr>
          <w:rFonts w:ascii="&amp;quot" w:hAnsi="&amp;quot"/>
          <w:bCs/>
          <w:color w:val="000000"/>
          <w:sz w:val="24"/>
          <w:szCs w:val="24"/>
        </w:rPr>
        <w:t xml:space="preserve"> </w:t>
      </w:r>
      <w:proofErr w:type="spellStart"/>
      <w:r w:rsidRPr="00F76C07">
        <w:rPr>
          <w:rFonts w:ascii="&amp;quot" w:hAnsi="&amp;quot"/>
          <w:bCs/>
          <w:color w:val="000000"/>
          <w:sz w:val="24"/>
          <w:szCs w:val="24"/>
        </w:rPr>
        <w:t>Roman</w:t>
      </w:r>
      <w:proofErr w:type="spellEnd"/>
      <w:r w:rsidRPr="00F76C07">
        <w:rPr>
          <w:rFonts w:ascii="&amp;quot" w:hAnsi="&amp;quot"/>
          <w:bCs/>
          <w:color w:val="000000"/>
          <w:sz w:val="24"/>
          <w:szCs w:val="24"/>
        </w:rPr>
        <w:t>, кегль шрифта - 14 пунктов, интервал – 1,5. Поля страниц: верхнее и нижнее поля – 20 мм, размер левого поля 30 мм, правого – 15 мм. Список литературы – не менее 10 (не менее 5-х источников за последние 5 лет) источников.</w:t>
      </w:r>
    </w:p>
    <w:p w:rsidR="00DC3B74" w:rsidRPr="00F76C07" w:rsidRDefault="00DC3B74" w:rsidP="00DC3B74">
      <w:pPr>
        <w:rPr>
          <w:rFonts w:ascii="&amp;quot" w:hAnsi="&amp;quot"/>
          <w:color w:val="000000"/>
        </w:rPr>
      </w:pPr>
      <w:r w:rsidRPr="00F76C07">
        <w:rPr>
          <w:rFonts w:ascii="&amp;quot" w:hAnsi="&amp;quot"/>
          <w:b/>
          <w:bCs/>
          <w:color w:val="000000"/>
          <w:sz w:val="24"/>
          <w:szCs w:val="24"/>
        </w:rPr>
        <w:t>Мультимедийное сопровождение доклада</w:t>
      </w:r>
    </w:p>
    <w:p w:rsidR="00DC3B74" w:rsidRPr="00F76C07" w:rsidRDefault="00DC3B74" w:rsidP="00DC3B74">
      <w:pPr>
        <w:jc w:val="both"/>
        <w:rPr>
          <w:rFonts w:ascii="&amp;quot" w:hAnsi="&amp;quot"/>
          <w:color w:val="000000"/>
        </w:rPr>
      </w:pPr>
      <w:r w:rsidRPr="00F76C07">
        <w:rPr>
          <w:rFonts w:ascii="&amp;quot" w:hAnsi="&amp;quot"/>
          <w:color w:val="000000"/>
          <w:sz w:val="24"/>
          <w:szCs w:val="24"/>
        </w:rPr>
        <w:t xml:space="preserve">Под мультимедийным сопровождением доклада подразумевается передача или представление аудитории новой для нее информации в демонстрационной форме с использованием компьютерной технологии. В общепринятом понимании – это демонстрационные материалы, представленные в компьютерных слайдах для публичного выступления. </w:t>
      </w:r>
    </w:p>
    <w:p w:rsidR="00DC3B74" w:rsidRPr="00F76C07" w:rsidRDefault="00DC3B74" w:rsidP="00DC3B74">
      <w:pPr>
        <w:rPr>
          <w:rFonts w:ascii="&amp;quot" w:hAnsi="&amp;quot"/>
          <w:color w:val="000000"/>
        </w:rPr>
      </w:pPr>
      <w:r w:rsidRPr="00F76C07">
        <w:rPr>
          <w:rFonts w:ascii="&amp;quot" w:hAnsi="&amp;quot"/>
          <w:b/>
          <w:bCs/>
          <w:color w:val="000000"/>
          <w:sz w:val="24"/>
          <w:szCs w:val="24"/>
        </w:rPr>
        <w:t>Требования к содержательной части</w:t>
      </w:r>
      <w:r w:rsidRPr="00F76C07">
        <w:rPr>
          <w:rFonts w:ascii="&amp;quot" w:hAnsi="&amp;quot"/>
          <w:color w:val="000000"/>
        </w:rPr>
        <w:t xml:space="preserve"> </w:t>
      </w:r>
      <w:r w:rsidRPr="00F76C07">
        <w:rPr>
          <w:rFonts w:ascii="&amp;quot" w:hAnsi="&amp;quot"/>
          <w:b/>
          <w:bCs/>
          <w:color w:val="000000"/>
          <w:sz w:val="24"/>
          <w:szCs w:val="24"/>
        </w:rPr>
        <w:t>мультимедийной презентации</w:t>
      </w:r>
    </w:p>
    <w:p w:rsidR="00DC3B74" w:rsidRPr="00F76C07" w:rsidRDefault="00DC3B74" w:rsidP="00DC3B74">
      <w:pPr>
        <w:jc w:val="both"/>
        <w:rPr>
          <w:color w:val="000000"/>
          <w:sz w:val="24"/>
          <w:szCs w:val="24"/>
        </w:rPr>
      </w:pPr>
      <w:r w:rsidRPr="00F76C07">
        <w:rPr>
          <w:rFonts w:ascii="&amp;quot" w:hAnsi="&amp;quot"/>
          <w:color w:val="000000"/>
          <w:sz w:val="24"/>
          <w:szCs w:val="24"/>
        </w:rPr>
        <w:t xml:space="preserve">Содержание презентации должно соответствовать теме доклада.  Эффективность применения презентации зависит от четкости и продуманности ее структуры. </w:t>
      </w:r>
      <w:r w:rsidRPr="00F76C07">
        <w:rPr>
          <w:rFonts w:ascii="&amp;quot" w:hAnsi="&amp;quot"/>
          <w:color w:val="000000"/>
        </w:rPr>
        <w:t xml:space="preserve"> </w:t>
      </w:r>
      <w:r w:rsidRPr="00F76C07">
        <w:rPr>
          <w:rFonts w:ascii="&amp;quot" w:hAnsi="&amp;quot"/>
          <w:color w:val="000000"/>
          <w:sz w:val="24"/>
          <w:szCs w:val="24"/>
        </w:rPr>
        <w:t>Информационная составляющая презентации должна поддерживаться ее эстетическими возможностями, которые не должны быть перенасыщенными и многослойными. Иллюстративный материал слайдов презентации должен быть современным и актуальным, решать задачи доклада.</w:t>
      </w:r>
      <w:r w:rsidRPr="00F76C07">
        <w:rPr>
          <w:rFonts w:ascii="&amp;quot" w:hAnsi="&amp;quot"/>
          <w:color w:val="000000"/>
        </w:rPr>
        <w:t xml:space="preserve"> </w:t>
      </w:r>
      <w:r w:rsidRPr="00F76C07">
        <w:rPr>
          <w:color w:val="000000"/>
          <w:sz w:val="24"/>
          <w:szCs w:val="24"/>
        </w:rPr>
        <w:t>Презентация сопровождает доклад, но не заменяет его. Текстовое содержание презентации должно сопровождать определенные положения, озвученные докладчиком, но не повторять их слово в слово. Слова и связанные с ними образы обязательно должны быть согласованы во времени.</w:t>
      </w:r>
    </w:p>
    <w:p w:rsidR="00DC3B74" w:rsidRPr="00F76C07" w:rsidRDefault="00DC3B74" w:rsidP="00DC3B74">
      <w:pPr>
        <w:rPr>
          <w:sz w:val="24"/>
          <w:szCs w:val="24"/>
        </w:rPr>
      </w:pPr>
      <w:r w:rsidRPr="00F76C07">
        <w:rPr>
          <w:b/>
          <w:sz w:val="24"/>
          <w:szCs w:val="24"/>
        </w:rPr>
        <w:t>Требования к оформлению презентации:</w:t>
      </w:r>
      <w:r w:rsidRPr="00F76C07">
        <w:rPr>
          <w:sz w:val="24"/>
          <w:szCs w:val="24"/>
        </w:rPr>
        <w:t xml:space="preserve"> слайдов – не менее 15. Размеры шрифтов: для заголовков — не менее 32 пунктов и не более 50, оптимально — 36 пункта; для основного текста — не менее 18 пунктов и не более 32, оптимально — 24 пункта. Титульный слайд включает: полное название образовательного учреждения, название презентации, Ф.И.О. автора, город и год. Каждый слайд имеет заголовок. Структура слайда должна быть одинаковой на всей презентации. Цветовая схема должна быть одинаковой на всех слайдах.</w:t>
      </w:r>
    </w:p>
    <w:p w:rsidR="00DC3B74" w:rsidRPr="00F76C07" w:rsidRDefault="00DC3B74" w:rsidP="00DC3B74">
      <w:pPr>
        <w:tabs>
          <w:tab w:val="left" w:pos="0"/>
        </w:tabs>
        <w:jc w:val="both"/>
        <w:rPr>
          <w:b/>
          <w:sz w:val="24"/>
          <w:szCs w:val="24"/>
        </w:rPr>
      </w:pPr>
      <w:r w:rsidRPr="00F76C07">
        <w:rPr>
          <w:b/>
          <w:sz w:val="24"/>
          <w:szCs w:val="24"/>
        </w:rPr>
        <w:tab/>
        <w:t>Критерии оценки доклада-презентации:</w:t>
      </w:r>
    </w:p>
    <w:p w:rsidR="00DC3B74" w:rsidRPr="00F76C07" w:rsidRDefault="00DC3B74" w:rsidP="00DC3B74">
      <w:pPr>
        <w:ind w:firstLine="708"/>
        <w:jc w:val="both"/>
        <w:rPr>
          <w:sz w:val="24"/>
          <w:szCs w:val="24"/>
        </w:rPr>
      </w:pPr>
      <w:r w:rsidRPr="00F76C07">
        <w:rPr>
          <w:sz w:val="24"/>
          <w:szCs w:val="24"/>
        </w:rPr>
        <w:t xml:space="preserve">Оценка </w:t>
      </w:r>
      <w:r w:rsidRPr="00F76C07">
        <w:rPr>
          <w:b/>
          <w:sz w:val="24"/>
          <w:szCs w:val="24"/>
        </w:rPr>
        <w:t>«отлично»</w:t>
      </w:r>
      <w:r w:rsidRPr="00F76C07">
        <w:rPr>
          <w:sz w:val="24"/>
          <w:szCs w:val="24"/>
        </w:rPr>
        <w:t xml:space="preserve"> выставляется обучающемуся, если содержание доклада соответствует заявленной в названии тематике; доклад оформлен в соответствии с требованиями написания и техническими требованиями оформления доклада; доклад имеет чёткую композицию и структуру; в тексте доклада отсутствуют логические нарушения в представлении материала; корректно оформлены и в полном объёме представлены список использованной литературы и ссылки на использованную литературу в тексте доклада; отсутствуют орфографические, пунктуационные, грамматические, лексические, стилистические и иные ошибки в авторском тексте; презентация соответствует теме; оформлен титульный слайд с заголовком; сформулированная тема ясно изложена и структурирована; использованы графические изображения (фотографии, картинки и т.п.), соответствующие теме; выдержан стиль, цветовая гамма, использована анимация, звук, работа оформлена и предоставлена в установленный срок.</w:t>
      </w:r>
      <w:r w:rsidRPr="00F76C07">
        <w:t xml:space="preserve"> </w:t>
      </w:r>
      <w:r w:rsidRPr="00F76C07">
        <w:rPr>
          <w:sz w:val="24"/>
          <w:szCs w:val="24"/>
        </w:rPr>
        <w:t xml:space="preserve">Речь характеризуется эмоциональной выразительностью, четкой </w:t>
      </w:r>
      <w:r w:rsidRPr="00F76C07">
        <w:rPr>
          <w:sz w:val="24"/>
          <w:szCs w:val="24"/>
        </w:rPr>
        <w:lastRenderedPageBreak/>
        <w:t>дикцией, стилистической и орфоэпической грамотностью, убедительно отвечает на большинство вопросов. Имеет собственную позицию и готов ее отстаивать.</w:t>
      </w:r>
      <w:r w:rsidRPr="00F76C07">
        <w:t xml:space="preserve"> </w:t>
      </w:r>
    </w:p>
    <w:p w:rsidR="00DC3B74" w:rsidRPr="00F76C07" w:rsidRDefault="00DC3B74" w:rsidP="00DC3B74">
      <w:pPr>
        <w:ind w:firstLine="708"/>
        <w:jc w:val="both"/>
        <w:rPr>
          <w:sz w:val="24"/>
          <w:szCs w:val="24"/>
        </w:rPr>
      </w:pPr>
      <w:r w:rsidRPr="00F76C07">
        <w:rPr>
          <w:sz w:val="24"/>
          <w:szCs w:val="24"/>
        </w:rPr>
        <w:t xml:space="preserve">Оценка </w:t>
      </w:r>
      <w:r w:rsidRPr="00F76C07">
        <w:rPr>
          <w:b/>
          <w:sz w:val="24"/>
          <w:szCs w:val="24"/>
        </w:rPr>
        <w:t>«хорошо»</w:t>
      </w:r>
      <w:r w:rsidRPr="00F76C07">
        <w:rPr>
          <w:sz w:val="24"/>
          <w:szCs w:val="24"/>
        </w:rPr>
        <w:t xml:space="preserve"> выставляется студенту, если содержание доклада соответствует заявленной в названии тематике; доклад оформлен в соответствии с  требованиями написания доклада, но есть погрешности в техническом оформлении; доклад имеет чёткую композицию и структуру; в тексте доклада отсутствуют логические нарушения в представлении материала; в полном объёме представлены список использованной литературы, но есть ошибки в оформлении; корректно оформлены и в полном объёме представлены ссылки на использованную литературу; отсутствуют орфографические, пунктуационные, грамматические, лексические, стилистические и иные ошибки в авторском тексте; презентация соответствует теме  работы; оформлен титульный слайд с заголовком; сформулированная тема ясно изложена и структурирована; использованы графические изображения (фотографии, картинки и т.п.), соответствующие теме, работа оформлена и предоставлена в установленный срок.</w:t>
      </w:r>
      <w:r w:rsidRPr="00F76C07">
        <w:t xml:space="preserve"> </w:t>
      </w:r>
      <w:r w:rsidRPr="00F76C07">
        <w:rPr>
          <w:sz w:val="24"/>
          <w:szCs w:val="24"/>
        </w:rPr>
        <w:t>Допускает некоторые погрешности в речи, отвечает на большинство вопросов.</w:t>
      </w:r>
    </w:p>
    <w:p w:rsidR="00DC3B74" w:rsidRPr="00F76C07" w:rsidRDefault="00DC3B74" w:rsidP="00DC3B74">
      <w:pPr>
        <w:ind w:firstLine="708"/>
        <w:jc w:val="both"/>
        <w:rPr>
          <w:sz w:val="24"/>
          <w:szCs w:val="24"/>
        </w:rPr>
      </w:pPr>
      <w:r w:rsidRPr="00F76C07">
        <w:rPr>
          <w:sz w:val="24"/>
          <w:szCs w:val="24"/>
        </w:rPr>
        <w:t xml:space="preserve">Оценка </w:t>
      </w:r>
      <w:r w:rsidRPr="00F76C07">
        <w:rPr>
          <w:b/>
          <w:sz w:val="24"/>
          <w:szCs w:val="24"/>
        </w:rPr>
        <w:t>«удовлетворительно»,</w:t>
      </w:r>
      <w:r w:rsidRPr="00F76C07">
        <w:rPr>
          <w:sz w:val="24"/>
          <w:szCs w:val="24"/>
        </w:rPr>
        <w:t xml:space="preserve"> если содержание доклада соответствует заявленной в названии тематике; в целом доклад оформлен в соответствии с общими требованиями написания доклада, но есть погрешности в техническом оформлении; в целом доклад имеет чёткую композицию и структуру, но в тексте  есть логические нарушения в представлении материала;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тексте; есть единичные орфографические, пунктуационные, грамматические, лексические, стилистические и иные ошибки в авторском тексте; презентация соответствует теме  работы; оформлен титульный слайд с заголовком; сформулированная тема не совсем ясно изложена и не четко структурирована; не использованы графические изображения (фотографии, картинки и т.п.), работа оформлена и предоставлена в установленный срок. Допускает стилистические и орфоэпические ошибки, не может ответить на большинство вопросов.</w:t>
      </w:r>
    </w:p>
    <w:p w:rsidR="00DC3B74" w:rsidRPr="00F76C07" w:rsidRDefault="00DC3B74" w:rsidP="00DC3B74">
      <w:pPr>
        <w:ind w:firstLine="708"/>
        <w:jc w:val="both"/>
        <w:rPr>
          <w:sz w:val="24"/>
          <w:szCs w:val="24"/>
        </w:rPr>
      </w:pPr>
      <w:r w:rsidRPr="00F76C07">
        <w:rPr>
          <w:sz w:val="24"/>
          <w:szCs w:val="24"/>
        </w:rPr>
        <w:t xml:space="preserve">Оценка </w:t>
      </w:r>
      <w:r w:rsidRPr="00F76C07">
        <w:rPr>
          <w:b/>
          <w:sz w:val="24"/>
          <w:szCs w:val="24"/>
        </w:rPr>
        <w:t>«неудовлетворительно»,</w:t>
      </w:r>
      <w:r w:rsidRPr="00F76C07">
        <w:rPr>
          <w:sz w:val="24"/>
          <w:szCs w:val="24"/>
        </w:rPr>
        <w:t xml:space="preserve"> если содержание доклада соответствует заявленной в названии тематике; в докладе отмечены нарушения общих требований; есть погрешности в техническом оформлении; в целом доклад имеет чёткую композицию и структуру, но в тексте  есть логические нарушения в представлении материала; не в полном объёме представлен список использованной литературы, есть ошибки в оформлении; некорректно оформлены или не в полном объёме представлены ссылки на использованную литературу; есть частые орфографические, пунктуационные, грамматические, лексические, стилистические и иные ошибки в авторском тексте; презентация  не выполнена или содержит материал не по вопросу.</w:t>
      </w:r>
      <w:r w:rsidRPr="00F76C07">
        <w:t xml:space="preserve"> </w:t>
      </w:r>
      <w:r w:rsidRPr="00F76C07">
        <w:rPr>
          <w:sz w:val="24"/>
          <w:szCs w:val="24"/>
        </w:rPr>
        <w:t>Допускает стилистические и орфоэпические ошибки, не может ответить на вопросы.</w:t>
      </w:r>
    </w:p>
    <w:p w:rsidR="0093620D" w:rsidRPr="00861968" w:rsidRDefault="0093620D" w:rsidP="00722A5B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A20342" w:rsidRPr="006D1AE7" w:rsidRDefault="00A20342" w:rsidP="00A20342">
      <w:pPr>
        <w:ind w:firstLine="709"/>
        <w:jc w:val="both"/>
        <w:rPr>
          <w:sz w:val="24"/>
          <w:szCs w:val="24"/>
        </w:rPr>
      </w:pPr>
      <w:r w:rsidRPr="006D1AE7">
        <w:rPr>
          <w:b/>
          <w:i/>
          <w:sz w:val="24"/>
          <w:szCs w:val="24"/>
          <w:u w:val="single"/>
        </w:rPr>
        <w:t>Промежуточная аттестация</w:t>
      </w:r>
      <w:r w:rsidRPr="006D1AE7">
        <w:rPr>
          <w:b/>
          <w:i/>
          <w:sz w:val="24"/>
          <w:szCs w:val="24"/>
        </w:rPr>
        <w:t xml:space="preserve"> </w:t>
      </w:r>
      <w:r w:rsidRPr="006D1AE7">
        <w:rPr>
          <w:sz w:val="24"/>
          <w:szCs w:val="24"/>
        </w:rPr>
        <w:t>– оценивание учебных достижений студента по дисциплине или содержательному модулю. Проводится в конце изучения данной дисциплины. Форма аттестации - зачет.</w:t>
      </w:r>
    </w:p>
    <w:p w:rsidR="00A20342" w:rsidRDefault="00A20342" w:rsidP="00A20342">
      <w:pPr>
        <w:ind w:firstLine="709"/>
        <w:jc w:val="both"/>
        <w:rPr>
          <w:sz w:val="24"/>
          <w:szCs w:val="24"/>
        </w:rPr>
      </w:pPr>
      <w:r w:rsidRPr="006D1AE7">
        <w:rPr>
          <w:sz w:val="24"/>
          <w:szCs w:val="24"/>
        </w:rPr>
        <w:t xml:space="preserve">Зачет – это форма промежуточной аттестации, форма проверки знаний и навыков студентов, полученных на семинарских/практических занятиях, а также самостоятельных работ. Для подготовки к зачету дан примерный перечень вопросов. Зачет проводится путем устного опроса, студенту методом произвольной выборки выдаются </w:t>
      </w:r>
      <w:r>
        <w:rPr>
          <w:sz w:val="24"/>
          <w:szCs w:val="24"/>
        </w:rPr>
        <w:t>2</w:t>
      </w:r>
      <w:r w:rsidRPr="006D1AE7">
        <w:rPr>
          <w:sz w:val="24"/>
          <w:szCs w:val="24"/>
        </w:rPr>
        <w:t xml:space="preserve"> вопроса и </w:t>
      </w:r>
      <w:r>
        <w:rPr>
          <w:sz w:val="24"/>
          <w:szCs w:val="24"/>
        </w:rPr>
        <w:t>20 минут на подготовку к ответу</w:t>
      </w:r>
      <w:r w:rsidRPr="006D1AE7">
        <w:rPr>
          <w:sz w:val="24"/>
          <w:szCs w:val="24"/>
        </w:rPr>
        <w:t>.</w:t>
      </w:r>
    </w:p>
    <w:p w:rsidR="00A20342" w:rsidRPr="006D1AE7" w:rsidRDefault="00A20342" w:rsidP="00A20342">
      <w:pPr>
        <w:ind w:firstLine="709"/>
        <w:jc w:val="both"/>
        <w:rPr>
          <w:sz w:val="24"/>
          <w:szCs w:val="24"/>
        </w:rPr>
      </w:pPr>
    </w:p>
    <w:p w:rsidR="00A20342" w:rsidRPr="00856F0E" w:rsidRDefault="00A20342" w:rsidP="00A20342">
      <w:pPr>
        <w:shd w:val="clear" w:color="auto" w:fill="FFFFFF"/>
        <w:ind w:firstLine="708"/>
        <w:contextualSpacing/>
        <w:jc w:val="center"/>
        <w:rPr>
          <w:b/>
          <w:color w:val="000000"/>
          <w:spacing w:val="-1"/>
          <w:sz w:val="24"/>
          <w:szCs w:val="24"/>
        </w:rPr>
      </w:pPr>
      <w:r w:rsidRPr="00856F0E">
        <w:rPr>
          <w:b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:rsidR="00C76A2E" w:rsidRPr="00861968" w:rsidRDefault="00C76A2E" w:rsidP="0093620D">
      <w:pPr>
        <w:shd w:val="clear" w:color="auto" w:fill="FFFFFF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C76A2E" w:rsidRPr="00A20342" w:rsidRDefault="00C76A2E" w:rsidP="00A20342">
      <w:pPr>
        <w:numPr>
          <w:ilvl w:val="0"/>
          <w:numId w:val="31"/>
        </w:numPr>
        <w:ind w:left="0"/>
        <w:jc w:val="both"/>
        <w:rPr>
          <w:rFonts w:eastAsia="Times New Roman Bold"/>
          <w:spacing w:val="-1"/>
          <w:sz w:val="24"/>
          <w:szCs w:val="24"/>
        </w:rPr>
      </w:pPr>
      <w:r w:rsidRPr="00A20342">
        <w:rPr>
          <w:sz w:val="24"/>
          <w:szCs w:val="24"/>
        </w:rPr>
        <w:t xml:space="preserve">Дайте определении </w:t>
      </w:r>
      <w:proofErr w:type="spellStart"/>
      <w:r w:rsidRPr="00A20342">
        <w:rPr>
          <w:sz w:val="24"/>
          <w:szCs w:val="24"/>
        </w:rPr>
        <w:t>постурологии</w:t>
      </w:r>
      <w:proofErr w:type="spellEnd"/>
      <w:r w:rsidRPr="00A20342">
        <w:rPr>
          <w:sz w:val="24"/>
          <w:szCs w:val="24"/>
        </w:rPr>
        <w:t>.</w:t>
      </w:r>
    </w:p>
    <w:p w:rsidR="00C76A2E" w:rsidRPr="00A20342" w:rsidRDefault="00C76A2E" w:rsidP="00A20342">
      <w:pPr>
        <w:numPr>
          <w:ilvl w:val="0"/>
          <w:numId w:val="31"/>
        </w:numPr>
        <w:ind w:left="0"/>
        <w:jc w:val="both"/>
        <w:rPr>
          <w:rFonts w:eastAsia="Times New Roman Bold"/>
          <w:spacing w:val="-1"/>
          <w:sz w:val="24"/>
          <w:szCs w:val="24"/>
        </w:rPr>
      </w:pPr>
      <w:r w:rsidRPr="00A20342">
        <w:rPr>
          <w:sz w:val="24"/>
          <w:szCs w:val="24"/>
        </w:rPr>
        <w:lastRenderedPageBreak/>
        <w:t>Дайте понятие о постуральной системе.</w:t>
      </w:r>
    </w:p>
    <w:p w:rsidR="00C76A2E" w:rsidRPr="00A20342" w:rsidRDefault="00C76A2E" w:rsidP="00A20342">
      <w:pPr>
        <w:numPr>
          <w:ilvl w:val="0"/>
          <w:numId w:val="31"/>
        </w:numPr>
        <w:ind w:left="0"/>
        <w:jc w:val="both"/>
        <w:rPr>
          <w:rFonts w:eastAsia="Times New Roman Bold"/>
          <w:spacing w:val="-1"/>
          <w:sz w:val="24"/>
          <w:szCs w:val="24"/>
        </w:rPr>
      </w:pPr>
      <w:r w:rsidRPr="00A20342">
        <w:rPr>
          <w:sz w:val="24"/>
          <w:szCs w:val="24"/>
        </w:rPr>
        <w:t>Что влияет на нарушение постурального баланса?</w:t>
      </w:r>
    </w:p>
    <w:p w:rsidR="00C76A2E" w:rsidRPr="00A20342" w:rsidRDefault="00C76A2E" w:rsidP="00A20342">
      <w:pPr>
        <w:numPr>
          <w:ilvl w:val="0"/>
          <w:numId w:val="31"/>
        </w:numPr>
        <w:ind w:left="0"/>
        <w:jc w:val="both"/>
        <w:rPr>
          <w:rFonts w:eastAsia="Times New Roman Bold"/>
          <w:spacing w:val="-1"/>
          <w:sz w:val="24"/>
          <w:szCs w:val="24"/>
        </w:rPr>
      </w:pPr>
      <w:r w:rsidRPr="00A20342">
        <w:rPr>
          <w:sz w:val="24"/>
          <w:szCs w:val="24"/>
        </w:rPr>
        <w:t>Механизм постурального контроля.</w:t>
      </w:r>
      <w:r w:rsidRPr="00A20342">
        <w:rPr>
          <w:rFonts w:eastAsia="Times New Roman Bold"/>
          <w:caps/>
          <w:spacing w:val="-1"/>
          <w:sz w:val="24"/>
          <w:szCs w:val="24"/>
        </w:rPr>
        <w:t xml:space="preserve"> </w:t>
      </w:r>
    </w:p>
    <w:p w:rsidR="00C76A2E" w:rsidRPr="00A20342" w:rsidRDefault="00C76A2E" w:rsidP="00A20342">
      <w:pPr>
        <w:numPr>
          <w:ilvl w:val="0"/>
          <w:numId w:val="31"/>
        </w:numPr>
        <w:ind w:left="0"/>
        <w:jc w:val="both"/>
        <w:rPr>
          <w:rFonts w:eastAsia="Times New Roman Bold"/>
          <w:spacing w:val="-1"/>
          <w:sz w:val="24"/>
          <w:szCs w:val="24"/>
        </w:rPr>
      </w:pPr>
      <w:r w:rsidRPr="00A20342">
        <w:rPr>
          <w:rFonts w:eastAsia="Times New Roman Bold"/>
          <w:caps/>
          <w:spacing w:val="-1"/>
          <w:sz w:val="24"/>
          <w:szCs w:val="24"/>
        </w:rPr>
        <w:t>П</w:t>
      </w:r>
      <w:r w:rsidRPr="00A20342">
        <w:rPr>
          <w:rFonts w:eastAsia="Times New Roman Bold"/>
          <w:spacing w:val="-1"/>
          <w:sz w:val="24"/>
          <w:szCs w:val="24"/>
        </w:rPr>
        <w:t>еречислите четыре модели постурального контроля.</w:t>
      </w:r>
    </w:p>
    <w:p w:rsidR="00C76A2E" w:rsidRPr="00A20342" w:rsidRDefault="00C76A2E" w:rsidP="00A20342">
      <w:pPr>
        <w:numPr>
          <w:ilvl w:val="0"/>
          <w:numId w:val="31"/>
        </w:numPr>
        <w:ind w:left="0"/>
        <w:jc w:val="both"/>
        <w:rPr>
          <w:rFonts w:eastAsia="Times New Roman Bold"/>
          <w:spacing w:val="-1"/>
          <w:sz w:val="24"/>
          <w:szCs w:val="24"/>
        </w:rPr>
      </w:pPr>
      <w:r w:rsidRPr="00A20342">
        <w:rPr>
          <w:rFonts w:eastAsia="Times New Roman Bold"/>
          <w:caps/>
          <w:spacing w:val="-1"/>
          <w:sz w:val="24"/>
          <w:szCs w:val="24"/>
        </w:rPr>
        <w:t>К</w:t>
      </w:r>
      <w:r w:rsidRPr="00A20342">
        <w:rPr>
          <w:rFonts w:eastAsia="Times New Roman Bold"/>
          <w:spacing w:val="-1"/>
          <w:sz w:val="24"/>
          <w:szCs w:val="24"/>
        </w:rPr>
        <w:t xml:space="preserve">ратко опишите влияние рефлексов на постуральный баланс. </w:t>
      </w:r>
    </w:p>
    <w:p w:rsidR="00C76A2E" w:rsidRPr="00A20342" w:rsidRDefault="00C76A2E" w:rsidP="00A20342">
      <w:pPr>
        <w:numPr>
          <w:ilvl w:val="0"/>
          <w:numId w:val="31"/>
        </w:numPr>
        <w:ind w:left="0"/>
        <w:jc w:val="both"/>
        <w:rPr>
          <w:rFonts w:eastAsia="Times New Roman Bold"/>
          <w:spacing w:val="-1"/>
          <w:sz w:val="24"/>
          <w:szCs w:val="24"/>
        </w:rPr>
      </w:pPr>
      <w:r w:rsidRPr="00A20342">
        <w:rPr>
          <w:sz w:val="24"/>
          <w:szCs w:val="24"/>
        </w:rPr>
        <w:t>Общие положения о механизмах постурального контроля.</w:t>
      </w:r>
    </w:p>
    <w:p w:rsidR="00C76A2E" w:rsidRPr="00A20342" w:rsidRDefault="00C76A2E" w:rsidP="00A20342">
      <w:pPr>
        <w:numPr>
          <w:ilvl w:val="0"/>
          <w:numId w:val="31"/>
        </w:numPr>
        <w:ind w:left="0"/>
        <w:jc w:val="both"/>
        <w:rPr>
          <w:rFonts w:eastAsia="Times New Roman Bold"/>
          <w:spacing w:val="-1"/>
          <w:sz w:val="24"/>
          <w:szCs w:val="24"/>
        </w:rPr>
      </w:pPr>
      <w:r w:rsidRPr="00A20342">
        <w:rPr>
          <w:sz w:val="24"/>
          <w:szCs w:val="24"/>
        </w:rPr>
        <w:t xml:space="preserve">Спинальные рефлексы. Их значение в поддержании позы. </w:t>
      </w:r>
    </w:p>
    <w:p w:rsidR="00C76A2E" w:rsidRPr="00A20342" w:rsidRDefault="00C76A2E" w:rsidP="00A20342">
      <w:pPr>
        <w:numPr>
          <w:ilvl w:val="0"/>
          <w:numId w:val="31"/>
        </w:numPr>
        <w:ind w:left="0"/>
        <w:jc w:val="both"/>
        <w:rPr>
          <w:rFonts w:eastAsia="Times New Roman Bold"/>
          <w:spacing w:val="-1"/>
          <w:sz w:val="24"/>
          <w:szCs w:val="24"/>
        </w:rPr>
      </w:pPr>
      <w:proofErr w:type="spellStart"/>
      <w:r w:rsidRPr="00A20342">
        <w:rPr>
          <w:rFonts w:eastAsia="Times New Roman Bold"/>
          <w:spacing w:val="-1"/>
          <w:sz w:val="24"/>
          <w:szCs w:val="24"/>
        </w:rPr>
        <w:t>Лабиринтно</w:t>
      </w:r>
      <w:proofErr w:type="spellEnd"/>
      <w:r w:rsidRPr="00A20342">
        <w:rPr>
          <w:rFonts w:eastAsia="Times New Roman Bold"/>
          <w:spacing w:val="-1"/>
          <w:sz w:val="24"/>
          <w:szCs w:val="24"/>
        </w:rPr>
        <w:t xml:space="preserve"> установочный </w:t>
      </w:r>
      <w:proofErr w:type="spellStart"/>
      <w:r w:rsidRPr="00A20342">
        <w:rPr>
          <w:rFonts w:eastAsia="Times New Roman Bold"/>
          <w:spacing w:val="-1"/>
          <w:sz w:val="24"/>
          <w:szCs w:val="24"/>
        </w:rPr>
        <w:t>рефлек</w:t>
      </w:r>
      <w:proofErr w:type="spellEnd"/>
      <w:r w:rsidRPr="00A20342">
        <w:rPr>
          <w:sz w:val="24"/>
          <w:szCs w:val="24"/>
        </w:rPr>
        <w:t>. Его значение в поддержании позы</w:t>
      </w:r>
      <w:r w:rsidRPr="00A20342">
        <w:rPr>
          <w:rFonts w:eastAsia="Times New Roman Bold"/>
          <w:caps/>
          <w:spacing w:val="-1"/>
          <w:sz w:val="24"/>
          <w:szCs w:val="24"/>
        </w:rPr>
        <w:t>.</w:t>
      </w:r>
    </w:p>
    <w:p w:rsidR="00A20342" w:rsidRDefault="00C76A2E" w:rsidP="00A20342">
      <w:pPr>
        <w:numPr>
          <w:ilvl w:val="0"/>
          <w:numId w:val="31"/>
        </w:numPr>
        <w:ind w:left="0"/>
        <w:jc w:val="both"/>
        <w:rPr>
          <w:rFonts w:eastAsia="Times New Roman Bold"/>
          <w:spacing w:val="-1"/>
          <w:sz w:val="24"/>
          <w:szCs w:val="24"/>
        </w:rPr>
      </w:pPr>
      <w:r w:rsidRPr="00A20342">
        <w:rPr>
          <w:rFonts w:eastAsia="Times New Roman Bold"/>
          <w:spacing w:val="-1"/>
          <w:sz w:val="24"/>
          <w:szCs w:val="24"/>
        </w:rPr>
        <w:t xml:space="preserve"> Что такое синергии? Каково их значение в удержании баланса?</w:t>
      </w:r>
    </w:p>
    <w:p w:rsidR="00A20342" w:rsidRPr="00A20342" w:rsidRDefault="00C76A2E" w:rsidP="00A20342">
      <w:pPr>
        <w:numPr>
          <w:ilvl w:val="0"/>
          <w:numId w:val="31"/>
        </w:numPr>
        <w:ind w:left="0"/>
        <w:jc w:val="both"/>
        <w:rPr>
          <w:rFonts w:eastAsia="Times New Roman Bold"/>
          <w:spacing w:val="-1"/>
          <w:sz w:val="24"/>
          <w:szCs w:val="24"/>
        </w:rPr>
      </w:pPr>
      <w:r w:rsidRPr="00A20342">
        <w:rPr>
          <w:rFonts w:eastAsia="Times New Roman Bold"/>
          <w:caps/>
          <w:spacing w:val="-1"/>
          <w:sz w:val="24"/>
          <w:szCs w:val="24"/>
        </w:rPr>
        <w:t>Н</w:t>
      </w:r>
      <w:r w:rsidRPr="00A20342">
        <w:rPr>
          <w:rFonts w:eastAsia="Times New Roman Bold"/>
          <w:spacing w:val="-1"/>
          <w:sz w:val="24"/>
          <w:szCs w:val="24"/>
        </w:rPr>
        <w:t>азовите двигательные нарушения</w:t>
      </w:r>
      <w:r w:rsidRPr="00A20342">
        <w:rPr>
          <w:rFonts w:eastAsia="Times New Roman Bold"/>
          <w:caps/>
          <w:spacing w:val="-1"/>
          <w:sz w:val="24"/>
          <w:szCs w:val="24"/>
        </w:rPr>
        <w:t>,</w:t>
      </w:r>
      <w:r w:rsidRPr="00A20342">
        <w:rPr>
          <w:rFonts w:eastAsia="Times New Roman Bold"/>
          <w:spacing w:val="-1"/>
          <w:sz w:val="24"/>
          <w:szCs w:val="24"/>
        </w:rPr>
        <w:t xml:space="preserve"> характеризующиеся </w:t>
      </w:r>
      <w:proofErr w:type="spellStart"/>
      <w:r w:rsidRPr="00A20342">
        <w:rPr>
          <w:rFonts w:eastAsia="Times New Roman Bold"/>
          <w:spacing w:val="-1"/>
          <w:sz w:val="24"/>
          <w:szCs w:val="24"/>
        </w:rPr>
        <w:t>растройствами</w:t>
      </w:r>
      <w:proofErr w:type="spellEnd"/>
      <w:r w:rsidRPr="00A20342">
        <w:rPr>
          <w:rFonts w:eastAsia="Times New Roman Bold"/>
          <w:spacing w:val="-1"/>
          <w:sz w:val="24"/>
          <w:szCs w:val="24"/>
        </w:rPr>
        <w:t xml:space="preserve"> равновесия</w:t>
      </w:r>
      <w:r w:rsidR="00A20342">
        <w:rPr>
          <w:rFonts w:eastAsia="Times New Roman Bold"/>
          <w:caps/>
          <w:spacing w:val="-1"/>
          <w:sz w:val="24"/>
          <w:szCs w:val="24"/>
        </w:rPr>
        <w:t>.</w:t>
      </w:r>
    </w:p>
    <w:p w:rsidR="00A20342" w:rsidRDefault="00C76A2E" w:rsidP="00A20342">
      <w:pPr>
        <w:numPr>
          <w:ilvl w:val="0"/>
          <w:numId w:val="31"/>
        </w:numPr>
        <w:ind w:left="0"/>
        <w:jc w:val="both"/>
        <w:rPr>
          <w:rFonts w:eastAsia="Times New Roman Bold"/>
          <w:spacing w:val="-1"/>
          <w:sz w:val="24"/>
          <w:szCs w:val="24"/>
        </w:rPr>
      </w:pPr>
      <w:r w:rsidRPr="00A20342">
        <w:rPr>
          <w:rFonts w:eastAsia="Times New Roman Bold"/>
          <w:caps/>
          <w:spacing w:val="-1"/>
          <w:sz w:val="24"/>
          <w:szCs w:val="24"/>
        </w:rPr>
        <w:t>С</w:t>
      </w:r>
      <w:r w:rsidRPr="00A20342">
        <w:rPr>
          <w:rFonts w:eastAsia="Times New Roman Bold"/>
          <w:spacing w:val="-1"/>
          <w:sz w:val="24"/>
          <w:szCs w:val="24"/>
        </w:rPr>
        <w:t>енсорная недостаточность при н</w:t>
      </w:r>
      <w:r w:rsidR="00A20342">
        <w:rPr>
          <w:rFonts w:eastAsia="Times New Roman Bold"/>
          <w:spacing w:val="-1"/>
          <w:sz w:val="24"/>
          <w:szCs w:val="24"/>
        </w:rPr>
        <w:t>арушениях постурального баланса</w:t>
      </w:r>
    </w:p>
    <w:p w:rsidR="00A20342" w:rsidRDefault="00C76A2E" w:rsidP="00A20342">
      <w:pPr>
        <w:numPr>
          <w:ilvl w:val="0"/>
          <w:numId w:val="31"/>
        </w:numPr>
        <w:ind w:left="0"/>
        <w:jc w:val="both"/>
        <w:rPr>
          <w:rFonts w:eastAsia="Times New Roman Bold"/>
          <w:spacing w:val="-1"/>
          <w:sz w:val="24"/>
          <w:szCs w:val="24"/>
        </w:rPr>
      </w:pPr>
      <w:r w:rsidRPr="00A20342">
        <w:rPr>
          <w:rFonts w:eastAsia="Times New Roman Bold"/>
          <w:spacing w:val="-1"/>
          <w:sz w:val="24"/>
          <w:szCs w:val="24"/>
        </w:rPr>
        <w:t>Что такое вестибулярные нарушения?</w:t>
      </w:r>
    </w:p>
    <w:p w:rsidR="00A20342" w:rsidRDefault="00C76A2E" w:rsidP="00A20342">
      <w:pPr>
        <w:numPr>
          <w:ilvl w:val="0"/>
          <w:numId w:val="31"/>
        </w:numPr>
        <w:ind w:left="0"/>
        <w:jc w:val="both"/>
        <w:rPr>
          <w:rFonts w:eastAsia="Times New Roman Bold"/>
          <w:spacing w:val="-1"/>
          <w:sz w:val="24"/>
          <w:szCs w:val="24"/>
        </w:rPr>
      </w:pPr>
      <w:r w:rsidRPr="00A20342">
        <w:rPr>
          <w:rFonts w:eastAsia="Times New Roman Bold"/>
          <w:spacing w:val="-1"/>
          <w:sz w:val="24"/>
          <w:szCs w:val="24"/>
        </w:rPr>
        <w:t xml:space="preserve">Чем характеризуются лобные нарушения при расстройствах координации? </w:t>
      </w:r>
    </w:p>
    <w:p w:rsidR="00A20342" w:rsidRDefault="00C76A2E" w:rsidP="00A20342">
      <w:pPr>
        <w:numPr>
          <w:ilvl w:val="0"/>
          <w:numId w:val="31"/>
        </w:numPr>
        <w:ind w:left="0"/>
        <w:jc w:val="both"/>
        <w:rPr>
          <w:rFonts w:eastAsia="Times New Roman Bold"/>
          <w:spacing w:val="-1"/>
          <w:sz w:val="24"/>
          <w:szCs w:val="24"/>
        </w:rPr>
      </w:pPr>
      <w:r w:rsidRPr="00A20342">
        <w:rPr>
          <w:rFonts w:eastAsia="Times New Roman Bold"/>
          <w:spacing w:val="-1"/>
          <w:sz w:val="24"/>
          <w:szCs w:val="24"/>
        </w:rPr>
        <w:t>Каковы варианты формирования нарушений постурального баланса</w:t>
      </w:r>
      <w:r w:rsidRPr="00A20342">
        <w:rPr>
          <w:rFonts w:eastAsia="Times New Roman Bold"/>
          <w:caps/>
          <w:spacing w:val="-1"/>
          <w:sz w:val="24"/>
          <w:szCs w:val="24"/>
        </w:rPr>
        <w:t>.</w:t>
      </w:r>
    </w:p>
    <w:p w:rsidR="00A20342" w:rsidRDefault="00C76A2E" w:rsidP="00A20342">
      <w:pPr>
        <w:numPr>
          <w:ilvl w:val="0"/>
          <w:numId w:val="31"/>
        </w:numPr>
        <w:ind w:left="0"/>
        <w:jc w:val="both"/>
        <w:rPr>
          <w:rFonts w:eastAsia="Times New Roman Bold"/>
          <w:spacing w:val="-1"/>
          <w:sz w:val="24"/>
          <w:szCs w:val="24"/>
        </w:rPr>
      </w:pPr>
      <w:r w:rsidRPr="00A20342">
        <w:rPr>
          <w:rFonts w:eastAsia="Times New Roman Bold"/>
          <w:spacing w:val="-1"/>
          <w:sz w:val="24"/>
          <w:szCs w:val="24"/>
        </w:rPr>
        <w:t>Что означает: сенсорная недостаточность при нарушениях постурального баланса?</w:t>
      </w:r>
    </w:p>
    <w:p w:rsidR="00A20342" w:rsidRDefault="00C76A2E" w:rsidP="00A20342">
      <w:pPr>
        <w:numPr>
          <w:ilvl w:val="0"/>
          <w:numId w:val="31"/>
        </w:numPr>
        <w:ind w:left="0"/>
        <w:jc w:val="both"/>
        <w:rPr>
          <w:rFonts w:eastAsia="Times New Roman Bold"/>
          <w:spacing w:val="-1"/>
          <w:sz w:val="24"/>
          <w:szCs w:val="24"/>
        </w:rPr>
      </w:pPr>
      <w:r w:rsidRPr="00A20342">
        <w:rPr>
          <w:rFonts w:eastAsia="Times New Roman Bold"/>
          <w:spacing w:val="-1"/>
          <w:sz w:val="24"/>
          <w:szCs w:val="24"/>
        </w:rPr>
        <w:t xml:space="preserve">Что означает термин вестибулярные нарушения? </w:t>
      </w:r>
    </w:p>
    <w:p w:rsidR="00A20342" w:rsidRDefault="00C76A2E" w:rsidP="00A20342">
      <w:pPr>
        <w:numPr>
          <w:ilvl w:val="0"/>
          <w:numId w:val="31"/>
        </w:numPr>
        <w:ind w:left="0"/>
        <w:jc w:val="both"/>
        <w:rPr>
          <w:rFonts w:eastAsia="Times New Roman Bold"/>
          <w:spacing w:val="-1"/>
          <w:sz w:val="24"/>
          <w:szCs w:val="24"/>
        </w:rPr>
      </w:pPr>
      <w:r w:rsidRPr="00A20342">
        <w:rPr>
          <w:rFonts w:eastAsia="Times New Roman Bold"/>
          <w:spacing w:val="-1"/>
          <w:sz w:val="24"/>
          <w:szCs w:val="24"/>
        </w:rPr>
        <w:t xml:space="preserve">Каковы клинические проявления </w:t>
      </w:r>
      <w:proofErr w:type="spellStart"/>
      <w:r w:rsidRPr="00A20342">
        <w:rPr>
          <w:rFonts w:eastAsia="Times New Roman Bold"/>
          <w:spacing w:val="-1"/>
          <w:sz w:val="24"/>
          <w:szCs w:val="24"/>
        </w:rPr>
        <w:t>гемипаретического</w:t>
      </w:r>
      <w:proofErr w:type="spellEnd"/>
      <w:r w:rsidRPr="00A20342">
        <w:rPr>
          <w:rFonts w:eastAsia="Times New Roman Bold"/>
          <w:spacing w:val="-1"/>
          <w:sz w:val="24"/>
          <w:szCs w:val="24"/>
        </w:rPr>
        <w:t xml:space="preserve"> синдрома?</w:t>
      </w:r>
    </w:p>
    <w:p w:rsidR="00A20342" w:rsidRDefault="00C76A2E" w:rsidP="00A20342">
      <w:pPr>
        <w:numPr>
          <w:ilvl w:val="0"/>
          <w:numId w:val="31"/>
        </w:numPr>
        <w:ind w:left="0"/>
        <w:jc w:val="both"/>
        <w:rPr>
          <w:rFonts w:eastAsia="Times New Roman Bold"/>
          <w:spacing w:val="-1"/>
          <w:sz w:val="24"/>
          <w:szCs w:val="24"/>
        </w:rPr>
      </w:pPr>
      <w:r w:rsidRPr="00A20342">
        <w:rPr>
          <w:rFonts w:eastAsia="Times New Roman Bold"/>
          <w:spacing w:val="-1"/>
          <w:sz w:val="24"/>
          <w:szCs w:val="24"/>
        </w:rPr>
        <w:t xml:space="preserve">Каковы клинические проявления </w:t>
      </w:r>
      <w:proofErr w:type="spellStart"/>
      <w:r w:rsidRPr="00A20342">
        <w:rPr>
          <w:rFonts w:eastAsia="Times New Roman Bold"/>
          <w:spacing w:val="-1"/>
          <w:sz w:val="24"/>
          <w:szCs w:val="24"/>
        </w:rPr>
        <w:t>гиперкинетического</w:t>
      </w:r>
      <w:proofErr w:type="spellEnd"/>
      <w:r w:rsidRPr="00A20342">
        <w:rPr>
          <w:rFonts w:eastAsia="Times New Roman Bold"/>
          <w:spacing w:val="-1"/>
          <w:sz w:val="24"/>
          <w:szCs w:val="24"/>
        </w:rPr>
        <w:t xml:space="preserve"> синдрома? </w:t>
      </w:r>
    </w:p>
    <w:p w:rsidR="00A20342" w:rsidRDefault="00C76A2E" w:rsidP="00A20342">
      <w:pPr>
        <w:numPr>
          <w:ilvl w:val="0"/>
          <w:numId w:val="31"/>
        </w:numPr>
        <w:ind w:left="0"/>
        <w:jc w:val="both"/>
        <w:rPr>
          <w:rFonts w:eastAsia="Times New Roman Bold"/>
          <w:spacing w:val="-1"/>
          <w:sz w:val="24"/>
          <w:szCs w:val="24"/>
        </w:rPr>
      </w:pPr>
      <w:r w:rsidRPr="00A20342">
        <w:rPr>
          <w:rFonts w:eastAsia="Times New Roman Bold"/>
          <w:spacing w:val="-1"/>
          <w:sz w:val="24"/>
          <w:szCs w:val="24"/>
        </w:rPr>
        <w:t>Каковы клинические проявления синдрома мозжечковой атаксии?</w:t>
      </w:r>
    </w:p>
    <w:p w:rsidR="00A20342" w:rsidRDefault="00C76A2E" w:rsidP="00A20342">
      <w:pPr>
        <w:numPr>
          <w:ilvl w:val="0"/>
          <w:numId w:val="31"/>
        </w:numPr>
        <w:ind w:left="0"/>
        <w:jc w:val="both"/>
        <w:rPr>
          <w:rFonts w:eastAsia="Times New Roman Bold"/>
          <w:spacing w:val="-1"/>
          <w:sz w:val="24"/>
          <w:szCs w:val="24"/>
        </w:rPr>
      </w:pPr>
      <w:r w:rsidRPr="00A20342">
        <w:rPr>
          <w:rFonts w:eastAsia="Times New Roman Bold"/>
          <w:spacing w:val="-1"/>
          <w:sz w:val="24"/>
          <w:szCs w:val="24"/>
        </w:rPr>
        <w:t>С чем связаны и как проявляются лобные нарушения?</w:t>
      </w:r>
    </w:p>
    <w:p w:rsidR="00A20342" w:rsidRDefault="00C76A2E" w:rsidP="00A20342">
      <w:pPr>
        <w:numPr>
          <w:ilvl w:val="0"/>
          <w:numId w:val="31"/>
        </w:numPr>
        <w:ind w:left="0"/>
        <w:jc w:val="both"/>
        <w:rPr>
          <w:rFonts w:eastAsia="Times New Roman Bold"/>
          <w:spacing w:val="-1"/>
          <w:sz w:val="24"/>
          <w:szCs w:val="24"/>
        </w:rPr>
      </w:pPr>
      <w:r w:rsidRPr="00A20342">
        <w:rPr>
          <w:rFonts w:eastAsia="Times New Roman Bold"/>
          <w:spacing w:val="-1"/>
          <w:sz w:val="24"/>
          <w:szCs w:val="24"/>
        </w:rPr>
        <w:t xml:space="preserve">Что такое </w:t>
      </w:r>
      <w:proofErr w:type="spellStart"/>
      <w:r w:rsidRPr="00A20342">
        <w:rPr>
          <w:rFonts w:eastAsia="Times New Roman Bold"/>
          <w:spacing w:val="-1"/>
          <w:sz w:val="24"/>
          <w:szCs w:val="24"/>
        </w:rPr>
        <w:t>стабилометрия</w:t>
      </w:r>
      <w:proofErr w:type="spellEnd"/>
      <w:r w:rsidRPr="00A20342">
        <w:rPr>
          <w:rFonts w:eastAsia="Times New Roman Bold"/>
          <w:spacing w:val="-1"/>
          <w:sz w:val="24"/>
          <w:szCs w:val="24"/>
        </w:rPr>
        <w:t>. Для чего она применяется?</w:t>
      </w:r>
    </w:p>
    <w:p w:rsidR="00A20342" w:rsidRDefault="00C76A2E" w:rsidP="00A20342">
      <w:pPr>
        <w:numPr>
          <w:ilvl w:val="0"/>
          <w:numId w:val="31"/>
        </w:numPr>
        <w:ind w:left="0"/>
        <w:jc w:val="both"/>
        <w:rPr>
          <w:rFonts w:eastAsia="Times New Roman Bold"/>
          <w:spacing w:val="-1"/>
          <w:sz w:val="24"/>
          <w:szCs w:val="24"/>
        </w:rPr>
      </w:pPr>
      <w:r w:rsidRPr="00A20342">
        <w:rPr>
          <w:rFonts w:eastAsia="Times New Roman Bold"/>
          <w:spacing w:val="-1"/>
          <w:sz w:val="24"/>
          <w:szCs w:val="24"/>
        </w:rPr>
        <w:t xml:space="preserve">Опишите тест </w:t>
      </w:r>
      <w:proofErr w:type="spellStart"/>
      <w:r w:rsidRPr="00A20342">
        <w:rPr>
          <w:rFonts w:eastAsia="Times New Roman Bold"/>
          <w:spacing w:val="-1"/>
          <w:sz w:val="24"/>
          <w:szCs w:val="24"/>
        </w:rPr>
        <w:t>Ромберга</w:t>
      </w:r>
      <w:proofErr w:type="spellEnd"/>
      <w:r w:rsidRPr="00A20342">
        <w:rPr>
          <w:rFonts w:eastAsia="Times New Roman Bold"/>
          <w:spacing w:val="-1"/>
          <w:sz w:val="24"/>
          <w:szCs w:val="24"/>
        </w:rPr>
        <w:t xml:space="preserve">. </w:t>
      </w:r>
    </w:p>
    <w:p w:rsidR="00A20342" w:rsidRDefault="00C76A2E" w:rsidP="00A20342">
      <w:pPr>
        <w:numPr>
          <w:ilvl w:val="0"/>
          <w:numId w:val="31"/>
        </w:numPr>
        <w:ind w:left="0"/>
        <w:jc w:val="both"/>
        <w:rPr>
          <w:rFonts w:eastAsia="Times New Roman Bold"/>
          <w:spacing w:val="-1"/>
          <w:sz w:val="24"/>
          <w:szCs w:val="24"/>
        </w:rPr>
      </w:pPr>
      <w:r w:rsidRPr="00A20342">
        <w:rPr>
          <w:rFonts w:eastAsia="Times New Roman Bold"/>
          <w:spacing w:val="-1"/>
          <w:sz w:val="24"/>
          <w:szCs w:val="24"/>
        </w:rPr>
        <w:t>Какие шкала оценки двигательных нарушений вы знаете?</w:t>
      </w:r>
    </w:p>
    <w:p w:rsidR="00C76A2E" w:rsidRPr="00A20342" w:rsidRDefault="00C76A2E" w:rsidP="00A20342">
      <w:pPr>
        <w:numPr>
          <w:ilvl w:val="0"/>
          <w:numId w:val="31"/>
        </w:numPr>
        <w:ind w:left="0"/>
        <w:jc w:val="both"/>
        <w:rPr>
          <w:rFonts w:eastAsia="Times New Roman Bold"/>
          <w:spacing w:val="-1"/>
          <w:sz w:val="24"/>
          <w:szCs w:val="24"/>
        </w:rPr>
      </w:pPr>
      <w:r w:rsidRPr="00A20342">
        <w:rPr>
          <w:rFonts w:eastAsia="Times New Roman Bold"/>
          <w:spacing w:val="-1"/>
          <w:sz w:val="24"/>
          <w:szCs w:val="24"/>
        </w:rPr>
        <w:t>Какие средства реабилитации постурального баланса вы знаете?</w:t>
      </w:r>
    </w:p>
    <w:p w:rsidR="0093620D" w:rsidRPr="00A20342" w:rsidRDefault="0093620D" w:rsidP="00A20342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A20342" w:rsidRPr="006D1AE7" w:rsidRDefault="00A20342" w:rsidP="00A20342">
      <w:pPr>
        <w:shd w:val="clear" w:color="auto" w:fill="FFFFFF"/>
        <w:ind w:firstLine="360"/>
        <w:contextualSpacing/>
        <w:jc w:val="both"/>
        <w:rPr>
          <w:b/>
          <w:sz w:val="24"/>
          <w:szCs w:val="24"/>
        </w:rPr>
      </w:pPr>
      <w:r w:rsidRPr="006D1AE7">
        <w:rPr>
          <w:b/>
          <w:sz w:val="24"/>
          <w:szCs w:val="24"/>
        </w:rPr>
        <w:t xml:space="preserve">Критерии оценивания ответа на зачете: </w:t>
      </w:r>
    </w:p>
    <w:p w:rsidR="00A20342" w:rsidRPr="006D1AE7" w:rsidRDefault="00A20342" w:rsidP="00A20342">
      <w:pPr>
        <w:spacing w:line="288" w:lineRule="atLeast"/>
        <w:ind w:firstLine="483"/>
        <w:jc w:val="both"/>
        <w:rPr>
          <w:sz w:val="24"/>
          <w:szCs w:val="24"/>
        </w:rPr>
      </w:pPr>
      <w:r w:rsidRPr="006D1AE7">
        <w:rPr>
          <w:sz w:val="24"/>
          <w:szCs w:val="24"/>
        </w:rPr>
        <w:t>Оценка «</w:t>
      </w:r>
      <w:r w:rsidRPr="006D1AE7">
        <w:rPr>
          <w:b/>
          <w:bCs/>
          <w:sz w:val="24"/>
          <w:szCs w:val="24"/>
        </w:rPr>
        <w:t xml:space="preserve">зачтено» </w:t>
      </w:r>
      <w:r w:rsidRPr="006D1AE7">
        <w:rPr>
          <w:sz w:val="24"/>
          <w:szCs w:val="24"/>
        </w:rPr>
        <w:t xml:space="preserve">выставляется, если ответ логически и лексически грамотно изложенный, содержательный и аргументированный ответ, подкрепленный знанием литературы и источников по теме задания, умение отвечать на дополнительно заданные вопросы; незначительное нарушение логики изложения материала, периодическое использование разговорной лексики, допущение не более одной ошибки в содержании задания, а также не более одной неточности при аргументации своей позиции, неполные или неточные ответы на дополнительно заданные вопросы; незначительное </w:t>
      </w:r>
      <w:bookmarkStart w:id="0" w:name="_GoBack"/>
      <w:bookmarkEnd w:id="0"/>
      <w:r w:rsidRPr="006D1AE7">
        <w:rPr>
          <w:sz w:val="24"/>
          <w:szCs w:val="24"/>
        </w:rPr>
        <w:t>нарушение логики изложения материала, периодическое использование разговорной лексики при допущении не более двух ошибок в содержании задания, а также не более двух неточностей при аргументации своей позиции, неполные или неточные ответы на дополнительно заданные вопросы.</w:t>
      </w:r>
    </w:p>
    <w:p w:rsidR="00722A5B" w:rsidRPr="00A20342" w:rsidRDefault="00A20342" w:rsidP="00A20342">
      <w:pPr>
        <w:spacing w:line="288" w:lineRule="atLeast"/>
        <w:ind w:firstLine="483"/>
        <w:jc w:val="both"/>
        <w:rPr>
          <w:sz w:val="24"/>
          <w:szCs w:val="24"/>
        </w:rPr>
      </w:pPr>
      <w:r w:rsidRPr="006D1AE7">
        <w:rPr>
          <w:sz w:val="24"/>
          <w:szCs w:val="24"/>
        </w:rPr>
        <w:t xml:space="preserve"> Оценка «</w:t>
      </w:r>
      <w:proofErr w:type="spellStart"/>
      <w:r w:rsidRPr="006D1AE7">
        <w:rPr>
          <w:b/>
          <w:bCs/>
          <w:sz w:val="24"/>
          <w:szCs w:val="24"/>
        </w:rPr>
        <w:t>незачтено</w:t>
      </w:r>
      <w:proofErr w:type="spellEnd"/>
      <w:r w:rsidRPr="006D1AE7">
        <w:rPr>
          <w:b/>
          <w:bCs/>
          <w:sz w:val="24"/>
          <w:szCs w:val="24"/>
        </w:rPr>
        <w:t xml:space="preserve">» </w:t>
      </w:r>
      <w:r w:rsidRPr="006D1AE7">
        <w:rPr>
          <w:sz w:val="24"/>
          <w:szCs w:val="24"/>
        </w:rPr>
        <w:t>выставляется, если в ответе допущено существенное нарушение логики изложения материала, систематическое использование разговорной лексики, допущение не более двух ошибок в содержании задания, а также не более двух неточностей при аргументации своей позиции, неправильные ответы на дополнительно заданные вопросы; существенное нарушение логики изложения материала, постоянное использование разговорной лексики, допущение не более трех ошибок в содержании задания, а также не более трех неточностей при аргументации своей позиции, неправильные ответы на дополнительно заданные вопросы; полное отсутствие логики изложения материала, постоянное использование разговорной лексики, допущение более трех ошибок в содержании задания, а также более трех неточностей при аргументации своей позиции, полное незнание литературы и источников по теме вопроса, отсутствие ответов на дополнительно заданные вопросы.</w:t>
      </w:r>
    </w:p>
    <w:sectPr w:rsidR="00722A5B" w:rsidRPr="00A20342" w:rsidSect="003A6399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A3213C"/>
    <w:multiLevelType w:val="multilevel"/>
    <w:tmpl w:val="5A668A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636F0D"/>
    <w:multiLevelType w:val="hybridMultilevel"/>
    <w:tmpl w:val="1E982B76"/>
    <w:lvl w:ilvl="0" w:tplc="758857F0">
      <w:start w:val="1"/>
      <w:numFmt w:val="decimal"/>
      <w:lvlText w:val="%1."/>
      <w:lvlJc w:val="left"/>
      <w:pPr>
        <w:ind w:left="1069" w:hanging="360"/>
      </w:pPr>
      <w:rPr>
        <w:rFonts w:eastAsia="Times New Roman Bold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642B36"/>
    <w:multiLevelType w:val="hybridMultilevel"/>
    <w:tmpl w:val="11A679CE"/>
    <w:lvl w:ilvl="0" w:tplc="34341A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E3B23"/>
    <w:multiLevelType w:val="hybridMultilevel"/>
    <w:tmpl w:val="1E982B76"/>
    <w:lvl w:ilvl="0" w:tplc="758857F0">
      <w:start w:val="1"/>
      <w:numFmt w:val="decimal"/>
      <w:lvlText w:val="%1."/>
      <w:lvlJc w:val="left"/>
      <w:pPr>
        <w:ind w:left="1069" w:hanging="360"/>
      </w:pPr>
      <w:rPr>
        <w:rFonts w:eastAsia="Times New Roman Bold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0F9280E"/>
    <w:multiLevelType w:val="hybridMultilevel"/>
    <w:tmpl w:val="EEDE6B4E"/>
    <w:lvl w:ilvl="0" w:tplc="1700A19A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11F6017"/>
    <w:multiLevelType w:val="hybridMultilevel"/>
    <w:tmpl w:val="5CCC58E0"/>
    <w:lvl w:ilvl="0" w:tplc="83FE06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45F08D7"/>
    <w:multiLevelType w:val="hybridMultilevel"/>
    <w:tmpl w:val="96D29972"/>
    <w:lvl w:ilvl="0" w:tplc="B4A21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C5F75E8"/>
    <w:multiLevelType w:val="hybridMultilevel"/>
    <w:tmpl w:val="541C2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A6BF9"/>
    <w:multiLevelType w:val="hybridMultilevel"/>
    <w:tmpl w:val="E0782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C673D"/>
    <w:multiLevelType w:val="hybridMultilevel"/>
    <w:tmpl w:val="BF802162"/>
    <w:lvl w:ilvl="0" w:tplc="2E18C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5867107"/>
    <w:multiLevelType w:val="hybridMultilevel"/>
    <w:tmpl w:val="A3988B62"/>
    <w:lvl w:ilvl="0" w:tplc="BC524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1EE4C23"/>
    <w:multiLevelType w:val="hybridMultilevel"/>
    <w:tmpl w:val="43965298"/>
    <w:lvl w:ilvl="0" w:tplc="B4A21DC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034404"/>
    <w:multiLevelType w:val="hybridMultilevel"/>
    <w:tmpl w:val="2C0E8718"/>
    <w:lvl w:ilvl="0" w:tplc="B4A21DC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61AE5"/>
    <w:multiLevelType w:val="hybridMultilevel"/>
    <w:tmpl w:val="10D05D3E"/>
    <w:lvl w:ilvl="0" w:tplc="EDA8E184">
      <w:start w:val="1"/>
      <w:numFmt w:val="decimal"/>
      <w:lvlText w:val="%1."/>
      <w:lvlJc w:val="left"/>
      <w:pPr>
        <w:ind w:left="644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C277B42"/>
    <w:multiLevelType w:val="hybridMultilevel"/>
    <w:tmpl w:val="2FBE1A9E"/>
    <w:lvl w:ilvl="0" w:tplc="128E18AE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27" w15:restartNumberingAfterBreak="0">
    <w:nsid w:val="63004794"/>
    <w:multiLevelType w:val="hybridMultilevel"/>
    <w:tmpl w:val="BD3C4F98"/>
    <w:lvl w:ilvl="0" w:tplc="01AA5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A42393C"/>
    <w:multiLevelType w:val="hybridMultilevel"/>
    <w:tmpl w:val="35824A0E"/>
    <w:lvl w:ilvl="0" w:tplc="C44AB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E1A3659"/>
    <w:multiLevelType w:val="hybridMultilevel"/>
    <w:tmpl w:val="F36C1670"/>
    <w:lvl w:ilvl="0" w:tplc="4F70EF1E">
      <w:start w:val="1"/>
      <w:numFmt w:val="decimal"/>
      <w:lvlText w:val="%1."/>
      <w:lvlJc w:val="left"/>
      <w:pPr>
        <w:ind w:left="720" w:hanging="360"/>
      </w:pPr>
      <w:rPr>
        <w:rFonts w:eastAsia="Times New Roman Bold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2679D2"/>
    <w:multiLevelType w:val="hybridMultilevel"/>
    <w:tmpl w:val="1FF68B6C"/>
    <w:lvl w:ilvl="0" w:tplc="2E70E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B263EF3"/>
    <w:multiLevelType w:val="multilevel"/>
    <w:tmpl w:val="472AA2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B431048"/>
    <w:multiLevelType w:val="multilevel"/>
    <w:tmpl w:val="7958A35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D114FEC"/>
    <w:multiLevelType w:val="hybridMultilevel"/>
    <w:tmpl w:val="EEDE6B4E"/>
    <w:lvl w:ilvl="0" w:tplc="1700A19A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15"/>
  </w:num>
  <w:num w:numId="3">
    <w:abstractNumId w:val="11"/>
  </w:num>
  <w:num w:numId="4">
    <w:abstractNumId w:val="28"/>
  </w:num>
  <w:num w:numId="5">
    <w:abstractNumId w:val="0"/>
  </w:num>
  <w:num w:numId="6">
    <w:abstractNumId w:val="26"/>
  </w:num>
  <w:num w:numId="7">
    <w:abstractNumId w:val="3"/>
  </w:num>
  <w:num w:numId="8">
    <w:abstractNumId w:val="17"/>
  </w:num>
  <w:num w:numId="9">
    <w:abstractNumId w:val="16"/>
  </w:num>
  <w:num w:numId="10">
    <w:abstractNumId w:val="7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1"/>
  </w:num>
  <w:num w:numId="14">
    <w:abstractNumId w:val="5"/>
  </w:num>
  <w:num w:numId="15">
    <w:abstractNumId w:val="32"/>
  </w:num>
  <w:num w:numId="16">
    <w:abstractNumId w:val="33"/>
  </w:num>
  <w:num w:numId="17">
    <w:abstractNumId w:val="14"/>
  </w:num>
  <w:num w:numId="18">
    <w:abstractNumId w:val="27"/>
  </w:num>
  <w:num w:numId="19">
    <w:abstractNumId w:val="29"/>
  </w:num>
  <w:num w:numId="20">
    <w:abstractNumId w:val="18"/>
  </w:num>
  <w:num w:numId="21">
    <w:abstractNumId w:val="31"/>
  </w:num>
  <w:num w:numId="22">
    <w:abstractNumId w:val="30"/>
  </w:num>
  <w:num w:numId="23">
    <w:abstractNumId w:val="9"/>
  </w:num>
  <w:num w:numId="24">
    <w:abstractNumId w:val="23"/>
  </w:num>
  <w:num w:numId="25">
    <w:abstractNumId w:val="22"/>
  </w:num>
  <w:num w:numId="26">
    <w:abstractNumId w:val="13"/>
  </w:num>
  <w:num w:numId="27">
    <w:abstractNumId w:val="10"/>
  </w:num>
  <w:num w:numId="28">
    <w:abstractNumId w:val="24"/>
  </w:num>
  <w:num w:numId="29">
    <w:abstractNumId w:val="12"/>
  </w:num>
  <w:num w:numId="30">
    <w:abstractNumId w:val="6"/>
  </w:num>
  <w:num w:numId="31">
    <w:abstractNumId w:val="25"/>
  </w:num>
  <w:num w:numId="32">
    <w:abstractNumId w:val="4"/>
  </w:num>
  <w:num w:numId="33">
    <w:abstractNumId w:val="19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30"/>
    <w:rsid w:val="0001158F"/>
    <w:rsid w:val="0001189C"/>
    <w:rsid w:val="00032DBD"/>
    <w:rsid w:val="00035244"/>
    <w:rsid w:val="000448B6"/>
    <w:rsid w:val="00053247"/>
    <w:rsid w:val="00080289"/>
    <w:rsid w:val="000910F6"/>
    <w:rsid w:val="000B6FF0"/>
    <w:rsid w:val="000C4E5E"/>
    <w:rsid w:val="000D31DB"/>
    <w:rsid w:val="000E1283"/>
    <w:rsid w:val="0010426E"/>
    <w:rsid w:val="00106ECC"/>
    <w:rsid w:val="00116BAB"/>
    <w:rsid w:val="00131025"/>
    <w:rsid w:val="00141E8E"/>
    <w:rsid w:val="00142BE0"/>
    <w:rsid w:val="00151378"/>
    <w:rsid w:val="00153868"/>
    <w:rsid w:val="00171FCC"/>
    <w:rsid w:val="00180B8B"/>
    <w:rsid w:val="001A2813"/>
    <w:rsid w:val="001A36E6"/>
    <w:rsid w:val="001A5265"/>
    <w:rsid w:val="001C6E95"/>
    <w:rsid w:val="001D3EDF"/>
    <w:rsid w:val="001E1905"/>
    <w:rsid w:val="00216C44"/>
    <w:rsid w:val="00221483"/>
    <w:rsid w:val="00222CE5"/>
    <w:rsid w:val="0024650C"/>
    <w:rsid w:val="002514E3"/>
    <w:rsid w:val="00252553"/>
    <w:rsid w:val="00273704"/>
    <w:rsid w:val="00276A99"/>
    <w:rsid w:val="0027719F"/>
    <w:rsid w:val="00277D85"/>
    <w:rsid w:val="00282BDB"/>
    <w:rsid w:val="00284173"/>
    <w:rsid w:val="002B4E30"/>
    <w:rsid w:val="002B58B8"/>
    <w:rsid w:val="002C5AAA"/>
    <w:rsid w:val="002D35B7"/>
    <w:rsid w:val="002E5150"/>
    <w:rsid w:val="00300CD1"/>
    <w:rsid w:val="00320B1B"/>
    <w:rsid w:val="00342955"/>
    <w:rsid w:val="00357A15"/>
    <w:rsid w:val="003619B6"/>
    <w:rsid w:val="003728CE"/>
    <w:rsid w:val="00387EA4"/>
    <w:rsid w:val="00392571"/>
    <w:rsid w:val="003A0006"/>
    <w:rsid w:val="003A264E"/>
    <w:rsid w:val="003A6399"/>
    <w:rsid w:val="003B0C40"/>
    <w:rsid w:val="003D52D9"/>
    <w:rsid w:val="003D5B75"/>
    <w:rsid w:val="003E2468"/>
    <w:rsid w:val="003E2D66"/>
    <w:rsid w:val="00415D9E"/>
    <w:rsid w:val="004328AC"/>
    <w:rsid w:val="00466DA5"/>
    <w:rsid w:val="00476780"/>
    <w:rsid w:val="004C02E6"/>
    <w:rsid w:val="004C0AA6"/>
    <w:rsid w:val="004F41C0"/>
    <w:rsid w:val="00543499"/>
    <w:rsid w:val="00556214"/>
    <w:rsid w:val="005659BB"/>
    <w:rsid w:val="00570C66"/>
    <w:rsid w:val="00573D50"/>
    <w:rsid w:val="00580377"/>
    <w:rsid w:val="0059111B"/>
    <w:rsid w:val="00593442"/>
    <w:rsid w:val="005A5DAF"/>
    <w:rsid w:val="005A6AE3"/>
    <w:rsid w:val="005B3C29"/>
    <w:rsid w:val="005C50B7"/>
    <w:rsid w:val="005D1F3A"/>
    <w:rsid w:val="005D5819"/>
    <w:rsid w:val="005E22E7"/>
    <w:rsid w:val="005F0554"/>
    <w:rsid w:val="005F5C9B"/>
    <w:rsid w:val="005F7987"/>
    <w:rsid w:val="00603C0E"/>
    <w:rsid w:val="0061023C"/>
    <w:rsid w:val="00627971"/>
    <w:rsid w:val="006329A4"/>
    <w:rsid w:val="006627A0"/>
    <w:rsid w:val="00677637"/>
    <w:rsid w:val="0069080E"/>
    <w:rsid w:val="006B7FDF"/>
    <w:rsid w:val="006C6572"/>
    <w:rsid w:val="0071789C"/>
    <w:rsid w:val="00722A5B"/>
    <w:rsid w:val="00722BC9"/>
    <w:rsid w:val="00724B6C"/>
    <w:rsid w:val="0073217D"/>
    <w:rsid w:val="00771C1E"/>
    <w:rsid w:val="00777FA0"/>
    <w:rsid w:val="00784898"/>
    <w:rsid w:val="007A0F18"/>
    <w:rsid w:val="007C37AF"/>
    <w:rsid w:val="007E20F9"/>
    <w:rsid w:val="00814E54"/>
    <w:rsid w:val="00814EE3"/>
    <w:rsid w:val="008252DF"/>
    <w:rsid w:val="00850389"/>
    <w:rsid w:val="00861968"/>
    <w:rsid w:val="00882987"/>
    <w:rsid w:val="0088574A"/>
    <w:rsid w:val="0088694F"/>
    <w:rsid w:val="008B6D79"/>
    <w:rsid w:val="008C6A7E"/>
    <w:rsid w:val="008D2382"/>
    <w:rsid w:val="008E6577"/>
    <w:rsid w:val="008E7ED9"/>
    <w:rsid w:val="008F7F01"/>
    <w:rsid w:val="009120F5"/>
    <w:rsid w:val="00931047"/>
    <w:rsid w:val="00931211"/>
    <w:rsid w:val="00932BB0"/>
    <w:rsid w:val="0093620D"/>
    <w:rsid w:val="00944A03"/>
    <w:rsid w:val="00946D5D"/>
    <w:rsid w:val="00953D0B"/>
    <w:rsid w:val="00972FA5"/>
    <w:rsid w:val="009C2898"/>
    <w:rsid w:val="009C74AB"/>
    <w:rsid w:val="009D169D"/>
    <w:rsid w:val="009F2C97"/>
    <w:rsid w:val="00A20342"/>
    <w:rsid w:val="00A363A2"/>
    <w:rsid w:val="00A52818"/>
    <w:rsid w:val="00A6010C"/>
    <w:rsid w:val="00A63558"/>
    <w:rsid w:val="00AA2D92"/>
    <w:rsid w:val="00AA68B7"/>
    <w:rsid w:val="00AB6924"/>
    <w:rsid w:val="00B00A1D"/>
    <w:rsid w:val="00B02E57"/>
    <w:rsid w:val="00B22E8D"/>
    <w:rsid w:val="00B50BC8"/>
    <w:rsid w:val="00B7395F"/>
    <w:rsid w:val="00BB3E07"/>
    <w:rsid w:val="00BC0191"/>
    <w:rsid w:val="00BD0BA1"/>
    <w:rsid w:val="00BD38E6"/>
    <w:rsid w:val="00BD7A9C"/>
    <w:rsid w:val="00BF2E70"/>
    <w:rsid w:val="00BF6C9B"/>
    <w:rsid w:val="00C12BDF"/>
    <w:rsid w:val="00C27CC3"/>
    <w:rsid w:val="00C3353C"/>
    <w:rsid w:val="00C426BA"/>
    <w:rsid w:val="00C61521"/>
    <w:rsid w:val="00C768D0"/>
    <w:rsid w:val="00C76A2E"/>
    <w:rsid w:val="00C82DF0"/>
    <w:rsid w:val="00C87959"/>
    <w:rsid w:val="00CA308A"/>
    <w:rsid w:val="00CC0F06"/>
    <w:rsid w:val="00D340C4"/>
    <w:rsid w:val="00D44169"/>
    <w:rsid w:val="00D464D6"/>
    <w:rsid w:val="00D817ED"/>
    <w:rsid w:val="00DC3B74"/>
    <w:rsid w:val="00DD2875"/>
    <w:rsid w:val="00DD79E1"/>
    <w:rsid w:val="00DE238F"/>
    <w:rsid w:val="00DE29A4"/>
    <w:rsid w:val="00E01F54"/>
    <w:rsid w:val="00E0356C"/>
    <w:rsid w:val="00E068B1"/>
    <w:rsid w:val="00E100F8"/>
    <w:rsid w:val="00E14C7B"/>
    <w:rsid w:val="00E3137B"/>
    <w:rsid w:val="00E466D7"/>
    <w:rsid w:val="00E52339"/>
    <w:rsid w:val="00E528E0"/>
    <w:rsid w:val="00E64CAF"/>
    <w:rsid w:val="00ED2F87"/>
    <w:rsid w:val="00ED3521"/>
    <w:rsid w:val="00ED4AD1"/>
    <w:rsid w:val="00ED5E01"/>
    <w:rsid w:val="00ED7D18"/>
    <w:rsid w:val="00F17677"/>
    <w:rsid w:val="00F37A1F"/>
    <w:rsid w:val="00F434A7"/>
    <w:rsid w:val="00F7107A"/>
    <w:rsid w:val="00F82F5B"/>
    <w:rsid w:val="00F837C5"/>
    <w:rsid w:val="00F968E5"/>
    <w:rsid w:val="00FA251C"/>
    <w:rsid w:val="00FC1D8E"/>
    <w:rsid w:val="00FD4C7D"/>
    <w:rsid w:val="00FD4DBD"/>
    <w:rsid w:val="00FE025B"/>
    <w:rsid w:val="00FE126F"/>
    <w:rsid w:val="00FE1EB8"/>
    <w:rsid w:val="00FF4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E8990"/>
  <w15:docId w15:val="{FC8BABCE-6AB1-4036-96E1-45EA3B85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12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0A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4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4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C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C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121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931211"/>
    <w:rPr>
      <w:rFonts w:cs="Times New Roman"/>
      <w:b w:val="0"/>
      <w:color w:val="106BBE"/>
    </w:rPr>
  </w:style>
  <w:style w:type="table" w:styleId="a7">
    <w:name w:val="Table Grid"/>
    <w:basedOn w:val="a1"/>
    <w:uiPriority w:val="59"/>
    <w:rsid w:val="00931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Информация об изменениях"/>
    <w:basedOn w:val="a"/>
    <w:next w:val="a"/>
    <w:uiPriority w:val="99"/>
    <w:rsid w:val="000910F6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0910F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paragraph" w:customStyle="1" w:styleId="Style3">
    <w:name w:val="Style3"/>
    <w:link w:val="Style30"/>
    <w:rsid w:val="00F37A1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Tahoma" w:hAnsi="Tahoma" w:cs="Times New Roman"/>
      <w:color w:val="000000"/>
      <w:sz w:val="24"/>
      <w:szCs w:val="24"/>
      <w:u w:color="000000"/>
      <w:bdr w:val="nil"/>
      <w:lang w:eastAsia="ru-RU"/>
    </w:rPr>
  </w:style>
  <w:style w:type="character" w:customStyle="1" w:styleId="Style30">
    <w:name w:val="Style3 Знак"/>
    <w:link w:val="Style3"/>
    <w:rsid w:val="00F37A1F"/>
    <w:rPr>
      <w:rFonts w:ascii="Tahoma" w:eastAsia="Tahoma" w:hAnsi="Tahoma" w:cs="Times New Roman"/>
      <w:color w:val="000000"/>
      <w:sz w:val="24"/>
      <w:szCs w:val="24"/>
      <w:u w:color="000000"/>
      <w:bdr w:val="nil"/>
      <w:lang w:eastAsia="ru-RU"/>
    </w:rPr>
  </w:style>
  <w:style w:type="character" w:styleId="aa">
    <w:name w:val="Hyperlink"/>
    <w:rsid w:val="00F37A1F"/>
    <w:rPr>
      <w:u w:val="single"/>
    </w:rPr>
  </w:style>
  <w:style w:type="character" w:customStyle="1" w:styleId="ab">
    <w:name w:val="Основной текст_"/>
    <w:link w:val="21"/>
    <w:rsid w:val="00F37A1F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1">
    <w:name w:val="Основной текст1"/>
    <w:rsid w:val="00F37A1F"/>
    <w:rPr>
      <w:rFonts w:ascii="Times New Roman" w:eastAsia="Times New Roman" w:hAnsi="Times New Roman" w:cs="Times New Roman"/>
      <w:color w:val="000000"/>
      <w:spacing w:val="1"/>
      <w:w w:val="100"/>
      <w:position w:val="0"/>
      <w:szCs w:val="22"/>
      <w:u w:val="single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b"/>
    <w:rsid w:val="00F37A1F"/>
    <w:pPr>
      <w:widowControl w:val="0"/>
      <w:shd w:val="clear" w:color="auto" w:fill="FFFFFF"/>
      <w:spacing w:before="300" w:line="276" w:lineRule="exact"/>
      <w:ind w:hanging="360"/>
      <w:jc w:val="both"/>
    </w:pPr>
    <w:rPr>
      <w:spacing w:val="1"/>
      <w:sz w:val="22"/>
      <w:szCs w:val="22"/>
      <w:lang w:eastAsia="en-US"/>
    </w:rPr>
  </w:style>
  <w:style w:type="paragraph" w:customStyle="1" w:styleId="ListParagraph1">
    <w:name w:val="List Paragraph1"/>
    <w:basedOn w:val="a"/>
    <w:rsid w:val="00273704"/>
    <w:pPr>
      <w:suppressAutoHyphens/>
      <w:ind w:left="708"/>
    </w:pPr>
    <w:rPr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4C0AA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73558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7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9660.html%20" TargetMode="External"/><Relationship Id="rId13" Type="http://schemas.openxmlformats.org/officeDocument/2006/relationships/hyperlink" Target="http://www.iprbookshop.ru/26657.html%20" TargetMode="External"/><Relationship Id="rId18" Type="http://schemas.openxmlformats.org/officeDocument/2006/relationships/hyperlink" Target="http://www.iprbookshop.ru/79055.html%20" TargetMode="External"/><Relationship Id="rId26" Type="http://schemas.openxmlformats.org/officeDocument/2006/relationships/hyperlink" Target="https://minobrnauki.g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lib.mgafk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55593.html%20" TargetMode="External"/><Relationship Id="rId12" Type="http://schemas.openxmlformats.org/officeDocument/2006/relationships/hyperlink" Target="http://www.iprbookshop.ru/86980.html%20" TargetMode="External"/><Relationship Id="rId17" Type="http://schemas.openxmlformats.org/officeDocument/2006/relationships/hyperlink" Target="http://www.iprbookshop.ru/26642.html%20" TargetMode="External"/><Relationship Id="rId25" Type="http://schemas.openxmlformats.org/officeDocument/2006/relationships/hyperlink" Target="https://rucont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49863.html%20" TargetMode="External"/><Relationship Id="rId20" Type="http://schemas.openxmlformats.org/officeDocument/2006/relationships/hyperlink" Target="URL:%20http://lib.mgafk.ru" TargetMode="External"/><Relationship Id="rId29" Type="http://schemas.openxmlformats.org/officeDocument/2006/relationships/hyperlink" Target="http://window.edu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55569.html%20" TargetMode="External"/><Relationship Id="rId11" Type="http://schemas.openxmlformats.org/officeDocument/2006/relationships/hyperlink" Target="http://www.iprbookshop.ru/29964.html%20" TargetMode="External"/><Relationship Id="rId24" Type="http://schemas.openxmlformats.org/officeDocument/2006/relationships/hyperlink" Target="https://biblio-online.ru" TargetMode="External"/><Relationship Id="rId32" Type="http://schemas.openxmlformats.org/officeDocument/2006/relationships/hyperlink" Target="http://www.medicinform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32067.html%20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edu.ru" TargetMode="External"/><Relationship Id="rId10" Type="http://schemas.openxmlformats.org/officeDocument/2006/relationships/hyperlink" Target="http://www.iprbookshop.ru/86974.html%20" TargetMode="External"/><Relationship Id="rId19" Type="http://schemas.openxmlformats.org/officeDocument/2006/relationships/hyperlink" Target="URL:%20http://lib.mgafk.ru%20" TargetMode="External"/><Relationship Id="rId31" Type="http://schemas.openxmlformats.org/officeDocument/2006/relationships/hyperlink" Target="http://www.booksme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6508.html%2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s://elibrary.ru" TargetMode="External"/><Relationship Id="rId27" Type="http://schemas.openxmlformats.org/officeDocument/2006/relationships/hyperlink" Target="http://obrnadzor.gov.ru/ru/" TargetMode="External"/><Relationship Id="rId30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5A972-93A8-49A7-8755-964345A9B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17</Pages>
  <Words>6052</Words>
  <Characters>34502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зав Спортмедициной</cp:lastModifiedBy>
  <cp:revision>8</cp:revision>
  <cp:lastPrinted>2019-09-13T07:58:00Z</cp:lastPrinted>
  <dcterms:created xsi:type="dcterms:W3CDTF">2019-12-08T18:59:00Z</dcterms:created>
  <dcterms:modified xsi:type="dcterms:W3CDTF">2021-08-31T10:15:00Z</dcterms:modified>
</cp:coreProperties>
</file>