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78" w:rsidRPr="00CF193E" w:rsidRDefault="003C5165" w:rsidP="00DC1978">
      <w:pPr>
        <w:widowControl w:val="0"/>
        <w:jc w:val="right"/>
        <w:rPr>
          <w:i/>
          <w:sz w:val="24"/>
          <w:szCs w:val="24"/>
        </w:rPr>
      </w:pPr>
      <w:r w:rsidRPr="00CF193E">
        <w:rPr>
          <w:i/>
          <w:sz w:val="24"/>
          <w:szCs w:val="24"/>
        </w:rPr>
        <w:t>Набор 2020</w:t>
      </w:r>
    </w:p>
    <w:p w:rsidR="00FB0E2D" w:rsidRPr="00CF193E" w:rsidRDefault="00FB0E2D" w:rsidP="00DC1978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Министерство спорта Российской Федерации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высшего образования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«Московская государственная академия физической культуры»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Кафедра теории и методики спортивных единоборств и тяжелой атлетики</w:t>
      </w:r>
    </w:p>
    <w:p w:rsidR="00FB0E2D" w:rsidRPr="00CF193E" w:rsidRDefault="00FB0E2D" w:rsidP="00AD7179">
      <w:pPr>
        <w:widowControl w:val="0"/>
        <w:numPr>
          <w:ilvl w:val="0"/>
          <w:numId w:val="11"/>
        </w:num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B0E2D" w:rsidRPr="00CF193E" w:rsidTr="00C871F2">
        <w:tc>
          <w:tcPr>
            <w:tcW w:w="4617" w:type="dxa"/>
            <w:hideMark/>
          </w:tcPr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СОГЛАСОВАНО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Начальник Учебно-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методического управления 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к.п.н. А.С. Солнцева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_______________________________</w:t>
            </w:r>
          </w:p>
          <w:p w:rsidR="00FB0E2D" w:rsidRPr="00CF193E" w:rsidRDefault="003C5165" w:rsidP="003C5165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«20</w:t>
            </w:r>
            <w:r w:rsidR="00FB0E2D" w:rsidRPr="00CF193E">
              <w:rPr>
                <w:sz w:val="24"/>
                <w:szCs w:val="24"/>
              </w:rPr>
              <w:t xml:space="preserve">» </w:t>
            </w:r>
            <w:r w:rsidRPr="00CF193E">
              <w:rPr>
                <w:sz w:val="24"/>
                <w:szCs w:val="24"/>
              </w:rPr>
              <w:t>августа 2020</w:t>
            </w:r>
            <w:r w:rsidR="00FB0E2D" w:rsidRPr="00CF193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УТВЕРЖДЕНО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Председатель УМК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проректор по учебной работе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к.п.н., профессор А.Н Таланцев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______________________________</w:t>
            </w:r>
          </w:p>
          <w:p w:rsidR="00FB0E2D" w:rsidRPr="00CF193E" w:rsidRDefault="003C5165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«20» августа 2020 г.</w:t>
            </w:r>
          </w:p>
        </w:tc>
      </w:tr>
    </w:tbl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РАБОЧАЯ ПРОГРАММА ДИСЦИПЛИНЫ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«ПРИКЛАДНАЯ ФИЗИЧЕСКАЯ КУЛЬТУРА</w:t>
      </w:r>
      <w:r w:rsidR="0005088F" w:rsidRPr="00CF193E">
        <w:rPr>
          <w:b/>
          <w:sz w:val="24"/>
          <w:szCs w:val="24"/>
        </w:rPr>
        <w:t>/ОФП</w:t>
      </w:r>
      <w:r w:rsidRPr="00CF193E">
        <w:rPr>
          <w:b/>
          <w:sz w:val="24"/>
          <w:szCs w:val="24"/>
        </w:rPr>
        <w:t>»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(спортивный менеджмент)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DC1978" w:rsidP="00FB0E2D">
      <w:pPr>
        <w:widowControl w:val="0"/>
        <w:jc w:val="center"/>
        <w:rPr>
          <w:b/>
          <w:iCs/>
          <w:sz w:val="24"/>
          <w:szCs w:val="24"/>
        </w:rPr>
      </w:pPr>
      <w:r w:rsidRPr="00CF193E">
        <w:rPr>
          <w:b/>
          <w:iCs/>
          <w:sz w:val="24"/>
          <w:szCs w:val="24"/>
        </w:rPr>
        <w:t>Б1.В.11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sz w:val="24"/>
          <w:szCs w:val="24"/>
        </w:rPr>
      </w:pPr>
      <w:r w:rsidRPr="00CF193E">
        <w:rPr>
          <w:b/>
          <w:sz w:val="24"/>
          <w:szCs w:val="24"/>
        </w:rPr>
        <w:t>Направление подготовки</w:t>
      </w:r>
      <w:r w:rsidRPr="00CF193E">
        <w:rPr>
          <w:sz w:val="24"/>
          <w:szCs w:val="24"/>
        </w:rPr>
        <w:t xml:space="preserve"> </w:t>
      </w:r>
    </w:p>
    <w:p w:rsidR="00FB0E2D" w:rsidRPr="00CF193E" w:rsidRDefault="00FB0E2D" w:rsidP="00FB0E2D">
      <w:pPr>
        <w:jc w:val="center"/>
        <w:rPr>
          <w:sz w:val="24"/>
          <w:szCs w:val="24"/>
        </w:rPr>
      </w:pPr>
      <w:r w:rsidRPr="00CF193E">
        <w:rPr>
          <w:sz w:val="24"/>
          <w:szCs w:val="24"/>
        </w:rPr>
        <w:t>49.03.01 «Физическая культура»</w:t>
      </w:r>
    </w:p>
    <w:p w:rsidR="00FB0E2D" w:rsidRPr="00CF193E" w:rsidRDefault="00FB0E2D" w:rsidP="00FB0E2D">
      <w:pPr>
        <w:widowControl w:val="0"/>
        <w:jc w:val="center"/>
        <w:rPr>
          <w:b/>
          <w:i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i/>
          <w:sz w:val="24"/>
          <w:szCs w:val="24"/>
        </w:rPr>
      </w:pPr>
    </w:p>
    <w:p w:rsidR="00FB0E2D" w:rsidRPr="00CF193E" w:rsidRDefault="00190D14" w:rsidP="00FB0E2D">
      <w:pPr>
        <w:widowControl w:val="0"/>
        <w:jc w:val="center"/>
        <w:rPr>
          <w:b/>
          <w:i/>
          <w:sz w:val="24"/>
          <w:szCs w:val="24"/>
        </w:rPr>
      </w:pPr>
      <w:r w:rsidRPr="00CF193E">
        <w:rPr>
          <w:b/>
          <w:i/>
          <w:sz w:val="24"/>
          <w:szCs w:val="24"/>
        </w:rPr>
        <w:t>Профиль подготовки</w:t>
      </w:r>
      <w:r w:rsidR="00FB0E2D" w:rsidRPr="00CF193E">
        <w:rPr>
          <w:b/>
          <w:i/>
          <w:sz w:val="24"/>
          <w:szCs w:val="24"/>
        </w:rPr>
        <w:t>:</w:t>
      </w:r>
    </w:p>
    <w:p w:rsidR="00FB0E2D" w:rsidRPr="00CF193E" w:rsidRDefault="00FB0E2D" w:rsidP="00FB0E2D">
      <w:pPr>
        <w:jc w:val="center"/>
        <w:rPr>
          <w:sz w:val="24"/>
          <w:szCs w:val="24"/>
        </w:rPr>
      </w:pPr>
      <w:r w:rsidRPr="00CF193E">
        <w:rPr>
          <w:sz w:val="24"/>
          <w:szCs w:val="24"/>
        </w:rPr>
        <w:t xml:space="preserve"> «Спортивный менеджмент»</w:t>
      </w:r>
    </w:p>
    <w:p w:rsidR="00FB0E2D" w:rsidRPr="00CF193E" w:rsidRDefault="00FB0E2D" w:rsidP="00FB0E2D">
      <w:pPr>
        <w:jc w:val="center"/>
        <w:rPr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Квалификация выпускника</w:t>
      </w:r>
    </w:p>
    <w:p w:rsidR="00FB0E2D" w:rsidRPr="00CF193E" w:rsidRDefault="00FB0E2D" w:rsidP="00FB0E2D">
      <w:pPr>
        <w:widowControl w:val="0"/>
        <w:jc w:val="center"/>
        <w:rPr>
          <w:sz w:val="24"/>
          <w:szCs w:val="24"/>
        </w:rPr>
      </w:pPr>
      <w:r w:rsidRPr="00CF193E">
        <w:rPr>
          <w:sz w:val="24"/>
          <w:szCs w:val="24"/>
        </w:rPr>
        <w:t>бакалавр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Форма обучения</w:t>
      </w:r>
    </w:p>
    <w:p w:rsidR="00FB0E2D" w:rsidRPr="00CF193E" w:rsidRDefault="00FB0E2D" w:rsidP="00FB0E2D">
      <w:pPr>
        <w:widowControl w:val="0"/>
        <w:jc w:val="center"/>
        <w:rPr>
          <w:sz w:val="24"/>
          <w:szCs w:val="24"/>
        </w:rPr>
      </w:pPr>
      <w:r w:rsidRPr="00CF193E">
        <w:rPr>
          <w:sz w:val="24"/>
          <w:szCs w:val="24"/>
        </w:rPr>
        <w:t>очная</w:t>
      </w: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p w:rsidR="00FB0E2D" w:rsidRPr="00CF193E" w:rsidRDefault="00FB0E2D" w:rsidP="00FB0E2D">
      <w:pPr>
        <w:widowControl w:val="0"/>
        <w:jc w:val="center"/>
        <w:rPr>
          <w:b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B0E2D" w:rsidRPr="00CF193E" w:rsidTr="00C871F2">
        <w:trPr>
          <w:trHeight w:val="3026"/>
        </w:trPr>
        <w:tc>
          <w:tcPr>
            <w:tcW w:w="3544" w:type="dxa"/>
          </w:tcPr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СОГЛАСОВАНО</w:t>
            </w:r>
          </w:p>
          <w:p w:rsidR="0094185E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Декан факультета 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дневной формы обучения, к.п.н., доцент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___________С.В. Лепешкина </w:t>
            </w:r>
          </w:p>
          <w:p w:rsidR="00FB0E2D" w:rsidRPr="00CF193E" w:rsidRDefault="003C5165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«20» августа 2020 г.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Программа рассмотрена и одобрена н</w:t>
            </w:r>
            <w:r w:rsidR="003C5165" w:rsidRPr="00CF193E">
              <w:rPr>
                <w:sz w:val="24"/>
                <w:szCs w:val="24"/>
              </w:rPr>
              <w:t>а заседании кафедры (протокол 11</w:t>
            </w:r>
            <w:r w:rsidRPr="00CF193E">
              <w:rPr>
                <w:sz w:val="24"/>
                <w:szCs w:val="24"/>
              </w:rPr>
              <w:t xml:space="preserve">, </w:t>
            </w:r>
          </w:p>
          <w:p w:rsidR="00FB0E2D" w:rsidRPr="00CF193E" w:rsidRDefault="003C5165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«</w:t>
            </w:r>
            <w:r w:rsidR="00FB0E2D" w:rsidRPr="00CF193E">
              <w:rPr>
                <w:sz w:val="24"/>
                <w:szCs w:val="24"/>
              </w:rPr>
              <w:t>0</w:t>
            </w:r>
            <w:r w:rsidRPr="00CF193E">
              <w:rPr>
                <w:sz w:val="24"/>
                <w:szCs w:val="24"/>
              </w:rPr>
              <w:t>2</w:t>
            </w:r>
            <w:r w:rsidR="00FB0E2D" w:rsidRPr="00CF193E">
              <w:rPr>
                <w:sz w:val="24"/>
                <w:szCs w:val="24"/>
              </w:rPr>
              <w:t xml:space="preserve">» </w:t>
            </w:r>
            <w:r w:rsidRPr="00CF193E">
              <w:rPr>
                <w:sz w:val="24"/>
                <w:szCs w:val="24"/>
              </w:rPr>
              <w:t>июля 2020</w:t>
            </w:r>
            <w:r w:rsidR="00FB0E2D" w:rsidRPr="00CF193E">
              <w:rPr>
                <w:sz w:val="24"/>
                <w:szCs w:val="24"/>
              </w:rPr>
              <w:t xml:space="preserve"> г.)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Заведующий кафедрой, </w:t>
            </w:r>
          </w:p>
          <w:p w:rsidR="00FB0E2D" w:rsidRPr="00CF193E" w:rsidRDefault="003C5165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__________________________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____________________</w:t>
            </w:r>
          </w:p>
          <w:p w:rsidR="00FB0E2D" w:rsidRPr="00CF193E" w:rsidRDefault="00FB0E2D" w:rsidP="00C871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0E2D" w:rsidRPr="00CF193E" w:rsidRDefault="003C5165" w:rsidP="00FB0E2D">
      <w:pPr>
        <w:widowControl w:val="0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Малаховка 2020</w:t>
      </w:r>
    </w:p>
    <w:p w:rsidR="00C63DC5" w:rsidRPr="00CF193E" w:rsidRDefault="00C63DC5" w:rsidP="00FB0E2D">
      <w:pPr>
        <w:jc w:val="both"/>
        <w:rPr>
          <w:rFonts w:cs="Tahoma"/>
          <w:sz w:val="24"/>
          <w:szCs w:val="24"/>
        </w:rPr>
      </w:pPr>
      <w:r w:rsidRPr="00CF193E">
        <w:rPr>
          <w:rFonts w:cs="Tahoma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FB0E2D" w:rsidRPr="00CF193E" w:rsidRDefault="00FB0E2D" w:rsidP="00FB0E2D">
      <w:pPr>
        <w:widowControl w:val="0"/>
        <w:jc w:val="both"/>
        <w:rPr>
          <w:rFonts w:cs="Tahoma"/>
          <w:sz w:val="24"/>
          <w:szCs w:val="24"/>
        </w:rPr>
      </w:pPr>
    </w:p>
    <w:p w:rsidR="00FB0E2D" w:rsidRPr="00CF193E" w:rsidRDefault="00FB0E2D" w:rsidP="00FB0E2D">
      <w:pPr>
        <w:widowControl w:val="0"/>
        <w:rPr>
          <w:rFonts w:cs="Tahoma"/>
          <w:b/>
          <w:sz w:val="24"/>
          <w:szCs w:val="24"/>
        </w:rPr>
      </w:pPr>
    </w:p>
    <w:p w:rsidR="00FB0E2D" w:rsidRPr="00CF193E" w:rsidRDefault="00FB0E2D" w:rsidP="00FB0E2D">
      <w:pPr>
        <w:widowControl w:val="0"/>
        <w:rPr>
          <w:rFonts w:cs="Tahoma"/>
          <w:b/>
          <w:color w:val="000000"/>
          <w:sz w:val="24"/>
          <w:szCs w:val="24"/>
        </w:rPr>
      </w:pPr>
      <w:r w:rsidRPr="00CF193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B0E2D" w:rsidRPr="00CF193E" w:rsidRDefault="00FB0E2D" w:rsidP="00FB0E2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B0E2D" w:rsidRPr="00CF193E" w:rsidRDefault="00FB0E2D" w:rsidP="00FB0E2D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F193E">
        <w:rPr>
          <w:rFonts w:cs="Tahoma"/>
          <w:color w:val="000000"/>
          <w:sz w:val="24"/>
          <w:szCs w:val="24"/>
          <w:u w:val="single"/>
        </w:rPr>
        <w:t xml:space="preserve">Андреянова Е.М., </w:t>
      </w:r>
      <w:r w:rsidR="003C5165" w:rsidRPr="00CF193E">
        <w:rPr>
          <w:rFonts w:cs="Tahoma"/>
          <w:color w:val="000000"/>
          <w:sz w:val="24"/>
          <w:szCs w:val="24"/>
          <w:u w:val="single"/>
        </w:rPr>
        <w:t xml:space="preserve">ст. </w:t>
      </w:r>
      <w:r w:rsidRPr="00CF193E">
        <w:rPr>
          <w:rFonts w:cs="Tahoma"/>
          <w:color w:val="000000"/>
          <w:sz w:val="24"/>
          <w:szCs w:val="24"/>
          <w:u w:val="single"/>
        </w:rPr>
        <w:t>преподаватель</w:t>
      </w:r>
      <w:r w:rsidRPr="00CF193E">
        <w:rPr>
          <w:rFonts w:cs="Tahoma"/>
          <w:color w:val="000000"/>
          <w:sz w:val="24"/>
          <w:szCs w:val="24"/>
        </w:rPr>
        <w:t xml:space="preserve">                                          _______________ </w:t>
      </w:r>
    </w:p>
    <w:p w:rsidR="00FB0E2D" w:rsidRPr="00CF193E" w:rsidRDefault="00FB0E2D" w:rsidP="00FB0E2D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F193E">
        <w:rPr>
          <w:rFonts w:cs="Tahoma"/>
          <w:color w:val="000000"/>
          <w:sz w:val="24"/>
          <w:szCs w:val="24"/>
          <w:u w:val="single"/>
        </w:rPr>
        <w:t>Кондрашов Ю.С. ст. преподаватель</w:t>
      </w:r>
      <w:r w:rsidRPr="00CF193E">
        <w:rPr>
          <w:rFonts w:cs="Tahoma"/>
          <w:color w:val="000000"/>
          <w:sz w:val="24"/>
          <w:szCs w:val="24"/>
        </w:rPr>
        <w:t xml:space="preserve">                                   </w:t>
      </w:r>
      <w:r w:rsidR="003C5165" w:rsidRPr="00CF193E">
        <w:rPr>
          <w:rFonts w:cs="Tahoma"/>
          <w:color w:val="000000"/>
          <w:sz w:val="24"/>
          <w:szCs w:val="24"/>
        </w:rPr>
        <w:t xml:space="preserve">  </w:t>
      </w:r>
      <w:r w:rsidRPr="00CF193E">
        <w:rPr>
          <w:rFonts w:cs="Tahoma"/>
          <w:color w:val="000000"/>
          <w:sz w:val="24"/>
          <w:szCs w:val="24"/>
        </w:rPr>
        <w:t xml:space="preserve">  </w:t>
      </w:r>
      <w:r w:rsidR="003C5165" w:rsidRPr="00CF193E">
        <w:rPr>
          <w:rFonts w:cs="Tahoma"/>
          <w:color w:val="000000"/>
          <w:sz w:val="24"/>
          <w:szCs w:val="24"/>
        </w:rPr>
        <w:t xml:space="preserve">    </w:t>
      </w:r>
      <w:r w:rsidRPr="00CF193E">
        <w:rPr>
          <w:rFonts w:cs="Tahoma"/>
          <w:color w:val="000000"/>
          <w:sz w:val="24"/>
          <w:szCs w:val="24"/>
        </w:rPr>
        <w:t xml:space="preserve">_______________                    </w:t>
      </w:r>
    </w:p>
    <w:p w:rsidR="00FB0E2D" w:rsidRPr="00CF193E" w:rsidRDefault="00FB0E2D" w:rsidP="00FB0E2D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</w:p>
    <w:p w:rsidR="00FB0E2D" w:rsidRPr="00CF193E" w:rsidRDefault="00FB0E2D" w:rsidP="00FB0E2D">
      <w:pPr>
        <w:widowControl w:val="0"/>
        <w:spacing w:line="360" w:lineRule="auto"/>
        <w:rPr>
          <w:rFonts w:cs="Tahoma"/>
          <w:b/>
          <w:color w:val="000000"/>
          <w:sz w:val="24"/>
          <w:szCs w:val="24"/>
        </w:rPr>
      </w:pPr>
    </w:p>
    <w:p w:rsidR="00FB0E2D" w:rsidRPr="00CF193E" w:rsidRDefault="00FB0E2D" w:rsidP="00FB0E2D">
      <w:pPr>
        <w:widowControl w:val="0"/>
        <w:spacing w:line="360" w:lineRule="auto"/>
        <w:rPr>
          <w:rFonts w:cs="Tahoma"/>
          <w:b/>
          <w:color w:val="000000"/>
          <w:sz w:val="24"/>
          <w:szCs w:val="24"/>
        </w:rPr>
      </w:pPr>
      <w:r w:rsidRPr="00CF193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B0E2D" w:rsidRPr="00CF193E" w:rsidRDefault="00FB0E2D" w:rsidP="00FB0E2D">
      <w:pPr>
        <w:widowControl w:val="0"/>
        <w:spacing w:line="360" w:lineRule="auto"/>
        <w:rPr>
          <w:rFonts w:cs="Tahoma"/>
          <w:color w:val="000000"/>
          <w:sz w:val="24"/>
          <w:szCs w:val="24"/>
        </w:rPr>
      </w:pPr>
      <w:proofErr w:type="spellStart"/>
      <w:r w:rsidRPr="00CF193E">
        <w:rPr>
          <w:rFonts w:cs="Tahoma"/>
          <w:color w:val="000000"/>
          <w:sz w:val="24"/>
          <w:szCs w:val="24"/>
          <w:u w:val="single"/>
        </w:rPr>
        <w:t>Фураев</w:t>
      </w:r>
      <w:proofErr w:type="spellEnd"/>
      <w:r w:rsidRPr="00CF193E">
        <w:rPr>
          <w:rFonts w:cs="Tahoma"/>
          <w:color w:val="000000"/>
          <w:sz w:val="24"/>
          <w:szCs w:val="24"/>
          <w:u w:val="single"/>
        </w:rPr>
        <w:t xml:space="preserve"> А.Н. </w:t>
      </w:r>
      <w:proofErr w:type="spellStart"/>
      <w:r w:rsidRPr="00CF193E">
        <w:rPr>
          <w:rFonts w:cs="Tahoma"/>
          <w:color w:val="000000"/>
          <w:sz w:val="24"/>
          <w:szCs w:val="24"/>
          <w:u w:val="single"/>
        </w:rPr>
        <w:t>к.п.н</w:t>
      </w:r>
      <w:proofErr w:type="spellEnd"/>
      <w:r w:rsidRPr="00CF193E">
        <w:rPr>
          <w:rFonts w:cs="Tahoma"/>
          <w:color w:val="000000"/>
          <w:sz w:val="24"/>
          <w:szCs w:val="24"/>
          <w:u w:val="single"/>
        </w:rPr>
        <w:t>., профессор</w:t>
      </w:r>
      <w:r w:rsidRPr="00CF193E">
        <w:rPr>
          <w:rFonts w:cs="Tahoma"/>
          <w:color w:val="000000"/>
          <w:sz w:val="24"/>
          <w:szCs w:val="24"/>
        </w:rPr>
        <w:t xml:space="preserve">                                              _______________</w:t>
      </w:r>
    </w:p>
    <w:p w:rsidR="00FB0E2D" w:rsidRPr="00CF193E" w:rsidRDefault="00FB0E2D" w:rsidP="00FB0E2D">
      <w:pPr>
        <w:widowControl w:val="0"/>
        <w:spacing w:line="360" w:lineRule="auto"/>
        <w:rPr>
          <w:rFonts w:cs="Tahoma"/>
          <w:color w:val="000000"/>
          <w:sz w:val="24"/>
          <w:szCs w:val="24"/>
        </w:rPr>
      </w:pPr>
      <w:proofErr w:type="spellStart"/>
      <w:r w:rsidRPr="00CF193E">
        <w:rPr>
          <w:rFonts w:cs="Tahoma"/>
          <w:color w:val="000000"/>
          <w:sz w:val="24"/>
          <w:szCs w:val="24"/>
          <w:u w:val="single"/>
        </w:rPr>
        <w:t>Зулаев</w:t>
      </w:r>
      <w:proofErr w:type="spellEnd"/>
      <w:r w:rsidRPr="00CF193E">
        <w:rPr>
          <w:rFonts w:cs="Tahoma"/>
          <w:color w:val="000000"/>
          <w:sz w:val="24"/>
          <w:szCs w:val="24"/>
          <w:u w:val="single"/>
        </w:rPr>
        <w:t xml:space="preserve"> И.И. </w:t>
      </w:r>
      <w:proofErr w:type="spellStart"/>
      <w:r w:rsidRPr="00CF193E">
        <w:rPr>
          <w:rFonts w:cs="Tahoma"/>
          <w:color w:val="000000"/>
          <w:sz w:val="24"/>
          <w:szCs w:val="24"/>
          <w:u w:val="single"/>
        </w:rPr>
        <w:t>к.п.н</w:t>
      </w:r>
      <w:proofErr w:type="spellEnd"/>
      <w:r w:rsidRPr="00CF193E">
        <w:rPr>
          <w:rFonts w:cs="Tahoma"/>
          <w:color w:val="000000"/>
          <w:sz w:val="24"/>
          <w:szCs w:val="24"/>
          <w:u w:val="single"/>
        </w:rPr>
        <w:t>., доцент</w:t>
      </w:r>
      <w:r w:rsidRPr="00CF193E">
        <w:rPr>
          <w:rFonts w:cs="Tahoma"/>
          <w:color w:val="000000"/>
          <w:sz w:val="24"/>
          <w:szCs w:val="24"/>
        </w:rPr>
        <w:t xml:space="preserve">                                                      __</w:t>
      </w:r>
      <w:r w:rsidRPr="00CF193E">
        <w:rPr>
          <w:rFonts w:cs="Tahoma"/>
          <w:color w:val="000000"/>
          <w:sz w:val="24"/>
          <w:szCs w:val="24"/>
        </w:rPr>
        <w:softHyphen/>
      </w:r>
      <w:r w:rsidRPr="00CF193E">
        <w:rPr>
          <w:rFonts w:cs="Tahoma"/>
          <w:color w:val="000000"/>
          <w:sz w:val="24"/>
          <w:szCs w:val="24"/>
        </w:rPr>
        <w:softHyphen/>
      </w:r>
      <w:r w:rsidRPr="00CF193E">
        <w:rPr>
          <w:rFonts w:cs="Tahoma"/>
          <w:color w:val="000000"/>
          <w:sz w:val="24"/>
          <w:szCs w:val="24"/>
        </w:rPr>
        <w:softHyphen/>
      </w:r>
      <w:r w:rsidRPr="00CF193E">
        <w:rPr>
          <w:rFonts w:cs="Tahoma"/>
          <w:color w:val="000000"/>
          <w:sz w:val="24"/>
          <w:szCs w:val="24"/>
        </w:rPr>
        <w:softHyphen/>
      </w:r>
      <w:r w:rsidRPr="00CF193E">
        <w:rPr>
          <w:rFonts w:cs="Tahoma"/>
          <w:color w:val="000000"/>
          <w:sz w:val="24"/>
          <w:szCs w:val="24"/>
        </w:rPr>
        <w:softHyphen/>
      </w:r>
      <w:r w:rsidRPr="00CF193E">
        <w:rPr>
          <w:rFonts w:cs="Tahoma"/>
          <w:color w:val="000000"/>
          <w:sz w:val="24"/>
          <w:szCs w:val="24"/>
        </w:rPr>
        <w:softHyphen/>
      </w:r>
      <w:r w:rsidRPr="00CF193E">
        <w:rPr>
          <w:rFonts w:cs="Tahoma"/>
          <w:color w:val="000000"/>
          <w:sz w:val="24"/>
          <w:szCs w:val="24"/>
        </w:rPr>
        <w:softHyphen/>
        <w:t>_____________</w:t>
      </w: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FD4C7D" w:rsidRPr="00CF193E" w:rsidRDefault="00FD4C7D" w:rsidP="00FD4C7D">
      <w:pPr>
        <w:widowControl w:val="0"/>
        <w:rPr>
          <w:rFonts w:cs="Tahoma"/>
          <w:b/>
          <w:sz w:val="24"/>
          <w:szCs w:val="24"/>
        </w:rPr>
      </w:pPr>
    </w:p>
    <w:p w:rsidR="003178CB" w:rsidRPr="00CF193E" w:rsidRDefault="003178CB" w:rsidP="00FD4C7D">
      <w:pPr>
        <w:widowControl w:val="0"/>
        <w:rPr>
          <w:rFonts w:cs="Tahoma"/>
          <w:b/>
          <w:sz w:val="24"/>
          <w:szCs w:val="24"/>
        </w:rPr>
      </w:pPr>
    </w:p>
    <w:p w:rsidR="00ED7F21" w:rsidRPr="00CF193E" w:rsidRDefault="00ED7F21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3C5165" w:rsidRPr="00CF193E" w:rsidRDefault="003C5165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C31424" w:rsidRPr="00CF193E" w:rsidRDefault="00C31424" w:rsidP="00ED7F21">
      <w:pPr>
        <w:widowControl w:val="0"/>
        <w:rPr>
          <w:rFonts w:cs="Tahoma"/>
          <w:b/>
          <w:sz w:val="24"/>
          <w:szCs w:val="24"/>
        </w:rPr>
      </w:pPr>
    </w:p>
    <w:p w:rsidR="00ED7F21" w:rsidRPr="00CF193E" w:rsidRDefault="00ED7F21" w:rsidP="00ED7F21">
      <w:pPr>
        <w:widowControl w:val="0"/>
        <w:rPr>
          <w:rFonts w:cs="Tahoma"/>
          <w:b/>
          <w:sz w:val="24"/>
          <w:szCs w:val="24"/>
        </w:rPr>
      </w:pPr>
    </w:p>
    <w:p w:rsidR="002B4E30" w:rsidRPr="00CF193E" w:rsidRDefault="001709CA" w:rsidP="00BF1F0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193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D0EB3" w:rsidRPr="00CF193E" w:rsidRDefault="003D748F" w:rsidP="001709CA">
      <w:pPr>
        <w:pStyle w:val="a7"/>
        <w:kinsoku w:val="0"/>
        <w:overflowPunct w:val="0"/>
        <w:spacing w:before="155"/>
        <w:jc w:val="both"/>
        <w:rPr>
          <w:spacing w:val="-1"/>
          <w:sz w:val="24"/>
          <w:szCs w:val="24"/>
        </w:rPr>
      </w:pPr>
      <w:r w:rsidRPr="00CF193E">
        <w:rPr>
          <w:spacing w:val="-1"/>
          <w:sz w:val="24"/>
          <w:szCs w:val="24"/>
        </w:rPr>
        <w:t xml:space="preserve">УК-7 - </w:t>
      </w:r>
      <w:r w:rsidR="00BD0EB3" w:rsidRPr="00CF193E">
        <w:rPr>
          <w:spacing w:val="-1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2B4E30" w:rsidRPr="00CF193E" w:rsidRDefault="002B4E30" w:rsidP="002B4E30">
      <w:pPr>
        <w:shd w:val="clear" w:color="auto" w:fill="FFFFFF"/>
        <w:ind w:firstLine="709"/>
        <w:jc w:val="both"/>
        <w:rPr>
          <w:caps/>
          <w:spacing w:val="-1"/>
          <w:sz w:val="24"/>
          <w:szCs w:val="24"/>
        </w:rPr>
      </w:pPr>
    </w:p>
    <w:p w:rsidR="002B4E30" w:rsidRPr="00CF193E" w:rsidRDefault="002B4E30" w:rsidP="00E50C87">
      <w:pPr>
        <w:shd w:val="clear" w:color="auto" w:fill="FFFFFF"/>
        <w:ind w:firstLine="709"/>
        <w:jc w:val="center"/>
        <w:rPr>
          <w:spacing w:val="-1"/>
          <w:sz w:val="24"/>
          <w:szCs w:val="24"/>
        </w:rPr>
      </w:pPr>
      <w:r w:rsidRPr="00CF193E">
        <w:rPr>
          <w:caps/>
          <w:spacing w:val="-1"/>
          <w:sz w:val="24"/>
          <w:szCs w:val="24"/>
        </w:rPr>
        <w:t>Р</w:t>
      </w:r>
      <w:r w:rsidR="001709CA" w:rsidRPr="00CF193E">
        <w:rPr>
          <w:spacing w:val="-1"/>
          <w:sz w:val="24"/>
          <w:szCs w:val="24"/>
        </w:rPr>
        <w:t>езультаты обучения по дисциплине: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4117"/>
      </w:tblGrid>
      <w:tr w:rsidR="001709CA" w:rsidRPr="00CF193E" w:rsidTr="001709CA">
        <w:trPr>
          <w:jc w:val="center"/>
        </w:trPr>
        <w:tc>
          <w:tcPr>
            <w:tcW w:w="1838" w:type="dxa"/>
            <w:vAlign w:val="center"/>
          </w:tcPr>
          <w:p w:rsidR="001709CA" w:rsidRPr="00CF193E" w:rsidRDefault="001709CA" w:rsidP="00DE414C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1709CA" w:rsidRPr="00CF193E" w:rsidRDefault="001709CA" w:rsidP="00DE414C">
            <w:pPr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117" w:type="dxa"/>
            <w:vAlign w:val="center"/>
          </w:tcPr>
          <w:p w:rsidR="001709CA" w:rsidRPr="00CF193E" w:rsidRDefault="001709CA" w:rsidP="00DE414C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1709CA" w:rsidRPr="00CF193E" w:rsidTr="001709CA">
        <w:trPr>
          <w:jc w:val="center"/>
        </w:trPr>
        <w:tc>
          <w:tcPr>
            <w:tcW w:w="1838" w:type="dxa"/>
          </w:tcPr>
          <w:p w:rsidR="001709CA" w:rsidRPr="00CF193E" w:rsidRDefault="001709CA" w:rsidP="001149CD">
            <w:pPr>
              <w:ind w:right="19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545" w:type="dxa"/>
          </w:tcPr>
          <w:p w:rsidR="001709CA" w:rsidRPr="00CF193E" w:rsidRDefault="001709CA" w:rsidP="000B35F5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1709CA" w:rsidRPr="00CF193E" w:rsidRDefault="001709CA" w:rsidP="00C93096">
            <w:pPr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УК-7.1. Знает: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6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основные средства и методы физической подготовки;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6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6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правила использования спортивного оборудования и инвентаря на занятиях физической культурой;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6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1709CA" w:rsidRPr="00CF193E" w:rsidRDefault="001709CA" w:rsidP="00C93096">
            <w:pPr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УК-7.2. Умеет: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7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применять на практике средства и методы физической подготовки;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7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 xml:space="preserve"> использовать спортивное оборудование и инвентарь, применяемые в практике спортивной подготовки, организации спортивных соревнований по базовым видам спорта;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7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использовать эффективные методики спортивной подготовки, задействовать упражнения узкоспециализированной направленности.</w:t>
            </w:r>
          </w:p>
          <w:p w:rsidR="001709CA" w:rsidRPr="00CF193E" w:rsidRDefault="001709CA" w:rsidP="00C93096">
            <w:pPr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8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использования основ методики тренировки;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8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в проведении самостоятельно или с привлечением других лиц физкультурно-оздоровительных мероприятий;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8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 xml:space="preserve"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</w:t>
            </w:r>
            <w:r w:rsidRPr="00CF193E">
              <w:rPr>
                <w:spacing w:val="-1"/>
                <w:sz w:val="24"/>
                <w:szCs w:val="24"/>
              </w:rPr>
              <w:lastRenderedPageBreak/>
              <w:t>простых целостных двигательных действий;</w:t>
            </w:r>
          </w:p>
          <w:p w:rsidR="001709CA" w:rsidRPr="00CF193E" w:rsidRDefault="001709CA" w:rsidP="00AD7179">
            <w:pPr>
              <w:pStyle w:val="a3"/>
              <w:numPr>
                <w:ilvl w:val="0"/>
                <w:numId w:val="8"/>
              </w:numPr>
              <w:ind w:left="321"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оборудования.</w:t>
            </w:r>
          </w:p>
        </w:tc>
      </w:tr>
    </w:tbl>
    <w:p w:rsidR="002B4E30" w:rsidRPr="00CF193E" w:rsidRDefault="009F4F6C" w:rsidP="00AD7179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193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</w:t>
      </w:r>
      <w:r w:rsidR="00797285" w:rsidRPr="00CF193E">
        <w:rPr>
          <w:rFonts w:ascii="Times New Roman" w:hAnsi="Times New Roman" w:cs="Times New Roman"/>
          <w:b/>
          <w:color w:val="auto"/>
          <w:sz w:val="24"/>
          <w:szCs w:val="24"/>
        </w:rPr>
        <w:t>есто дисциплины в структуре образовательной программы:</w:t>
      </w:r>
    </w:p>
    <w:p w:rsidR="00797285" w:rsidRPr="00CF193E" w:rsidRDefault="00797285" w:rsidP="0005088F">
      <w:pPr>
        <w:ind w:firstLine="709"/>
        <w:jc w:val="both"/>
        <w:rPr>
          <w:spacing w:val="-1"/>
          <w:sz w:val="24"/>
          <w:szCs w:val="24"/>
        </w:rPr>
      </w:pPr>
    </w:p>
    <w:p w:rsidR="0005088F" w:rsidRPr="00CF193E" w:rsidRDefault="0005088F" w:rsidP="0005088F">
      <w:pPr>
        <w:ind w:firstLine="709"/>
        <w:jc w:val="both"/>
        <w:rPr>
          <w:spacing w:val="-1"/>
          <w:sz w:val="24"/>
          <w:szCs w:val="24"/>
        </w:rPr>
      </w:pPr>
      <w:r w:rsidRPr="00CF193E">
        <w:rPr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="003F1738">
        <w:rPr>
          <w:spacing w:val="-1"/>
          <w:sz w:val="24"/>
          <w:szCs w:val="24"/>
        </w:rPr>
        <w:t>элективным дисциплинам по физической культуре и с</w:t>
      </w:r>
      <w:bookmarkStart w:id="0" w:name="_GoBack"/>
      <w:bookmarkEnd w:id="0"/>
      <w:r w:rsidR="003F1738">
        <w:rPr>
          <w:spacing w:val="-1"/>
          <w:sz w:val="24"/>
          <w:szCs w:val="24"/>
        </w:rPr>
        <w:t>порту.</w:t>
      </w:r>
    </w:p>
    <w:p w:rsidR="0005088F" w:rsidRPr="00CF193E" w:rsidRDefault="0005088F" w:rsidP="0005088F">
      <w:pPr>
        <w:ind w:firstLine="709"/>
        <w:jc w:val="both"/>
        <w:rPr>
          <w:spacing w:val="-1"/>
          <w:sz w:val="24"/>
          <w:szCs w:val="24"/>
        </w:rPr>
      </w:pPr>
      <w:r w:rsidRPr="00CF193E">
        <w:rPr>
          <w:spacing w:val="-1"/>
          <w:sz w:val="24"/>
          <w:szCs w:val="24"/>
        </w:rPr>
        <w:t xml:space="preserve">В соответствии с рабочим учебным планом в очной форме обучения дисциплина изучается в 1-8 семестрах. </w:t>
      </w:r>
    </w:p>
    <w:p w:rsidR="0005088F" w:rsidRPr="00CF193E" w:rsidRDefault="0005088F" w:rsidP="0005088F">
      <w:pPr>
        <w:ind w:firstLine="709"/>
        <w:jc w:val="both"/>
        <w:rPr>
          <w:spacing w:val="-1"/>
          <w:sz w:val="24"/>
          <w:szCs w:val="24"/>
        </w:rPr>
      </w:pPr>
      <w:r w:rsidRPr="00CF193E">
        <w:rPr>
          <w:spacing w:val="-1"/>
          <w:sz w:val="24"/>
          <w:szCs w:val="24"/>
        </w:rPr>
        <w:t xml:space="preserve">Вид промежуточной аттестации: </w:t>
      </w:r>
    </w:p>
    <w:p w:rsidR="0005088F" w:rsidRPr="00CF193E" w:rsidRDefault="0005088F" w:rsidP="0005088F">
      <w:pPr>
        <w:jc w:val="both"/>
        <w:rPr>
          <w:spacing w:val="-1"/>
          <w:sz w:val="24"/>
          <w:szCs w:val="24"/>
        </w:rPr>
      </w:pPr>
      <w:r w:rsidRPr="00CF193E">
        <w:rPr>
          <w:spacing w:val="-1"/>
          <w:sz w:val="24"/>
          <w:szCs w:val="24"/>
        </w:rPr>
        <w:t>в 1-8 семестр – зачеты; в 2, 4, 6, 8 семестрах – зачеты с оценкой.</w:t>
      </w:r>
    </w:p>
    <w:p w:rsidR="002B4E30" w:rsidRPr="00CF193E" w:rsidRDefault="00CB33E5" w:rsidP="00AD7179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193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797285" w:rsidRPr="00CF193E">
        <w:rPr>
          <w:rFonts w:ascii="Times New Roman" w:hAnsi="Times New Roman" w:cs="Times New Roman"/>
          <w:b/>
          <w:color w:val="auto"/>
          <w:sz w:val="24"/>
          <w:szCs w:val="24"/>
        </w:rPr>
        <w:t>бъем дисциплины и виды учебной работы:</w:t>
      </w:r>
    </w:p>
    <w:p w:rsidR="002B4E30" w:rsidRPr="00CF193E" w:rsidRDefault="002B4E30" w:rsidP="000B54AA">
      <w:pPr>
        <w:shd w:val="clear" w:color="auto" w:fill="FFFFFF"/>
        <w:ind w:right="19"/>
        <w:rPr>
          <w:i/>
          <w:spacing w:val="-1"/>
          <w:sz w:val="24"/>
          <w:szCs w:val="24"/>
        </w:rPr>
      </w:pPr>
    </w:p>
    <w:tbl>
      <w:tblPr>
        <w:tblStyle w:val="af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1794"/>
        <w:gridCol w:w="841"/>
        <w:gridCol w:w="764"/>
        <w:gridCol w:w="764"/>
        <w:gridCol w:w="745"/>
        <w:gridCol w:w="745"/>
        <w:gridCol w:w="745"/>
        <w:gridCol w:w="745"/>
        <w:gridCol w:w="745"/>
        <w:gridCol w:w="873"/>
      </w:tblGrid>
      <w:tr w:rsidR="0005088F" w:rsidRPr="00CF193E" w:rsidTr="00C871F2">
        <w:trPr>
          <w:trHeight w:val="278"/>
          <w:jc w:val="center"/>
        </w:trPr>
        <w:tc>
          <w:tcPr>
            <w:tcW w:w="3801" w:type="dxa"/>
            <w:gridSpan w:val="2"/>
            <w:vMerge w:val="restart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1" w:type="dxa"/>
            <w:vMerge w:val="restart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6126" w:type="dxa"/>
            <w:gridSpan w:val="8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семестр</w:t>
            </w:r>
          </w:p>
        </w:tc>
      </w:tr>
      <w:tr w:rsidR="0005088F" w:rsidRPr="00CF193E" w:rsidTr="00C871F2">
        <w:trPr>
          <w:trHeight w:val="277"/>
          <w:jc w:val="center"/>
        </w:trPr>
        <w:tc>
          <w:tcPr>
            <w:tcW w:w="3801" w:type="dxa"/>
            <w:gridSpan w:val="2"/>
            <w:vMerge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873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8</w:t>
            </w:r>
          </w:p>
        </w:tc>
      </w:tr>
      <w:tr w:rsidR="0005088F" w:rsidRPr="00CF193E" w:rsidTr="00C871F2">
        <w:trPr>
          <w:trHeight w:val="556"/>
          <w:jc w:val="center"/>
        </w:trPr>
        <w:tc>
          <w:tcPr>
            <w:tcW w:w="3801" w:type="dxa"/>
            <w:gridSpan w:val="2"/>
          </w:tcPr>
          <w:p w:rsidR="0005088F" w:rsidRPr="00CF193E" w:rsidRDefault="0005088F" w:rsidP="00C871F2">
            <w:pPr>
              <w:ind w:right="19"/>
              <w:rPr>
                <w:spacing w:val="-1"/>
                <w:sz w:val="24"/>
                <w:szCs w:val="24"/>
              </w:rPr>
            </w:pPr>
            <w:r w:rsidRPr="00CF193E">
              <w:rPr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1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328</w:t>
            </w:r>
          </w:p>
        </w:tc>
        <w:tc>
          <w:tcPr>
            <w:tcW w:w="76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6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76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873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</w:tr>
      <w:tr w:rsidR="0005088F" w:rsidRPr="00CF193E" w:rsidTr="00C871F2">
        <w:trPr>
          <w:trHeight w:val="883"/>
          <w:jc w:val="center"/>
        </w:trPr>
        <w:tc>
          <w:tcPr>
            <w:tcW w:w="3801" w:type="dxa"/>
            <w:gridSpan w:val="2"/>
            <w:vAlign w:val="center"/>
          </w:tcPr>
          <w:p w:rsidR="0005088F" w:rsidRPr="00CF193E" w:rsidRDefault="0005088F" w:rsidP="00C871F2">
            <w:pPr>
              <w:ind w:right="19"/>
              <w:rPr>
                <w:i/>
                <w:spacing w:val="-1"/>
                <w:sz w:val="24"/>
                <w:szCs w:val="24"/>
              </w:rPr>
            </w:pPr>
            <w:r w:rsidRPr="00CF193E">
              <w:rPr>
                <w:i/>
                <w:spacing w:val="-1"/>
                <w:sz w:val="24"/>
                <w:szCs w:val="24"/>
              </w:rPr>
              <w:t>В том числе:</w:t>
            </w:r>
          </w:p>
          <w:p w:rsidR="0005088F" w:rsidRPr="00CF193E" w:rsidRDefault="0005088F" w:rsidP="00C871F2">
            <w:pPr>
              <w:ind w:right="19"/>
              <w:rPr>
                <w:i/>
                <w:spacing w:val="-1"/>
                <w:sz w:val="24"/>
                <w:szCs w:val="24"/>
              </w:rPr>
            </w:pPr>
            <w:r w:rsidRPr="00CF193E">
              <w:rPr>
                <w:i/>
                <w:spacing w:val="-1"/>
                <w:sz w:val="24"/>
                <w:szCs w:val="24"/>
              </w:rPr>
              <w:t>Занятия семинарского типа:</w:t>
            </w:r>
          </w:p>
          <w:p w:rsidR="0005088F" w:rsidRPr="00CF193E" w:rsidRDefault="0005088F" w:rsidP="00C871F2">
            <w:pPr>
              <w:ind w:right="19"/>
              <w:rPr>
                <w:i/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841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328</w:t>
            </w:r>
          </w:p>
        </w:tc>
        <w:tc>
          <w:tcPr>
            <w:tcW w:w="764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64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76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873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</w:tr>
      <w:tr w:rsidR="0005088F" w:rsidRPr="00CF193E" w:rsidTr="00C871F2">
        <w:trPr>
          <w:trHeight w:val="556"/>
          <w:jc w:val="center"/>
        </w:trPr>
        <w:tc>
          <w:tcPr>
            <w:tcW w:w="3801" w:type="dxa"/>
            <w:gridSpan w:val="2"/>
            <w:vAlign w:val="center"/>
          </w:tcPr>
          <w:p w:rsidR="0005088F" w:rsidRPr="00CF193E" w:rsidRDefault="0005088F" w:rsidP="00C871F2">
            <w:pPr>
              <w:rPr>
                <w:b/>
                <w:spacing w:val="-1"/>
                <w:sz w:val="24"/>
                <w:szCs w:val="24"/>
              </w:rPr>
            </w:pPr>
            <w:r w:rsidRPr="00CF193E">
              <w:rPr>
                <w:b/>
                <w:spacing w:val="-1"/>
                <w:sz w:val="24"/>
                <w:szCs w:val="24"/>
              </w:rPr>
              <w:t>Промежуточная аттестация:</w:t>
            </w:r>
          </w:p>
          <w:p w:rsidR="0005088F" w:rsidRPr="00CF193E" w:rsidRDefault="0005088F" w:rsidP="00C871F2">
            <w:pPr>
              <w:rPr>
                <w:i/>
                <w:spacing w:val="-1"/>
                <w:sz w:val="24"/>
                <w:szCs w:val="24"/>
              </w:rPr>
            </w:pPr>
            <w:r w:rsidRPr="00CF193E">
              <w:rPr>
                <w:i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841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764" w:type="dxa"/>
            <w:vAlign w:val="bottom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+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+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+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+</w:t>
            </w:r>
          </w:p>
        </w:tc>
        <w:tc>
          <w:tcPr>
            <w:tcW w:w="745" w:type="dxa"/>
            <w:vAlign w:val="bottom"/>
          </w:tcPr>
          <w:p w:rsidR="0005088F" w:rsidRPr="00CF193E" w:rsidRDefault="0005088F" w:rsidP="00C871F2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+</w:t>
            </w:r>
          </w:p>
        </w:tc>
        <w:tc>
          <w:tcPr>
            <w:tcW w:w="873" w:type="dxa"/>
            <w:vAlign w:val="bottom"/>
          </w:tcPr>
          <w:p w:rsidR="0005088F" w:rsidRPr="00CF193E" w:rsidRDefault="0005088F" w:rsidP="00C871F2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+</w:t>
            </w:r>
          </w:p>
        </w:tc>
      </w:tr>
      <w:tr w:rsidR="0005088F" w:rsidRPr="00CF193E" w:rsidTr="00C871F2">
        <w:trPr>
          <w:trHeight w:val="307"/>
          <w:jc w:val="center"/>
        </w:trPr>
        <w:tc>
          <w:tcPr>
            <w:tcW w:w="3801" w:type="dxa"/>
            <w:gridSpan w:val="2"/>
            <w:vAlign w:val="center"/>
          </w:tcPr>
          <w:p w:rsidR="0005088F" w:rsidRPr="00CF193E" w:rsidRDefault="0005088F" w:rsidP="00C871F2">
            <w:pPr>
              <w:rPr>
                <w:i/>
                <w:spacing w:val="-1"/>
                <w:sz w:val="24"/>
                <w:szCs w:val="24"/>
              </w:rPr>
            </w:pPr>
            <w:r w:rsidRPr="00CF193E">
              <w:rPr>
                <w:i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841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+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5088F" w:rsidRPr="00CF193E" w:rsidRDefault="0005088F" w:rsidP="00C871F2">
            <w:pPr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+</w:t>
            </w:r>
          </w:p>
        </w:tc>
      </w:tr>
      <w:tr w:rsidR="0005088F" w:rsidRPr="00CF193E" w:rsidTr="00C871F2">
        <w:trPr>
          <w:trHeight w:val="556"/>
          <w:jc w:val="center"/>
        </w:trPr>
        <w:tc>
          <w:tcPr>
            <w:tcW w:w="2007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79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1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328</w:t>
            </w:r>
          </w:p>
        </w:tc>
        <w:tc>
          <w:tcPr>
            <w:tcW w:w="76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64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76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873" w:type="dxa"/>
            <w:vAlign w:val="center"/>
          </w:tcPr>
          <w:p w:rsidR="0005088F" w:rsidRPr="00CF193E" w:rsidRDefault="0005088F" w:rsidP="00C871F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36</w:t>
            </w:r>
          </w:p>
        </w:tc>
      </w:tr>
    </w:tbl>
    <w:p w:rsidR="002B4E30" w:rsidRPr="00CF193E" w:rsidRDefault="00CB33E5" w:rsidP="00AD7179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193E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797285" w:rsidRPr="00CF193E">
        <w:rPr>
          <w:rFonts w:ascii="Times New Roman" w:hAnsi="Times New Roman" w:cs="Times New Roman"/>
          <w:b/>
          <w:color w:val="auto"/>
          <w:sz w:val="24"/>
          <w:szCs w:val="24"/>
        </w:rPr>
        <w:t>одержание дисциплины:</w:t>
      </w:r>
    </w:p>
    <w:p w:rsidR="00F34556" w:rsidRPr="00CF193E" w:rsidRDefault="00F34556" w:rsidP="00F34556">
      <w:pPr>
        <w:rPr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101"/>
      </w:tblGrid>
      <w:tr w:rsidR="00FD0B8E" w:rsidRPr="00CF193E" w:rsidTr="000F35C3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CF193E" w:rsidRDefault="00EE3C26" w:rsidP="004E0154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EE3C26" w:rsidRPr="00CF193E" w:rsidRDefault="00EE3C26" w:rsidP="004E0154">
            <w:pPr>
              <w:ind w:right="19"/>
              <w:jc w:val="center"/>
              <w:rPr>
                <w:i/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101" w:type="dxa"/>
            <w:vAlign w:val="center"/>
          </w:tcPr>
          <w:p w:rsidR="00EE3C26" w:rsidRPr="00CF193E" w:rsidRDefault="00EE3C26" w:rsidP="004E0154">
            <w:pPr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0B2051" w:rsidRPr="00CF193E" w:rsidTr="0042554B">
        <w:trPr>
          <w:jc w:val="center"/>
        </w:trPr>
        <w:tc>
          <w:tcPr>
            <w:tcW w:w="562" w:type="dxa"/>
            <w:vAlign w:val="center"/>
          </w:tcPr>
          <w:p w:rsidR="000B2051" w:rsidRPr="00CF193E" w:rsidRDefault="000B2051" w:rsidP="000B20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42554B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Основы техники выполнения физических упражнений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42554B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Представление о технике физических упражнений и ее характеристики. Техника выполнения общеразвивающих упражнений с предметами и без предметов. Выполнение двигательных действий из арсенала различных видов спорта (легкой атлетики, гимнастики, спортивных игр, фехтования, бодибилдинга, гиревого спорта и т.п.)</w:t>
            </w:r>
          </w:p>
        </w:tc>
      </w:tr>
      <w:tr w:rsidR="000B2051" w:rsidRPr="00CF193E" w:rsidTr="0042554B">
        <w:trPr>
          <w:jc w:val="center"/>
        </w:trPr>
        <w:tc>
          <w:tcPr>
            <w:tcW w:w="562" w:type="dxa"/>
            <w:vAlign w:val="center"/>
          </w:tcPr>
          <w:p w:rsidR="000B2051" w:rsidRPr="00CF193E" w:rsidRDefault="000B2051" w:rsidP="000B20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42554B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Методика обучения технике выполнения физических упражнений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42554B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Особенности методики обучение двигательным действиям. Формирование знаний, двигательных умений и навыков в процессе физкультурно-спортивной деятельности. Предупреждение и исправление ошибок.</w:t>
            </w:r>
          </w:p>
          <w:p w:rsidR="000B2051" w:rsidRPr="00CF193E" w:rsidRDefault="000B2051" w:rsidP="0042554B">
            <w:pPr>
              <w:rPr>
                <w:sz w:val="24"/>
                <w:szCs w:val="24"/>
              </w:rPr>
            </w:pPr>
          </w:p>
        </w:tc>
      </w:tr>
      <w:tr w:rsidR="000B2051" w:rsidRPr="00CF193E" w:rsidTr="0042554B">
        <w:trPr>
          <w:jc w:val="center"/>
        </w:trPr>
        <w:tc>
          <w:tcPr>
            <w:tcW w:w="562" w:type="dxa"/>
            <w:vAlign w:val="center"/>
          </w:tcPr>
          <w:p w:rsidR="000B2051" w:rsidRPr="00CF193E" w:rsidRDefault="000B2051" w:rsidP="000B20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42554B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Методика развития физических качеств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42554B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Общая и специальная физическая подготовка. Методика кондиционной тренировки для различных категорий занимающихся. Выполнение комплексов упражнений для развития силы, гибкости, выносливости, ловкости, быстроты, координационных способностей. </w:t>
            </w:r>
          </w:p>
          <w:p w:rsidR="000B2051" w:rsidRPr="00CF193E" w:rsidRDefault="000B2051" w:rsidP="0042554B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Подготовка к выполнению практических нормативов по общей физической подготовке и нормативов ГТО</w:t>
            </w:r>
          </w:p>
        </w:tc>
      </w:tr>
      <w:tr w:rsidR="000B2051" w:rsidRPr="00CF193E" w:rsidTr="0042554B">
        <w:trPr>
          <w:jc w:val="center"/>
        </w:trPr>
        <w:tc>
          <w:tcPr>
            <w:tcW w:w="562" w:type="dxa"/>
            <w:vAlign w:val="center"/>
          </w:tcPr>
          <w:p w:rsidR="000B2051" w:rsidRPr="00CF193E" w:rsidRDefault="000B2051" w:rsidP="000B20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F193E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42554B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Методика организации и построения занятий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42554B">
            <w:pPr>
              <w:rPr>
                <w:color w:val="FF0000"/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 Формы организации занимающихся в процессе спортивной подготовки. Структура занятия (подготовительная, основная и заключительная части). </w:t>
            </w:r>
          </w:p>
        </w:tc>
      </w:tr>
    </w:tbl>
    <w:p w:rsidR="00A33A27" w:rsidRPr="00CF193E" w:rsidRDefault="00797285" w:rsidP="00AD7179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193E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учебных часов по разделам и видам учебных занятий:</w:t>
      </w:r>
    </w:p>
    <w:p w:rsidR="00221483" w:rsidRPr="00CF193E" w:rsidRDefault="00221483" w:rsidP="0000439B">
      <w:pPr>
        <w:rPr>
          <w:sz w:val="24"/>
          <w:szCs w:val="24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136"/>
        <w:gridCol w:w="992"/>
      </w:tblGrid>
      <w:tr w:rsidR="001C74D0" w:rsidRPr="00CF193E" w:rsidTr="001C74D0">
        <w:trPr>
          <w:trHeight w:val="4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D0" w:rsidRPr="00CF193E" w:rsidRDefault="001C74D0" w:rsidP="001C74D0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D0" w:rsidRPr="00CF193E" w:rsidRDefault="001C74D0" w:rsidP="001C74D0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1C74D0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4D0" w:rsidRPr="00CF193E" w:rsidRDefault="001C74D0" w:rsidP="001C74D0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Всего</w:t>
            </w:r>
          </w:p>
          <w:p w:rsidR="001C74D0" w:rsidRPr="00CF193E" w:rsidRDefault="001C74D0" w:rsidP="001C74D0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часов</w:t>
            </w:r>
          </w:p>
        </w:tc>
      </w:tr>
      <w:tr w:rsidR="001C74D0" w:rsidRPr="00CF193E" w:rsidTr="001C74D0">
        <w:trPr>
          <w:trHeight w:val="2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D0" w:rsidRPr="00CF193E" w:rsidRDefault="001C74D0" w:rsidP="005B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D0" w:rsidRPr="00CF193E" w:rsidRDefault="001C74D0" w:rsidP="004E015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D0" w:rsidRPr="00CF193E" w:rsidRDefault="001C74D0" w:rsidP="001C74D0">
            <w:pPr>
              <w:ind w:right="-108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D0" w:rsidRPr="00CF193E" w:rsidRDefault="001C74D0" w:rsidP="001C74D0">
            <w:pPr>
              <w:jc w:val="center"/>
              <w:rPr>
                <w:sz w:val="24"/>
                <w:szCs w:val="24"/>
              </w:rPr>
            </w:pPr>
          </w:p>
        </w:tc>
      </w:tr>
      <w:tr w:rsidR="001C74D0" w:rsidRPr="00CF193E" w:rsidTr="001C74D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Основы техники выполнения физических упражнений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80</w:t>
            </w:r>
          </w:p>
        </w:tc>
      </w:tr>
      <w:tr w:rsidR="001C74D0" w:rsidRPr="00CF193E" w:rsidTr="001C74D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D0" w:rsidRPr="00CF193E" w:rsidRDefault="001C74D0" w:rsidP="000B2051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Методика обучения технике выполнения физических упражнений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60</w:t>
            </w:r>
          </w:p>
        </w:tc>
      </w:tr>
      <w:tr w:rsidR="001C74D0" w:rsidRPr="00CF193E" w:rsidTr="001C74D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D0" w:rsidRPr="00CF193E" w:rsidRDefault="001C74D0" w:rsidP="000B2051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Методика развития физических качеств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128</w:t>
            </w:r>
          </w:p>
        </w:tc>
      </w:tr>
      <w:tr w:rsidR="001C74D0" w:rsidRPr="00CF193E" w:rsidTr="001C74D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D0" w:rsidRPr="00CF193E" w:rsidRDefault="001C74D0" w:rsidP="000B2051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Методика организации и построения занятий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0B2051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60</w:t>
            </w:r>
          </w:p>
        </w:tc>
      </w:tr>
      <w:tr w:rsidR="001C74D0" w:rsidRPr="00CF193E" w:rsidTr="001C74D0">
        <w:trPr>
          <w:jc w:val="center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D0" w:rsidRPr="00CF193E" w:rsidRDefault="001C74D0" w:rsidP="009B021C">
            <w:pPr>
              <w:rPr>
                <w:b/>
                <w:sz w:val="24"/>
                <w:szCs w:val="24"/>
              </w:rPr>
            </w:pPr>
            <w:r w:rsidRPr="00CF19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785F0C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D0" w:rsidRPr="00CF193E" w:rsidRDefault="001C74D0" w:rsidP="00785F0C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328</w:t>
            </w:r>
          </w:p>
        </w:tc>
      </w:tr>
    </w:tbl>
    <w:p w:rsidR="00F76447" w:rsidRPr="00CF193E" w:rsidRDefault="004E0154" w:rsidP="00AD7179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193E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797285" w:rsidRPr="00CF193E">
        <w:rPr>
          <w:rFonts w:ascii="Times New Roman" w:hAnsi="Times New Roman" w:cs="Times New Roman"/>
          <w:b/>
          <w:color w:val="auto"/>
          <w:sz w:val="24"/>
          <w:szCs w:val="24"/>
        </w:rPr>
        <w:t>еречень основной и дополнительной литературы, необходимый для освоения дисциплины.</w:t>
      </w:r>
    </w:p>
    <w:p w:rsidR="00FD0B8E" w:rsidRPr="00CF193E" w:rsidRDefault="00DB7A15" w:rsidP="00DB7A1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 xml:space="preserve">6.1 </w:t>
      </w:r>
      <w:r w:rsidR="00F76447" w:rsidRPr="00CF193E">
        <w:rPr>
          <w:b/>
          <w:sz w:val="24"/>
          <w:szCs w:val="24"/>
        </w:rPr>
        <w:t>Основная литература: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751"/>
        <w:gridCol w:w="1401"/>
        <w:gridCol w:w="1161"/>
      </w:tblGrid>
      <w:tr w:rsidR="002B2FA5" w:rsidRPr="00CF193E" w:rsidTr="000B2051">
        <w:trPr>
          <w:trHeight w:val="3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jc w:val="center"/>
              <w:rPr>
                <w:b/>
                <w:sz w:val="24"/>
                <w:szCs w:val="24"/>
              </w:rPr>
            </w:pPr>
            <w:r w:rsidRPr="00CF19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0B205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F193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jc w:val="center"/>
              <w:rPr>
                <w:b/>
                <w:sz w:val="24"/>
                <w:szCs w:val="24"/>
              </w:rPr>
            </w:pPr>
            <w:r w:rsidRPr="00CF193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2B2FA5" w:rsidRPr="00CF193E" w:rsidTr="000B2051">
        <w:trPr>
          <w:trHeight w:val="34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rPr>
                <w:b/>
                <w:sz w:val="24"/>
                <w:szCs w:val="24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библиотека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кафедра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9"/>
              </w:num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193E">
              <w:rPr>
                <w:sz w:val="24"/>
                <w:szCs w:val="24"/>
              </w:rPr>
              <w:t>Бударников</w:t>
            </w:r>
            <w:proofErr w:type="spellEnd"/>
            <w:r w:rsidRPr="00CF193E">
              <w:rPr>
                <w:sz w:val="24"/>
                <w:szCs w:val="24"/>
              </w:rPr>
              <w:t xml:space="preserve">, А. А. Методические основы пауэрлифтинга в </w:t>
            </w:r>
            <w:proofErr w:type="gramStart"/>
            <w:r w:rsidRPr="00CF193E">
              <w:rPr>
                <w:sz w:val="24"/>
                <w:szCs w:val="24"/>
              </w:rPr>
              <w:t>вузе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CF193E">
              <w:rPr>
                <w:sz w:val="24"/>
                <w:szCs w:val="24"/>
              </w:rPr>
              <w:t>Бударников</w:t>
            </w:r>
            <w:proofErr w:type="spellEnd"/>
            <w:r w:rsidRPr="00CF193E">
              <w:rPr>
                <w:sz w:val="24"/>
                <w:szCs w:val="24"/>
              </w:rPr>
              <w:t xml:space="preserve">. — </w:t>
            </w:r>
            <w:proofErr w:type="gramStart"/>
            <w:r w:rsidRPr="00CF193E">
              <w:rPr>
                <w:sz w:val="24"/>
                <w:szCs w:val="24"/>
              </w:rPr>
              <w:t>Москва :</w:t>
            </w:r>
            <w:proofErr w:type="gramEnd"/>
            <w:r w:rsidRPr="00CF193E">
              <w:rPr>
                <w:sz w:val="24"/>
                <w:szCs w:val="24"/>
              </w:rPr>
              <w:t xml:space="preserve"> Российский университет дружбы народов, 2012. — 156 c. — ISBN 978-5-209-04193-1. — </w:t>
            </w:r>
            <w:proofErr w:type="gramStart"/>
            <w:r w:rsidRPr="00CF193E">
              <w:rPr>
                <w:sz w:val="24"/>
                <w:szCs w:val="24"/>
              </w:rPr>
              <w:t>Текст :</w:t>
            </w:r>
            <w:proofErr w:type="gramEnd"/>
            <w:r w:rsidRPr="00CF193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CF193E">
                <w:rPr>
                  <w:rStyle w:val="ab"/>
                  <w:sz w:val="24"/>
                  <w:szCs w:val="24"/>
                </w:rPr>
                <w:t>http://www.iprbookshop.ru/11406.html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193E">
              <w:rPr>
                <w:bCs/>
                <w:sz w:val="24"/>
                <w:szCs w:val="24"/>
              </w:rPr>
              <w:t>Ибель</w:t>
            </w:r>
            <w:proofErr w:type="spellEnd"/>
            <w:r w:rsidRPr="00CF193E">
              <w:rPr>
                <w:bCs/>
                <w:sz w:val="24"/>
                <w:szCs w:val="24"/>
              </w:rPr>
              <w:t>, Д. В.</w:t>
            </w:r>
            <w:r w:rsidRPr="00CF193E">
              <w:rPr>
                <w:sz w:val="24"/>
                <w:szCs w:val="24"/>
              </w:rPr>
              <w:t xml:space="preserve">   Терминология атлетических упражнений в </w:t>
            </w:r>
            <w:proofErr w:type="gramStart"/>
            <w:r w:rsidRPr="00CF193E">
              <w:rPr>
                <w:sz w:val="24"/>
                <w:szCs w:val="24"/>
              </w:rPr>
              <w:t>бодибилдинге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учебно-</w:t>
            </w:r>
            <w:proofErr w:type="spellStart"/>
            <w:r w:rsidRPr="00CF193E">
              <w:rPr>
                <w:sz w:val="24"/>
                <w:szCs w:val="24"/>
              </w:rPr>
              <w:t>методичекое</w:t>
            </w:r>
            <w:proofErr w:type="spellEnd"/>
            <w:r w:rsidRPr="00CF193E">
              <w:rPr>
                <w:sz w:val="24"/>
                <w:szCs w:val="24"/>
              </w:rPr>
              <w:t xml:space="preserve"> пособие / Д. В. </w:t>
            </w:r>
            <w:proofErr w:type="spellStart"/>
            <w:r w:rsidRPr="00CF193E">
              <w:rPr>
                <w:sz w:val="24"/>
                <w:szCs w:val="24"/>
              </w:rPr>
              <w:t>Ибель</w:t>
            </w:r>
            <w:proofErr w:type="spellEnd"/>
            <w:r w:rsidRPr="00CF193E">
              <w:rPr>
                <w:sz w:val="24"/>
                <w:szCs w:val="24"/>
              </w:rPr>
              <w:t xml:space="preserve"> ; </w:t>
            </w:r>
            <w:proofErr w:type="spellStart"/>
            <w:r w:rsidRPr="00CF193E">
              <w:rPr>
                <w:sz w:val="24"/>
                <w:szCs w:val="24"/>
              </w:rPr>
              <w:t>СПбГАФК</w:t>
            </w:r>
            <w:proofErr w:type="spellEnd"/>
            <w:r w:rsidRPr="00CF193E">
              <w:rPr>
                <w:sz w:val="24"/>
                <w:szCs w:val="24"/>
              </w:rPr>
              <w:t xml:space="preserve"> им. П. Ф. Лесгафта. - Санкт-Петербург, 2004. - </w:t>
            </w:r>
            <w:proofErr w:type="gramStart"/>
            <w:r w:rsidRPr="00CF193E">
              <w:rPr>
                <w:sz w:val="24"/>
                <w:szCs w:val="24"/>
              </w:rPr>
              <w:t>Библиогр.:</w:t>
            </w:r>
            <w:proofErr w:type="gramEnd"/>
            <w:r w:rsidRPr="00CF193E">
              <w:rPr>
                <w:sz w:val="24"/>
                <w:szCs w:val="24"/>
              </w:rPr>
              <w:t xml:space="preserve"> с. 60-63. - Текст : электронный // Электронно-библиотечная система ЭЛМАРК (МГАФК) : [сайт]. — </w:t>
            </w:r>
            <w:hyperlink r:id="rId7" w:history="1">
              <w:r w:rsidRPr="00CF193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AD7179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CF193E">
            <w:pPr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Кузнецов, В. К. Силовая подготовка </w:t>
            </w:r>
            <w:proofErr w:type="gramStart"/>
            <w:r w:rsidRPr="00CF193E">
              <w:rPr>
                <w:sz w:val="24"/>
                <w:szCs w:val="24"/>
              </w:rPr>
              <w:t>студентов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/ В. К. Кузнецов, И. И. Зулаев, А. А. Бирюков ; МГАФК. - Малаховка, 2016. - </w:t>
            </w:r>
            <w:proofErr w:type="gramStart"/>
            <w:r w:rsidRPr="00CF193E">
              <w:rPr>
                <w:sz w:val="24"/>
                <w:szCs w:val="24"/>
              </w:rPr>
              <w:t>Библиогр.:</w:t>
            </w:r>
            <w:proofErr w:type="gramEnd"/>
            <w:r w:rsidRPr="00CF193E">
              <w:rPr>
                <w:sz w:val="24"/>
                <w:szCs w:val="24"/>
              </w:rPr>
              <w:t xml:space="preserve"> с. 168. - </w:t>
            </w:r>
            <w:proofErr w:type="gramStart"/>
            <w:r w:rsidRPr="00CF193E">
              <w:rPr>
                <w:sz w:val="24"/>
                <w:szCs w:val="24"/>
              </w:rPr>
              <w:t>Текст :</w:t>
            </w:r>
            <w:proofErr w:type="gramEnd"/>
            <w:r w:rsidRPr="00CF193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F193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09.02.2021). — Режим доступ</w:t>
            </w:r>
            <w:r>
              <w:rPr>
                <w:sz w:val="24"/>
                <w:szCs w:val="24"/>
              </w:rPr>
              <w:t>а: для авторизир. пользователей.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193E">
              <w:rPr>
                <w:bCs/>
                <w:sz w:val="24"/>
                <w:szCs w:val="24"/>
              </w:rPr>
              <w:t>Талибов, А. Х.</w:t>
            </w:r>
            <w:r w:rsidRPr="00CF193E">
              <w:rPr>
                <w:sz w:val="24"/>
                <w:szCs w:val="24"/>
              </w:rPr>
              <w:t xml:space="preserve">   Индивидуализация тренировочной нагрузки тяжелоатлетов высокой квалификации на основе комплексного </w:t>
            </w:r>
            <w:proofErr w:type="gramStart"/>
            <w:r w:rsidRPr="00CF193E">
              <w:rPr>
                <w:sz w:val="24"/>
                <w:szCs w:val="24"/>
              </w:rPr>
              <w:t>контроля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/ А. Х. Талибов ; НГУФК им. П. Ф. Лесгафта. - Санкт-Петербург, 2010. - </w:t>
            </w:r>
            <w:proofErr w:type="gramStart"/>
            <w:r w:rsidRPr="00CF193E">
              <w:rPr>
                <w:sz w:val="24"/>
                <w:szCs w:val="24"/>
              </w:rPr>
              <w:t>Библиогр.:</w:t>
            </w:r>
            <w:proofErr w:type="gramEnd"/>
            <w:r w:rsidRPr="00CF193E">
              <w:rPr>
                <w:sz w:val="24"/>
                <w:szCs w:val="24"/>
              </w:rPr>
              <w:t xml:space="preserve"> с. 74-76. - Текст : </w:t>
            </w:r>
            <w:r w:rsidRPr="00CF193E">
              <w:rPr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9" w:history="1">
              <w:r w:rsidRPr="00CF193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Теория, методика и практика занятий в тренажерном </w:t>
            </w:r>
            <w:proofErr w:type="gramStart"/>
            <w:r w:rsidRPr="00CF193E">
              <w:rPr>
                <w:sz w:val="24"/>
                <w:szCs w:val="24"/>
              </w:rPr>
              <w:t>зале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/ К. Г. </w:t>
            </w:r>
            <w:proofErr w:type="spellStart"/>
            <w:r w:rsidRPr="00CF193E">
              <w:rPr>
                <w:sz w:val="24"/>
                <w:szCs w:val="24"/>
              </w:rPr>
              <w:t>Терзи</w:t>
            </w:r>
            <w:proofErr w:type="spellEnd"/>
            <w:r w:rsidRPr="00CF193E">
              <w:rPr>
                <w:sz w:val="24"/>
                <w:szCs w:val="24"/>
              </w:rPr>
              <w:t xml:space="preserve"> ; МГАФК. - Малаховка, 2015. - </w:t>
            </w:r>
            <w:proofErr w:type="gramStart"/>
            <w:r w:rsidRPr="00CF193E">
              <w:rPr>
                <w:sz w:val="24"/>
                <w:szCs w:val="24"/>
              </w:rPr>
              <w:t>Текст :</w:t>
            </w:r>
            <w:proofErr w:type="gramEnd"/>
            <w:r w:rsidRPr="00CF193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CF193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03.12.2020). — Режим доступа: для авторизир. пользователей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193E">
              <w:rPr>
                <w:sz w:val="24"/>
                <w:szCs w:val="24"/>
              </w:rPr>
              <w:t>Терзи</w:t>
            </w:r>
            <w:proofErr w:type="spellEnd"/>
            <w:r w:rsidRPr="00CF193E">
              <w:rPr>
                <w:sz w:val="24"/>
                <w:szCs w:val="24"/>
              </w:rPr>
              <w:t xml:space="preserve">, К. Г. Тренажерный зал: принципы комплектования и </w:t>
            </w:r>
            <w:proofErr w:type="gramStart"/>
            <w:r w:rsidRPr="00CF193E">
              <w:rPr>
                <w:sz w:val="24"/>
                <w:szCs w:val="24"/>
              </w:rPr>
              <w:t>эксплуатации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учебно-методическое пособие / К. Г. </w:t>
            </w:r>
            <w:proofErr w:type="spellStart"/>
            <w:r w:rsidRPr="00CF193E">
              <w:rPr>
                <w:sz w:val="24"/>
                <w:szCs w:val="24"/>
              </w:rPr>
              <w:t>Терзи</w:t>
            </w:r>
            <w:proofErr w:type="spellEnd"/>
            <w:r w:rsidRPr="00CF193E">
              <w:rPr>
                <w:sz w:val="24"/>
                <w:szCs w:val="24"/>
              </w:rPr>
              <w:t xml:space="preserve"> ; МГАФК. - Малаховка, 2015. - </w:t>
            </w:r>
            <w:proofErr w:type="gramStart"/>
            <w:r w:rsidRPr="00CF193E">
              <w:rPr>
                <w:sz w:val="24"/>
                <w:szCs w:val="24"/>
              </w:rPr>
              <w:t>Библиогр.:</w:t>
            </w:r>
            <w:proofErr w:type="gramEnd"/>
            <w:r w:rsidRPr="00CF193E">
              <w:rPr>
                <w:sz w:val="24"/>
                <w:szCs w:val="24"/>
              </w:rPr>
              <w:t xml:space="preserve"> с. 98. - Текст : электронный // Электронно-библиотечная система ЭЛМАРК (МГАФК) : [сайт]. — </w:t>
            </w:r>
            <w:hyperlink r:id="rId11" w:history="1">
              <w:r w:rsidRPr="00CF193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03.12.2020). — Режим доступа: для авторизир. пользователей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193E">
              <w:rPr>
                <w:bCs/>
                <w:sz w:val="24"/>
                <w:szCs w:val="24"/>
              </w:rPr>
              <w:t>Терзи</w:t>
            </w:r>
            <w:proofErr w:type="spellEnd"/>
            <w:r w:rsidRPr="00CF193E">
              <w:rPr>
                <w:bCs/>
                <w:sz w:val="24"/>
                <w:szCs w:val="24"/>
              </w:rPr>
              <w:t>, К. Г.</w:t>
            </w:r>
            <w:r w:rsidRPr="00CF193E">
              <w:rPr>
                <w:sz w:val="24"/>
                <w:szCs w:val="24"/>
              </w:rPr>
              <w:t xml:space="preserve">   Теория, методика и практика занятий в тренажерном </w:t>
            </w:r>
            <w:proofErr w:type="gramStart"/>
            <w:r w:rsidRPr="00CF193E">
              <w:rPr>
                <w:sz w:val="24"/>
                <w:szCs w:val="24"/>
              </w:rPr>
              <w:t>зале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для студентов вузов физической культуры / К. Г. </w:t>
            </w:r>
            <w:proofErr w:type="spellStart"/>
            <w:r w:rsidRPr="00CF193E">
              <w:rPr>
                <w:sz w:val="24"/>
                <w:szCs w:val="24"/>
              </w:rPr>
              <w:t>Терзи</w:t>
            </w:r>
            <w:proofErr w:type="spellEnd"/>
            <w:r w:rsidRPr="00CF193E">
              <w:rPr>
                <w:sz w:val="24"/>
                <w:szCs w:val="24"/>
              </w:rPr>
              <w:t xml:space="preserve"> ; МГАФК. - Малаховка, 2015. - 297 </w:t>
            </w:r>
            <w:proofErr w:type="gramStart"/>
            <w:r w:rsidRPr="00CF193E">
              <w:rPr>
                <w:sz w:val="24"/>
                <w:szCs w:val="24"/>
              </w:rPr>
              <w:t>с. :</w:t>
            </w:r>
            <w:proofErr w:type="gramEnd"/>
            <w:r w:rsidRPr="00CF193E">
              <w:rPr>
                <w:sz w:val="24"/>
                <w:szCs w:val="24"/>
              </w:rPr>
              <w:t xml:space="preserve"> ил. - Библиогр.: с. 292-293. - 217.00. - Текст (визуальный</w:t>
            </w:r>
            <w:proofErr w:type="gramStart"/>
            <w:r w:rsidRPr="00CF193E">
              <w:rPr>
                <w:sz w:val="24"/>
                <w:szCs w:val="24"/>
              </w:rPr>
              <w:t>) :</w:t>
            </w:r>
            <w:proofErr w:type="gramEnd"/>
            <w:r w:rsidRPr="00CF193E">
              <w:rPr>
                <w:sz w:val="24"/>
                <w:szCs w:val="24"/>
              </w:rPr>
              <w:t xml:space="preserve"> непосредственный.</w:t>
            </w:r>
            <w:r w:rsidRPr="00CF193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AD7179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1C2D4E">
            <w:pPr>
              <w:pStyle w:val="Style3"/>
              <w:widowControl/>
              <w:tabs>
                <w:tab w:val="left" w:pos="1134"/>
              </w:tabs>
              <w:rPr>
                <w:rFonts w:ascii="Times New Roman" w:hAnsi="Times New Roman"/>
                <w:bCs/>
              </w:rPr>
            </w:pPr>
            <w:proofErr w:type="spellStart"/>
            <w:r w:rsidRPr="00CF193E">
              <w:rPr>
                <w:rFonts w:ascii="Times New Roman" w:hAnsi="Times New Roman"/>
                <w:bCs/>
                <w:iCs/>
              </w:rPr>
              <w:t>Туревский</w:t>
            </w:r>
            <w:proofErr w:type="spellEnd"/>
            <w:r w:rsidRPr="00CF193E">
              <w:rPr>
                <w:rFonts w:ascii="Times New Roman" w:hAnsi="Times New Roman"/>
                <w:bCs/>
                <w:iCs/>
              </w:rPr>
              <w:t xml:space="preserve">, И. М.  Физическая подготовка: сдача нормативов комплекса </w:t>
            </w:r>
            <w:proofErr w:type="gramStart"/>
            <w:r w:rsidRPr="00CF193E">
              <w:rPr>
                <w:rFonts w:ascii="Times New Roman" w:hAnsi="Times New Roman"/>
                <w:bCs/>
                <w:iCs/>
              </w:rPr>
              <w:t>ГТО :</w:t>
            </w:r>
            <w:proofErr w:type="gramEnd"/>
            <w:r w:rsidRPr="00CF193E">
              <w:rPr>
                <w:rFonts w:ascii="Times New Roman" w:hAnsi="Times New Roman"/>
                <w:bCs/>
                <w:iCs/>
              </w:rPr>
              <w:t xml:space="preserve"> учебное пособие для вузов / И. М. </w:t>
            </w:r>
            <w:proofErr w:type="spellStart"/>
            <w:r w:rsidRPr="00CF193E">
              <w:rPr>
                <w:rFonts w:ascii="Times New Roman" w:hAnsi="Times New Roman"/>
                <w:bCs/>
                <w:iCs/>
              </w:rPr>
              <w:t>Туревский</w:t>
            </w:r>
            <w:proofErr w:type="spellEnd"/>
            <w:r w:rsidRPr="00CF193E">
              <w:rPr>
                <w:rFonts w:ascii="Times New Roman" w:hAnsi="Times New Roman"/>
                <w:bCs/>
                <w:iCs/>
              </w:rPr>
              <w:t>, В. Н. </w:t>
            </w:r>
            <w:proofErr w:type="spellStart"/>
            <w:r w:rsidRPr="00CF193E">
              <w:rPr>
                <w:rFonts w:ascii="Times New Roman" w:hAnsi="Times New Roman"/>
                <w:bCs/>
                <w:iCs/>
              </w:rPr>
              <w:t>Бородаенко</w:t>
            </w:r>
            <w:proofErr w:type="spellEnd"/>
            <w:r w:rsidRPr="00CF193E">
              <w:rPr>
                <w:rFonts w:ascii="Times New Roman" w:hAnsi="Times New Roman"/>
                <w:bCs/>
                <w:iCs/>
              </w:rPr>
              <w:t xml:space="preserve">, Л. В. Тарасенко. — 2-е изд. — </w:t>
            </w:r>
            <w:proofErr w:type="gramStart"/>
            <w:r w:rsidRPr="00CF193E">
              <w:rPr>
                <w:rFonts w:ascii="Times New Roman" w:hAnsi="Times New Roman"/>
                <w:bCs/>
                <w:iCs/>
              </w:rPr>
              <w:t>Москва :</w:t>
            </w:r>
            <w:proofErr w:type="gramEnd"/>
            <w:r w:rsidRPr="00CF193E">
              <w:rPr>
                <w:rFonts w:ascii="Times New Roman" w:hAnsi="Times New Roman"/>
                <w:bCs/>
                <w:iCs/>
              </w:rPr>
              <w:t xml:space="preserve"> Издательство Юрайт, 2020. — 146 с. — (Высшее образование). — ISBN 978-5-534-11118-7. — </w:t>
            </w:r>
            <w:proofErr w:type="gramStart"/>
            <w:r w:rsidRPr="00CF193E">
              <w:rPr>
                <w:rFonts w:ascii="Times New Roman" w:hAnsi="Times New Roman"/>
                <w:bCs/>
                <w:iCs/>
              </w:rPr>
              <w:t>Текст :</w:t>
            </w:r>
            <w:proofErr w:type="gramEnd"/>
            <w:r w:rsidRPr="00CF193E">
              <w:rPr>
                <w:rFonts w:ascii="Times New Roman" w:hAnsi="Times New Roman"/>
                <w:bCs/>
                <w:iCs/>
              </w:rPr>
              <w:t xml:space="preserve"> электронный // ЭБС Юрайт [сайт]. — URL: </w:t>
            </w:r>
            <w:hyperlink r:id="rId12" w:tgtFrame="_blank" w:history="1">
              <w:r w:rsidRPr="00CF193E">
                <w:rPr>
                  <w:rStyle w:val="ab"/>
                  <w:rFonts w:ascii="Times New Roman" w:hAnsi="Times New Roman"/>
                  <w:bCs/>
                  <w:iCs/>
                </w:rPr>
                <w:t>https://urait.ru/bcode/456722</w:t>
              </w:r>
            </w:hyperlink>
            <w:r w:rsidRPr="00CF193E">
              <w:rPr>
                <w:rFonts w:ascii="Times New Roman" w:hAnsi="Times New Roman"/>
                <w:bCs/>
                <w:iCs/>
              </w:rPr>
              <w:t> (дата обращения: 09.02.2021).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AD7179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CF193E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Физическая культура и спорт. Прикладная физическая культура и </w:t>
            </w:r>
            <w:proofErr w:type="gramStart"/>
            <w:r w:rsidRPr="00CF193E">
              <w:rPr>
                <w:sz w:val="24"/>
                <w:szCs w:val="24"/>
              </w:rPr>
              <w:t>спорт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 w:rsidRPr="00CF193E">
              <w:rPr>
                <w:sz w:val="24"/>
                <w:szCs w:val="24"/>
              </w:rPr>
              <w:t>Красноярск :</w:t>
            </w:r>
            <w:proofErr w:type="gramEnd"/>
            <w:r w:rsidRPr="00CF193E">
              <w:rPr>
                <w:sz w:val="24"/>
                <w:szCs w:val="24"/>
              </w:rPr>
              <w:t xml:space="preserve"> Сибирский федеральный университет, 2019. — 56 c. — ISBN 978-5-7638-4027-8. — </w:t>
            </w:r>
            <w:proofErr w:type="gramStart"/>
            <w:r w:rsidRPr="00CF193E">
              <w:rPr>
                <w:sz w:val="24"/>
                <w:szCs w:val="24"/>
              </w:rPr>
              <w:t>Текст :</w:t>
            </w:r>
            <w:proofErr w:type="gramEnd"/>
            <w:r w:rsidRPr="00CF193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193E">
                <w:rPr>
                  <w:rStyle w:val="ab"/>
                  <w:sz w:val="24"/>
                  <w:szCs w:val="24"/>
                </w:rPr>
                <w:t>http://www.iprbookshop.ru/100141.html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09.02.2021). — Режим доступа: для авторизир.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54AA" w:rsidRPr="00CF193E" w:rsidRDefault="000B54AA" w:rsidP="00DB7A15">
      <w:pPr>
        <w:jc w:val="center"/>
        <w:rPr>
          <w:sz w:val="24"/>
          <w:szCs w:val="24"/>
        </w:rPr>
      </w:pPr>
    </w:p>
    <w:p w:rsidR="00F76447" w:rsidRPr="00F716B4" w:rsidRDefault="00DB7A15" w:rsidP="00DB7A15">
      <w:pPr>
        <w:jc w:val="center"/>
        <w:rPr>
          <w:b/>
          <w:sz w:val="24"/>
          <w:szCs w:val="24"/>
        </w:rPr>
      </w:pPr>
      <w:r w:rsidRPr="00F716B4">
        <w:rPr>
          <w:b/>
          <w:sz w:val="24"/>
          <w:szCs w:val="24"/>
        </w:rPr>
        <w:t xml:space="preserve">6.2 </w:t>
      </w:r>
      <w:r w:rsidR="00F76447" w:rsidRPr="00F716B4">
        <w:rPr>
          <w:b/>
          <w:sz w:val="24"/>
          <w:szCs w:val="24"/>
        </w:rPr>
        <w:t>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5613"/>
        <w:gridCol w:w="1537"/>
        <w:gridCol w:w="1128"/>
      </w:tblGrid>
      <w:tr w:rsidR="00BF1F0F" w:rsidRPr="00CF193E" w:rsidTr="000B2051">
        <w:trPr>
          <w:trHeight w:val="34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F193E">
              <w:rPr>
                <w:rFonts w:cs="Tahoma"/>
                <w:b/>
                <w:sz w:val="24"/>
                <w:szCs w:val="24"/>
              </w:rPr>
              <w:t>№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1" w:rsidRPr="00CF193E" w:rsidRDefault="000B2051" w:rsidP="00E46BCE">
            <w:pPr>
              <w:jc w:val="center"/>
              <w:rPr>
                <w:rFonts w:cs="Tahoma"/>
                <w:b/>
                <w:sz w:val="24"/>
                <w:szCs w:val="24"/>
                <w:vertAlign w:val="superscript"/>
              </w:rPr>
            </w:pPr>
            <w:r w:rsidRPr="00CF193E">
              <w:rPr>
                <w:rFonts w:cs="Tahoma"/>
                <w:b/>
                <w:sz w:val="24"/>
                <w:szCs w:val="24"/>
              </w:rPr>
              <w:t>Наименование</w:t>
            </w:r>
          </w:p>
          <w:p w:rsidR="000B2051" w:rsidRPr="00CF193E" w:rsidRDefault="000B2051" w:rsidP="00E46BCE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F193E">
              <w:rPr>
                <w:rFonts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BF1F0F" w:rsidRPr="00CF193E" w:rsidTr="000B2051">
        <w:trPr>
          <w:trHeight w:val="34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jc w:val="center"/>
              <w:rPr>
                <w:rFonts w:cs="Tahoma"/>
                <w:sz w:val="24"/>
                <w:szCs w:val="24"/>
              </w:rPr>
            </w:pPr>
            <w:r w:rsidRPr="00CF193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1" w:rsidRPr="00CF193E" w:rsidRDefault="000B2051" w:rsidP="00E46BCE">
            <w:pPr>
              <w:jc w:val="center"/>
              <w:rPr>
                <w:rFonts w:cs="Tahoma"/>
                <w:sz w:val="24"/>
                <w:szCs w:val="24"/>
              </w:rPr>
            </w:pPr>
            <w:r w:rsidRPr="00CF193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CF193E" w:rsidRPr="00CF193E" w:rsidTr="00CF193E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10"/>
              </w:numPr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193E">
              <w:rPr>
                <w:bCs/>
                <w:sz w:val="24"/>
                <w:szCs w:val="24"/>
              </w:rPr>
              <w:t>Горулев</w:t>
            </w:r>
            <w:proofErr w:type="spellEnd"/>
            <w:r w:rsidRPr="00CF193E">
              <w:rPr>
                <w:bCs/>
                <w:sz w:val="24"/>
                <w:szCs w:val="24"/>
              </w:rPr>
              <w:t xml:space="preserve"> П. С.</w:t>
            </w:r>
            <w:r w:rsidRPr="00CF193E">
              <w:rPr>
                <w:sz w:val="24"/>
                <w:szCs w:val="24"/>
              </w:rPr>
              <w:t xml:space="preserve">   Женская тяжелая атлетика. Проблемы и </w:t>
            </w:r>
            <w:proofErr w:type="gramStart"/>
            <w:r w:rsidRPr="00CF193E">
              <w:rPr>
                <w:sz w:val="24"/>
                <w:szCs w:val="24"/>
              </w:rPr>
              <w:t>перспективы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/ П. С. </w:t>
            </w:r>
            <w:proofErr w:type="spellStart"/>
            <w:r w:rsidRPr="00CF193E">
              <w:rPr>
                <w:sz w:val="24"/>
                <w:szCs w:val="24"/>
              </w:rPr>
              <w:t>Горулев</w:t>
            </w:r>
            <w:proofErr w:type="spellEnd"/>
            <w:r w:rsidRPr="00CF193E">
              <w:rPr>
                <w:sz w:val="24"/>
                <w:szCs w:val="24"/>
              </w:rPr>
              <w:t xml:space="preserve">, Э. Р. Румянцева. - </w:t>
            </w:r>
            <w:proofErr w:type="gramStart"/>
            <w:r w:rsidRPr="00CF193E">
              <w:rPr>
                <w:sz w:val="24"/>
                <w:szCs w:val="24"/>
              </w:rPr>
              <w:t>Москва :</w:t>
            </w:r>
            <w:proofErr w:type="gramEnd"/>
            <w:r w:rsidRPr="00CF193E">
              <w:rPr>
                <w:sz w:val="24"/>
                <w:szCs w:val="24"/>
              </w:rPr>
              <w:t xml:space="preserve"> Советский спорт, 2006. - 164 </w:t>
            </w:r>
            <w:proofErr w:type="gramStart"/>
            <w:r w:rsidRPr="00CF193E">
              <w:rPr>
                <w:sz w:val="24"/>
                <w:szCs w:val="24"/>
              </w:rPr>
              <w:t>с. :</w:t>
            </w:r>
            <w:proofErr w:type="gramEnd"/>
            <w:r w:rsidRPr="00CF193E">
              <w:rPr>
                <w:sz w:val="24"/>
                <w:szCs w:val="24"/>
              </w:rPr>
              <w:t xml:space="preserve"> ил. - ISBN 5-9718-0074-4 : 177.97. - Текст (визуальный) : непосредственный.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AD7179">
            <w:pPr>
              <w:numPr>
                <w:ilvl w:val="0"/>
                <w:numId w:val="10"/>
              </w:numPr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CF193E">
            <w:pPr>
              <w:jc w:val="both"/>
              <w:rPr>
                <w:sz w:val="24"/>
                <w:szCs w:val="24"/>
              </w:rPr>
            </w:pPr>
            <w:proofErr w:type="spellStart"/>
            <w:r w:rsidRPr="00CF193E">
              <w:rPr>
                <w:sz w:val="24"/>
                <w:szCs w:val="24"/>
              </w:rPr>
              <w:t>Курамшин</w:t>
            </w:r>
            <w:proofErr w:type="spellEnd"/>
            <w:r w:rsidRPr="00CF193E">
              <w:rPr>
                <w:sz w:val="24"/>
                <w:szCs w:val="24"/>
              </w:rPr>
              <w:t xml:space="preserve">, Ю. Ф. Методы обучения двигательным действиям и развития физических </w:t>
            </w:r>
            <w:proofErr w:type="gramStart"/>
            <w:r w:rsidRPr="00CF193E">
              <w:rPr>
                <w:sz w:val="24"/>
                <w:szCs w:val="24"/>
              </w:rPr>
              <w:t>качеств :</w:t>
            </w:r>
            <w:proofErr w:type="gramEnd"/>
            <w:r w:rsidRPr="00CF193E">
              <w:rPr>
                <w:sz w:val="24"/>
                <w:szCs w:val="24"/>
              </w:rPr>
              <w:t xml:space="preserve"> методическое пособие / Ю. Ф. </w:t>
            </w:r>
            <w:proofErr w:type="spellStart"/>
            <w:r w:rsidRPr="00CF193E">
              <w:rPr>
                <w:sz w:val="24"/>
                <w:szCs w:val="24"/>
              </w:rPr>
              <w:t>Курамшин</w:t>
            </w:r>
            <w:proofErr w:type="spellEnd"/>
            <w:r w:rsidRPr="00CF193E">
              <w:rPr>
                <w:sz w:val="24"/>
                <w:szCs w:val="24"/>
              </w:rPr>
              <w:t xml:space="preserve"> ; ГДОИФК. - 2-е изд., доп. и </w:t>
            </w:r>
            <w:proofErr w:type="spellStart"/>
            <w:r w:rsidRPr="00CF193E">
              <w:rPr>
                <w:sz w:val="24"/>
                <w:szCs w:val="24"/>
              </w:rPr>
              <w:t>испр</w:t>
            </w:r>
            <w:proofErr w:type="spellEnd"/>
            <w:r w:rsidRPr="00CF193E">
              <w:rPr>
                <w:sz w:val="24"/>
                <w:szCs w:val="24"/>
              </w:rPr>
              <w:t xml:space="preserve">. - Ленинград, 1991. - 58 с. - </w:t>
            </w:r>
            <w:proofErr w:type="gramStart"/>
            <w:r w:rsidRPr="00CF193E">
              <w:rPr>
                <w:sz w:val="24"/>
                <w:szCs w:val="24"/>
              </w:rPr>
              <w:t>Текст :</w:t>
            </w:r>
            <w:proofErr w:type="gramEnd"/>
            <w:r w:rsidRPr="00CF193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CF193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09.02.2021). — Режим доступ</w:t>
            </w:r>
            <w:r>
              <w:rPr>
                <w:sz w:val="24"/>
                <w:szCs w:val="24"/>
              </w:rPr>
              <w:t>а: для авторизир. пользователей.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AD7179">
            <w:pPr>
              <w:numPr>
                <w:ilvl w:val="0"/>
                <w:numId w:val="10"/>
              </w:numPr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CF193E">
            <w:pPr>
              <w:pStyle w:val="Style3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F193E">
              <w:rPr>
                <w:rFonts w:ascii="Times New Roman" w:hAnsi="Times New Roman"/>
                <w:bCs/>
              </w:rPr>
              <w:t xml:space="preserve">Мельникова Ю. А. Основы прикладной физической </w:t>
            </w:r>
            <w:proofErr w:type="gramStart"/>
            <w:r w:rsidRPr="00CF193E">
              <w:rPr>
                <w:rFonts w:ascii="Times New Roman" w:hAnsi="Times New Roman"/>
                <w:bCs/>
              </w:rPr>
              <w:t>культуры :</w:t>
            </w:r>
            <w:proofErr w:type="gramEnd"/>
            <w:r w:rsidRPr="00CF193E">
              <w:rPr>
                <w:rFonts w:ascii="Times New Roman" w:hAnsi="Times New Roman"/>
                <w:bCs/>
              </w:rPr>
              <w:t xml:space="preserve"> учебное пособие / Ю. А. Мельникова, Л. Б. Спиридонова ; СибГУФК. - Омск, 2004. - 68 </w:t>
            </w:r>
            <w:proofErr w:type="gramStart"/>
            <w:r w:rsidRPr="00CF193E">
              <w:rPr>
                <w:rFonts w:ascii="Times New Roman" w:hAnsi="Times New Roman"/>
                <w:bCs/>
              </w:rPr>
              <w:t>с. :</w:t>
            </w:r>
            <w:proofErr w:type="gramEnd"/>
            <w:r w:rsidRPr="00CF193E">
              <w:rPr>
                <w:rFonts w:ascii="Times New Roman" w:hAnsi="Times New Roman"/>
                <w:bCs/>
              </w:rPr>
              <w:t xml:space="preserve"> ил. - Библиогр.: с. 64-65. - б/ц. - Текст (визуальный) : непосредственный.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rFonts w:cs="Tahoma"/>
                <w:sz w:val="24"/>
                <w:szCs w:val="24"/>
              </w:rPr>
            </w:pPr>
            <w:r w:rsidRPr="00CF193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AD7179">
            <w:pPr>
              <w:numPr>
                <w:ilvl w:val="0"/>
                <w:numId w:val="10"/>
              </w:numPr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Мельникова, Ю. А. Основы прикладной физической </w:t>
            </w:r>
            <w:proofErr w:type="gramStart"/>
            <w:r w:rsidRPr="00CF193E">
              <w:rPr>
                <w:sz w:val="24"/>
                <w:szCs w:val="24"/>
              </w:rPr>
              <w:t>культуры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/ Ю. А. Мельникова, Л. Б. Спиридонова. — </w:t>
            </w:r>
            <w:proofErr w:type="gramStart"/>
            <w:r w:rsidRPr="00CF193E">
              <w:rPr>
                <w:sz w:val="24"/>
                <w:szCs w:val="24"/>
              </w:rPr>
              <w:t>Омск :</w:t>
            </w:r>
            <w:proofErr w:type="gramEnd"/>
            <w:r w:rsidRPr="00CF193E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CF193E">
              <w:rPr>
                <w:sz w:val="24"/>
                <w:szCs w:val="24"/>
              </w:rPr>
              <w:t>Текст :</w:t>
            </w:r>
            <w:proofErr w:type="gramEnd"/>
            <w:r w:rsidRPr="00CF193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193E">
                <w:rPr>
                  <w:rStyle w:val="ab"/>
                  <w:sz w:val="24"/>
                  <w:szCs w:val="24"/>
                </w:rPr>
                <w:t>http://www.iprbookshop.ru/64995.html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09.02.2021). — Режим доступа: для авторизир. пользователей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E46B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10"/>
              </w:numPr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193E">
              <w:rPr>
                <w:sz w:val="24"/>
                <w:szCs w:val="24"/>
              </w:rPr>
              <w:t>Сёмин</w:t>
            </w:r>
            <w:proofErr w:type="spellEnd"/>
            <w:r w:rsidRPr="00CF193E">
              <w:rPr>
                <w:sz w:val="24"/>
                <w:szCs w:val="24"/>
              </w:rPr>
              <w:t xml:space="preserve">, Н. И.   Тяжелоатлетический спорт в олимпийских играх современности 1896-2008 </w:t>
            </w:r>
            <w:proofErr w:type="gramStart"/>
            <w:r w:rsidRPr="00CF193E">
              <w:rPr>
                <w:sz w:val="24"/>
                <w:szCs w:val="24"/>
              </w:rPr>
              <w:t>гг.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CF193E">
              <w:rPr>
                <w:sz w:val="24"/>
                <w:szCs w:val="24"/>
              </w:rPr>
              <w:t>Сёмин</w:t>
            </w:r>
            <w:proofErr w:type="spellEnd"/>
            <w:r w:rsidRPr="00CF193E">
              <w:rPr>
                <w:sz w:val="24"/>
                <w:szCs w:val="24"/>
              </w:rPr>
              <w:t xml:space="preserve">, В. М. Тарасенко ; МГАФК. - Малаховка, 2010. - </w:t>
            </w:r>
            <w:proofErr w:type="gramStart"/>
            <w:r w:rsidRPr="00CF193E">
              <w:rPr>
                <w:sz w:val="24"/>
                <w:szCs w:val="24"/>
              </w:rPr>
              <w:t>Текст :</w:t>
            </w:r>
            <w:proofErr w:type="gramEnd"/>
            <w:r w:rsidRPr="00CF193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CF193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3E" w:rsidRPr="00CF193E" w:rsidRDefault="00CF193E" w:rsidP="002B2FA5">
            <w:pPr>
              <w:numPr>
                <w:ilvl w:val="0"/>
                <w:numId w:val="10"/>
              </w:numPr>
              <w:rPr>
                <w:rFonts w:cs="Tahoma"/>
                <w:sz w:val="24"/>
                <w:szCs w:val="24"/>
              </w:rPr>
            </w:pPr>
            <w:r w:rsidRPr="00CF193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193E">
              <w:rPr>
                <w:bCs/>
                <w:sz w:val="24"/>
                <w:szCs w:val="24"/>
              </w:rPr>
              <w:t>Семин, Н. И.</w:t>
            </w:r>
            <w:r w:rsidRPr="00CF193E">
              <w:rPr>
                <w:sz w:val="24"/>
                <w:szCs w:val="24"/>
              </w:rPr>
              <w:t xml:space="preserve">   Тяжелоатлетический спорт в олимпийских играх современности 1896-2012 </w:t>
            </w:r>
            <w:proofErr w:type="spellStart"/>
            <w:proofErr w:type="gramStart"/>
            <w:r w:rsidRPr="00CF193E">
              <w:rPr>
                <w:sz w:val="24"/>
                <w:szCs w:val="24"/>
              </w:rPr>
              <w:t>гг</w:t>
            </w:r>
            <w:proofErr w:type="spellEnd"/>
            <w:r w:rsidRPr="00CF193E">
              <w:rPr>
                <w:sz w:val="24"/>
                <w:szCs w:val="24"/>
              </w:rPr>
              <w:t xml:space="preserve">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для студентов вузов физической культуры, обучающихся по </w:t>
            </w:r>
            <w:proofErr w:type="spellStart"/>
            <w:r w:rsidRPr="00CF193E">
              <w:rPr>
                <w:sz w:val="24"/>
                <w:szCs w:val="24"/>
              </w:rPr>
              <w:t>напарвлению</w:t>
            </w:r>
            <w:proofErr w:type="spellEnd"/>
            <w:r w:rsidRPr="00CF193E">
              <w:rPr>
                <w:sz w:val="24"/>
                <w:szCs w:val="24"/>
              </w:rPr>
              <w:t xml:space="preserve"> подготовки "Физическая культура" / Н. И. Семин, В. М. Тарасенко ; МГАФК. - Малаховка, 2014. - ил. - </w:t>
            </w:r>
            <w:proofErr w:type="gramStart"/>
            <w:r w:rsidRPr="00CF193E">
              <w:rPr>
                <w:sz w:val="24"/>
                <w:szCs w:val="24"/>
              </w:rPr>
              <w:t>Библиогр.:</w:t>
            </w:r>
            <w:proofErr w:type="gramEnd"/>
            <w:r w:rsidRPr="00CF193E">
              <w:rPr>
                <w:sz w:val="24"/>
                <w:szCs w:val="24"/>
              </w:rPr>
              <w:t xml:space="preserve"> с. 128. - </w:t>
            </w:r>
            <w:proofErr w:type="gramStart"/>
            <w:r w:rsidRPr="00CF193E">
              <w:rPr>
                <w:sz w:val="24"/>
                <w:szCs w:val="24"/>
              </w:rPr>
              <w:t>Текст :</w:t>
            </w:r>
            <w:proofErr w:type="gramEnd"/>
            <w:r w:rsidRPr="00CF193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CF193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CF193E">
              <w:rPr>
                <w:sz w:val="24"/>
                <w:szCs w:val="24"/>
              </w:rPr>
              <w:t xml:space="preserve"> (дата обращения: 03.12.2020). — Режим доступа: для авторизир. пользователей.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  <w:tr w:rsidR="00CF193E" w:rsidRPr="00CF193E" w:rsidTr="00CF193E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numPr>
                <w:ilvl w:val="0"/>
                <w:numId w:val="10"/>
              </w:numPr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193E">
              <w:rPr>
                <w:bCs/>
                <w:sz w:val="24"/>
                <w:szCs w:val="24"/>
              </w:rPr>
              <w:t>Ткачев В. В.</w:t>
            </w:r>
            <w:r w:rsidRPr="00CF193E">
              <w:rPr>
                <w:sz w:val="24"/>
                <w:szCs w:val="24"/>
              </w:rPr>
              <w:t xml:space="preserve"> Основы техники, терминология и классификация упражнений, применяемых в тренировочном процессе в тяжелой атлетике, пауэрлифтинге и гиревом </w:t>
            </w:r>
            <w:proofErr w:type="gramStart"/>
            <w:r w:rsidRPr="00CF193E">
              <w:rPr>
                <w:sz w:val="24"/>
                <w:szCs w:val="24"/>
              </w:rPr>
              <w:t>спорте :</w:t>
            </w:r>
            <w:proofErr w:type="gramEnd"/>
            <w:r w:rsidRPr="00CF193E">
              <w:rPr>
                <w:sz w:val="24"/>
                <w:szCs w:val="24"/>
              </w:rPr>
              <w:t xml:space="preserve"> учебное пособие / В. В. Ткачев ; ДВГАФК. - Хабаровск, 2004. - 33 </w:t>
            </w:r>
            <w:proofErr w:type="gramStart"/>
            <w:r w:rsidRPr="00CF193E">
              <w:rPr>
                <w:sz w:val="24"/>
                <w:szCs w:val="24"/>
              </w:rPr>
              <w:t>с. :</w:t>
            </w:r>
            <w:proofErr w:type="gramEnd"/>
            <w:r w:rsidRPr="00CF193E">
              <w:rPr>
                <w:sz w:val="24"/>
                <w:szCs w:val="24"/>
              </w:rPr>
              <w:t xml:space="preserve"> ил. - Библиогр.: с. 31-32. - б/ц. - Текст (визуальный) : непосредственный.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pStyle w:val="Style3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193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3E" w:rsidRPr="00CF193E" w:rsidRDefault="00CF193E" w:rsidP="002B2FA5">
            <w:pPr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-</w:t>
            </w:r>
          </w:p>
        </w:tc>
      </w:tr>
    </w:tbl>
    <w:p w:rsidR="00F716B4" w:rsidRPr="000A70B3" w:rsidRDefault="00F716B4" w:rsidP="00F716B4">
      <w:pPr>
        <w:keepNext/>
        <w:keepLines/>
        <w:spacing w:before="240"/>
        <w:ind w:left="705"/>
        <w:jc w:val="both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lastRenderedPageBreak/>
        <w:t xml:space="preserve">7. </w:t>
      </w:r>
      <w:r w:rsidRPr="000A70B3">
        <w:rPr>
          <w:rFonts w:eastAsiaTheme="majorEastAsia"/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716B4" w:rsidRPr="000A70B3" w:rsidRDefault="00F716B4" w:rsidP="00F716B4">
      <w:pPr>
        <w:widowControl w:val="0"/>
        <w:rPr>
          <w:sz w:val="24"/>
          <w:szCs w:val="24"/>
        </w:rPr>
      </w:pPr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F716B4">
        <w:rPr>
          <w:rFonts w:eastAsia="Arial Unicode MS"/>
          <w:sz w:val="24"/>
          <w:szCs w:val="24"/>
          <w:bdr w:val="nil"/>
          <w:lang w:eastAsia="en-US"/>
        </w:rPr>
        <w:t>Электронная библиотечная система ЭЛМАРК (МГАФК)</w:t>
      </w:r>
      <w:r w:rsidRPr="00F716B4">
        <w:rPr>
          <w:rFonts w:eastAsia="Arial Unicode MS"/>
          <w:color w:val="0000FF"/>
          <w:sz w:val="24"/>
          <w:szCs w:val="24"/>
          <w:bdr w:val="nil"/>
          <w:lang w:eastAsia="en-US"/>
        </w:rPr>
        <w:t xml:space="preserve"> </w:t>
      </w:r>
      <w:hyperlink r:id="rId18" w:history="1"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lib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mgafk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F716B4">
        <w:rPr>
          <w:rFonts w:eastAsia="Arial Unicode MS"/>
          <w:sz w:val="24"/>
          <w:szCs w:val="24"/>
          <w:bdr w:val="nil"/>
          <w:lang w:eastAsia="en-US"/>
        </w:rPr>
        <w:t xml:space="preserve">Электронно-библиотечная система </w:t>
      </w:r>
      <w:r w:rsidRPr="00F716B4">
        <w:rPr>
          <w:rFonts w:eastAsia="Arial Unicode MS"/>
          <w:sz w:val="24"/>
          <w:szCs w:val="24"/>
          <w:bdr w:val="nil"/>
          <w:lang w:val="en-US" w:eastAsia="en-US"/>
        </w:rPr>
        <w:t>Elibrary</w:t>
      </w:r>
      <w:r w:rsidRPr="00F716B4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hyperlink r:id="rId19" w:history="1"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elibrary</w:t>
        </w:r>
        <w:proofErr w:type="spellEnd"/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F716B4">
        <w:rPr>
          <w:rFonts w:eastAsia="Arial Unicode MS"/>
          <w:sz w:val="24"/>
          <w:szCs w:val="24"/>
          <w:bdr w:val="nil"/>
          <w:lang w:eastAsia="en-US"/>
        </w:rPr>
        <w:t xml:space="preserve">Электронно-библиотечная система издательства "Лань" </w:t>
      </w:r>
      <w:hyperlink r:id="rId20" w:history="1"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Lanbook</w:t>
        </w:r>
        <w:proofErr w:type="spellEnd"/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com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F716B4">
        <w:rPr>
          <w:rFonts w:eastAsia="Arial Unicode MS"/>
          <w:sz w:val="24"/>
          <w:szCs w:val="24"/>
          <w:bdr w:val="nil"/>
          <w:lang w:eastAsia="en-US"/>
        </w:rPr>
        <w:t xml:space="preserve">Электронно-библиотечная система </w:t>
      </w:r>
      <w:proofErr w:type="spellStart"/>
      <w:r w:rsidRPr="00F716B4">
        <w:rPr>
          <w:rFonts w:eastAsia="Arial Unicode MS"/>
          <w:sz w:val="24"/>
          <w:szCs w:val="24"/>
          <w:bdr w:val="nil"/>
          <w:lang w:val="en-US" w:eastAsia="en-US"/>
        </w:rPr>
        <w:t>IPRbooks</w:t>
      </w:r>
      <w:proofErr w:type="spellEnd"/>
      <w:r w:rsidRPr="00F716B4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hyperlink r:id="rId21" w:history="1"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www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iprbookshop</w:t>
        </w:r>
        <w:proofErr w:type="spellEnd"/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F716B4">
        <w:rPr>
          <w:rFonts w:eastAsia="Arial Unicode MS"/>
          <w:sz w:val="24"/>
          <w:szCs w:val="24"/>
          <w:bdr w:val="nil"/>
          <w:lang w:eastAsia="en-US"/>
        </w:rPr>
        <w:t xml:space="preserve">Электронно-библиотечная система «Юрайт» </w:t>
      </w:r>
      <w:hyperlink r:id="rId22" w:history="1"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biblio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-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online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Arial Unicode MS"/>
          <w:sz w:val="24"/>
          <w:szCs w:val="24"/>
          <w:bdr w:val="nil"/>
          <w:lang w:eastAsia="en-US"/>
        </w:rPr>
      </w:pPr>
      <w:r w:rsidRPr="00F716B4">
        <w:rPr>
          <w:rFonts w:eastAsia="Arial Unicode MS"/>
          <w:sz w:val="24"/>
          <w:szCs w:val="24"/>
          <w:bdr w:val="nil"/>
          <w:lang w:eastAsia="en-US"/>
        </w:rPr>
        <w:t>Электронно-библиотечная система РУКОНТ</w:t>
      </w:r>
      <w:r w:rsidRPr="00F716B4">
        <w:rPr>
          <w:rFonts w:eastAsia="Arial Unicode MS"/>
          <w:color w:val="0000FF"/>
          <w:sz w:val="24"/>
          <w:szCs w:val="24"/>
          <w:bdr w:val="nil"/>
          <w:lang w:eastAsia="en-US"/>
        </w:rPr>
        <w:t xml:space="preserve"> </w:t>
      </w:r>
      <w:hyperlink r:id="rId23" w:history="1"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rucont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  <w:r w:rsidRPr="00F716B4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/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rPr>
          <w:rFonts w:eastAsia="Calibri"/>
          <w:color w:val="2F2F2F"/>
          <w:sz w:val="24"/>
          <w:szCs w:val="24"/>
          <w:bdr w:val="nil"/>
          <w:lang w:eastAsia="en-US"/>
        </w:rPr>
      </w:pPr>
      <w:r w:rsidRPr="00F716B4">
        <w:rPr>
          <w:rFonts w:eastAsia="Calibri"/>
          <w:sz w:val="24"/>
          <w:szCs w:val="24"/>
          <w:bdr w:val="nil"/>
          <w:lang w:eastAsia="en-US"/>
        </w:rPr>
        <w:t xml:space="preserve">Министерство образования и науки Российской Федерации </w:t>
      </w:r>
      <w:hyperlink r:id="rId24" w:history="1"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minobrnauki</w:t>
        </w:r>
        <w:proofErr w:type="spellEnd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gov</w:t>
        </w:r>
        <w:proofErr w:type="spellEnd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/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rPr>
          <w:rFonts w:eastAsia="Calibri"/>
          <w:color w:val="2F2F2F"/>
          <w:sz w:val="24"/>
          <w:szCs w:val="24"/>
          <w:bdr w:val="nil"/>
          <w:lang w:eastAsia="en-US"/>
        </w:rPr>
      </w:pPr>
      <w:r w:rsidRPr="00F716B4">
        <w:rPr>
          <w:rFonts w:eastAsia="Calibri"/>
          <w:sz w:val="24"/>
          <w:szCs w:val="24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obrnadzor</w:t>
        </w:r>
        <w:proofErr w:type="spellEnd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gov</w:t>
        </w:r>
        <w:proofErr w:type="spellEnd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/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/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rPr>
          <w:rFonts w:eastAsia="Calibri"/>
          <w:color w:val="2F2F2F"/>
          <w:sz w:val="24"/>
          <w:szCs w:val="24"/>
          <w:bdr w:val="nil"/>
          <w:lang w:eastAsia="en-US"/>
        </w:rPr>
      </w:pPr>
      <w:r w:rsidRPr="00F716B4">
        <w:rPr>
          <w:rFonts w:eastAsia="Calibri"/>
          <w:sz w:val="24"/>
          <w:szCs w:val="24"/>
          <w:bdr w:val="nil"/>
          <w:lang w:eastAsia="en-US"/>
        </w:rPr>
        <w:t>Федеральный портал «Российское образование»</w:t>
      </w:r>
      <w:r w:rsidRPr="00F716B4">
        <w:rPr>
          <w:rFonts w:eastAsia="Calibri"/>
          <w:color w:val="2F2F2F"/>
          <w:sz w:val="24"/>
          <w:szCs w:val="24"/>
          <w:bdr w:val="nil"/>
          <w:lang w:eastAsia="en-US"/>
        </w:rPr>
        <w:t xml:space="preserve"> </w:t>
      </w:r>
      <w:hyperlink r:id="rId26" w:history="1"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www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edu</w:t>
        </w:r>
        <w:proofErr w:type="spellEnd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rPr>
          <w:rFonts w:eastAsia="Calibri"/>
          <w:color w:val="2F2F2F"/>
          <w:sz w:val="24"/>
          <w:szCs w:val="24"/>
          <w:bdr w:val="nil"/>
          <w:lang w:eastAsia="en-US"/>
        </w:rPr>
      </w:pPr>
      <w:r w:rsidRPr="00F716B4">
        <w:rPr>
          <w:rFonts w:eastAsia="Calibri"/>
          <w:sz w:val="24"/>
          <w:szCs w:val="24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window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edu</w:t>
        </w:r>
        <w:proofErr w:type="spellEnd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Calibri"/>
          <w:sz w:val="24"/>
          <w:szCs w:val="24"/>
          <w:bdr w:val="nil"/>
          <w:lang w:eastAsia="en-US"/>
        </w:rPr>
      </w:pPr>
      <w:r w:rsidRPr="00F716B4">
        <w:rPr>
          <w:rFonts w:eastAsia="Calibri"/>
          <w:sz w:val="24"/>
          <w:szCs w:val="24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fcior</w:t>
        </w:r>
        <w:proofErr w:type="spellEnd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edu</w:t>
        </w:r>
        <w:proofErr w:type="spellEnd"/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spacing w:after="200" w:line="276" w:lineRule="auto"/>
        <w:rPr>
          <w:b/>
          <w:sz w:val="24"/>
          <w:szCs w:val="24"/>
        </w:rPr>
      </w:pPr>
      <w:r w:rsidRPr="00F716B4">
        <w:rPr>
          <w:rFonts w:eastAsia="Calibri"/>
          <w:sz w:val="24"/>
          <w:szCs w:val="24"/>
          <w:bdr w:val="nil"/>
          <w:lang w:eastAsia="en-US"/>
        </w:rPr>
        <w:t>Министерство спорта Российской Федерации</w:t>
      </w:r>
      <w:r w:rsidRPr="00F716B4">
        <w:rPr>
          <w:rFonts w:eastAsia="Calibri"/>
          <w:color w:val="2F2F2F"/>
          <w:sz w:val="24"/>
          <w:szCs w:val="24"/>
          <w:bdr w:val="nil"/>
          <w:lang w:eastAsia="en-US"/>
        </w:rPr>
        <w:t xml:space="preserve"> </w:t>
      </w:r>
      <w:hyperlink r:id="rId29" w:history="1">
        <w:r w:rsidRPr="00F716B4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https://minsport.gov.ru/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F716B4">
        <w:rPr>
          <w:sz w:val="24"/>
          <w:szCs w:val="24"/>
        </w:rPr>
        <w:t xml:space="preserve">Федерация тяжелой атлетики России </w:t>
      </w:r>
      <w:hyperlink r:id="rId30" w:history="1">
        <w:r w:rsidRPr="00F716B4">
          <w:rPr>
            <w:color w:val="0000FF" w:themeColor="hyperlink"/>
            <w:sz w:val="24"/>
            <w:szCs w:val="24"/>
            <w:u w:val="single"/>
          </w:rPr>
          <w:t>https://www.rfwf.ru/</w:t>
        </w:r>
      </w:hyperlink>
    </w:p>
    <w:p w:rsidR="00F716B4" w:rsidRPr="00F716B4" w:rsidRDefault="00F716B4" w:rsidP="00F716B4">
      <w:pPr>
        <w:pStyle w:val="a3"/>
        <w:widowControl w:val="0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F716B4">
        <w:rPr>
          <w:sz w:val="24"/>
          <w:szCs w:val="24"/>
        </w:rPr>
        <w:t xml:space="preserve">Международная федерация тяжелой атлетики </w:t>
      </w:r>
      <w:hyperlink r:id="rId31" w:history="1">
        <w:r w:rsidRPr="00F716B4">
          <w:rPr>
            <w:color w:val="0000FF" w:themeColor="hyperlink"/>
            <w:sz w:val="24"/>
            <w:szCs w:val="24"/>
            <w:u w:val="single"/>
          </w:rPr>
          <w:t>https://www.iwf.net/</w:t>
        </w:r>
      </w:hyperlink>
    </w:p>
    <w:p w:rsidR="00CE7DC0" w:rsidRPr="00CF193E" w:rsidRDefault="002B4E30" w:rsidP="00F716B4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193E">
        <w:rPr>
          <w:rFonts w:ascii="Times New Roman" w:hAnsi="Times New Roman" w:cs="Times New Roman"/>
          <w:b/>
          <w:caps/>
          <w:color w:val="auto"/>
          <w:spacing w:val="-1"/>
          <w:sz w:val="24"/>
          <w:szCs w:val="24"/>
        </w:rPr>
        <w:t>М</w:t>
      </w:r>
      <w:r w:rsidR="00B66E66" w:rsidRPr="00CF193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атериально-техническое обеспечение дисциплины</w:t>
      </w:r>
    </w:p>
    <w:p w:rsidR="001C74D0" w:rsidRPr="00CF193E" w:rsidRDefault="001C74D0" w:rsidP="00FD0B8E">
      <w:pPr>
        <w:spacing w:line="276" w:lineRule="auto"/>
        <w:rPr>
          <w:color w:val="FF0000"/>
          <w:sz w:val="24"/>
          <w:szCs w:val="24"/>
        </w:rPr>
      </w:pPr>
    </w:p>
    <w:p w:rsidR="00023E47" w:rsidRPr="00CF193E" w:rsidRDefault="00B66E66" w:rsidP="0000439B">
      <w:pPr>
        <w:pStyle w:val="a3"/>
        <w:ind w:left="0" w:firstLine="567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 xml:space="preserve">8.1. </w:t>
      </w:r>
      <w:r w:rsidR="00862008" w:rsidRPr="00CF193E">
        <w:rPr>
          <w:b/>
          <w:sz w:val="24"/>
          <w:szCs w:val="24"/>
        </w:rPr>
        <w:t>Оборудование и спортивный инвентарь</w:t>
      </w:r>
      <w:r w:rsidR="00862008" w:rsidRPr="00CF193E">
        <w:rPr>
          <w:sz w:val="24"/>
          <w:szCs w:val="24"/>
        </w:rPr>
        <w:t xml:space="preserve"> </w:t>
      </w:r>
      <w:r w:rsidR="00862008" w:rsidRPr="00CF193E">
        <w:rPr>
          <w:b/>
          <w:sz w:val="24"/>
          <w:szCs w:val="24"/>
        </w:rPr>
        <w:t>специализированного тяжелоатлетического зала.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Количество изделий</w:t>
            </w:r>
          </w:p>
        </w:tc>
      </w:tr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32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16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3</w:t>
            </w:r>
          </w:p>
        </w:tc>
      </w:tr>
      <w:tr w:rsidR="00862008" w:rsidRPr="00CF193E" w:rsidTr="00C871F2">
        <w:trPr>
          <w:trHeight w:val="409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2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Merge w:val="restart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Merge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Merge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на человека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F193E">
              <w:rPr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413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Пирамида для хранения дисков</w:t>
            </w:r>
          </w:p>
        </w:tc>
        <w:tc>
          <w:tcPr>
            <w:tcW w:w="129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62008" w:rsidRPr="00CF193E" w:rsidTr="00C871F2">
        <w:trPr>
          <w:trHeight w:val="25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266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62008" w:rsidRPr="00CF193E" w:rsidTr="00C871F2">
        <w:trPr>
          <w:trHeight w:val="269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862008" w:rsidRPr="00CF193E" w:rsidRDefault="00862008" w:rsidP="00862008">
      <w:pPr>
        <w:pStyle w:val="af1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</w:p>
    <w:p w:rsidR="00862008" w:rsidRPr="00CF193E" w:rsidRDefault="00862008" w:rsidP="00862008">
      <w:pPr>
        <w:pStyle w:val="af1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CF193E">
        <w:rPr>
          <w:sz w:val="24"/>
          <w:szCs w:val="24"/>
        </w:rPr>
        <w:lastRenderedPageBreak/>
        <w:t xml:space="preserve">Тренажерный зал с современными тренажёрами и свободными отягощениями для занятий </w:t>
      </w:r>
      <w:r w:rsidR="002D61E7" w:rsidRPr="00CF193E">
        <w:rPr>
          <w:sz w:val="24"/>
          <w:szCs w:val="24"/>
        </w:rPr>
        <w:t>общефизической подготовкой.</w:t>
      </w:r>
    </w:p>
    <w:p w:rsidR="00862008" w:rsidRPr="00CF193E" w:rsidRDefault="00862008" w:rsidP="00862008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62008" w:rsidRPr="00CF193E" w:rsidRDefault="00862008" w:rsidP="00862008">
      <w:pPr>
        <w:pStyle w:val="a3"/>
        <w:ind w:left="0" w:firstLine="567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Оборудование и спортивный инвентарь</w:t>
      </w:r>
      <w:r w:rsidRPr="00CF193E">
        <w:rPr>
          <w:sz w:val="24"/>
          <w:szCs w:val="24"/>
        </w:rPr>
        <w:t xml:space="preserve"> </w:t>
      </w:r>
      <w:r w:rsidRPr="00CF193E">
        <w:rPr>
          <w:b/>
          <w:sz w:val="24"/>
          <w:szCs w:val="24"/>
        </w:rPr>
        <w:t>тренажерного зала.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Количество изделий</w:t>
            </w:r>
          </w:p>
        </w:tc>
      </w:tr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32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32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5</w:t>
            </w:r>
          </w:p>
        </w:tc>
      </w:tr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9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 xml:space="preserve">Скамья (упор) для </w:t>
            </w:r>
            <w:proofErr w:type="spellStart"/>
            <w:r w:rsidRPr="00CF193E">
              <w:rPr>
                <w:sz w:val="24"/>
                <w:szCs w:val="24"/>
              </w:rPr>
              <w:t>прогибаний</w:t>
            </w:r>
            <w:proofErr w:type="spellEnd"/>
            <w:r w:rsidRPr="00CF1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294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2</w:t>
            </w:r>
          </w:p>
        </w:tc>
      </w:tr>
      <w:tr w:rsidR="00862008" w:rsidRPr="00CF193E" w:rsidTr="00C871F2">
        <w:trPr>
          <w:trHeight w:val="294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283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338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Тренажер сгибание голени</w:t>
            </w:r>
          </w:p>
        </w:tc>
        <w:tc>
          <w:tcPr>
            <w:tcW w:w="129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Тренажер (</w:t>
            </w:r>
            <w:proofErr w:type="spellStart"/>
            <w:r w:rsidRPr="00CF193E">
              <w:rPr>
                <w:sz w:val="24"/>
                <w:szCs w:val="24"/>
              </w:rPr>
              <w:t>гравитрон</w:t>
            </w:r>
            <w:proofErr w:type="spellEnd"/>
            <w:r w:rsidRPr="00CF193E">
              <w:rPr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13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62008" w:rsidRPr="00CF193E" w:rsidTr="00C871F2">
        <w:trPr>
          <w:trHeight w:val="25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862008" w:rsidRPr="00CF193E" w:rsidRDefault="00862008" w:rsidP="00862008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B66E66" w:rsidRPr="00CF193E" w:rsidRDefault="00B66E66" w:rsidP="00B66E66">
      <w:pPr>
        <w:pStyle w:val="af1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F193E">
        <w:rPr>
          <w:sz w:val="24"/>
          <w:szCs w:val="24"/>
        </w:rPr>
        <w:t xml:space="preserve"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 </w:t>
      </w:r>
    </w:p>
    <w:p w:rsidR="00B66E66" w:rsidRPr="00CF193E" w:rsidRDefault="00B66E66" w:rsidP="00B66E66">
      <w:pPr>
        <w:pStyle w:val="af1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F193E">
        <w:rPr>
          <w:sz w:val="24"/>
          <w:szCs w:val="24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:rsidR="00862008" w:rsidRPr="00CF193E" w:rsidRDefault="00862008" w:rsidP="00862008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62008" w:rsidRPr="00CF193E" w:rsidRDefault="00862008" w:rsidP="00862008">
      <w:pPr>
        <w:pStyle w:val="a3"/>
        <w:ind w:left="0" w:firstLine="567"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Оборудование методического кабинета.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Количество изделий</w:t>
            </w:r>
          </w:p>
        </w:tc>
      </w:tr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32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325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Проектор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Телевизор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  <w:tr w:rsidR="00862008" w:rsidRPr="00CF193E" w:rsidTr="00C871F2">
        <w:trPr>
          <w:trHeight w:val="277"/>
        </w:trPr>
        <w:tc>
          <w:tcPr>
            <w:tcW w:w="540" w:type="dxa"/>
            <w:vAlign w:val="center"/>
          </w:tcPr>
          <w:p w:rsidR="00862008" w:rsidRPr="00CF193E" w:rsidRDefault="00862008" w:rsidP="00AD7179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62008" w:rsidRPr="00CF193E" w:rsidRDefault="00862008" w:rsidP="00C871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1</w:t>
            </w:r>
          </w:p>
        </w:tc>
      </w:tr>
    </w:tbl>
    <w:p w:rsidR="00FD0B8E" w:rsidRPr="00CF193E" w:rsidRDefault="00FD0B8E" w:rsidP="00FD0B8E">
      <w:pPr>
        <w:spacing w:line="276" w:lineRule="auto"/>
        <w:rPr>
          <w:sz w:val="24"/>
          <w:szCs w:val="24"/>
        </w:rPr>
      </w:pPr>
    </w:p>
    <w:p w:rsidR="00B66E66" w:rsidRPr="00CF193E" w:rsidRDefault="00B66E66" w:rsidP="00B66E66">
      <w:pPr>
        <w:kinsoku w:val="0"/>
        <w:overflowPunct w:val="0"/>
        <w:ind w:right="106" w:firstLine="709"/>
        <w:jc w:val="both"/>
        <w:rPr>
          <w:rFonts w:eastAsiaTheme="minorHAnsi" w:cstheme="minorBidi"/>
          <w:spacing w:val="-1"/>
          <w:sz w:val="24"/>
          <w:szCs w:val="24"/>
          <w:lang w:eastAsia="en-US"/>
        </w:rPr>
      </w:pPr>
      <w:r w:rsidRPr="00CF193E">
        <w:rPr>
          <w:rFonts w:eastAsiaTheme="minorHAnsi" w:cstheme="minorBidi"/>
          <w:b/>
          <w:spacing w:val="-1"/>
          <w:sz w:val="24"/>
          <w:szCs w:val="24"/>
          <w:lang w:eastAsia="en-US"/>
        </w:rPr>
        <w:t xml:space="preserve">8.2 Изучение дисциплины инвалидами </w:t>
      </w:r>
      <w:r w:rsidRPr="00CF193E">
        <w:rPr>
          <w:rFonts w:eastAsiaTheme="minorHAnsi" w:cstheme="minorBidi"/>
          <w:b/>
          <w:sz w:val="24"/>
          <w:szCs w:val="24"/>
          <w:lang w:eastAsia="en-US"/>
        </w:rPr>
        <w:t xml:space="preserve">и </w:t>
      </w:r>
      <w:r w:rsidRPr="00CF193E">
        <w:rPr>
          <w:rFonts w:eastAsiaTheme="minorHAnsi" w:cstheme="minorBidi"/>
          <w:b/>
          <w:spacing w:val="-1"/>
          <w:sz w:val="24"/>
          <w:szCs w:val="24"/>
          <w:lang w:eastAsia="en-US"/>
        </w:rPr>
        <w:t xml:space="preserve">обучающимися </w:t>
      </w:r>
      <w:r w:rsidRPr="00CF193E">
        <w:rPr>
          <w:rFonts w:eastAsiaTheme="minorHAnsi" w:cstheme="minorBidi"/>
          <w:b/>
          <w:sz w:val="24"/>
          <w:szCs w:val="24"/>
          <w:lang w:eastAsia="en-US"/>
        </w:rPr>
        <w:t xml:space="preserve">с ограниченными </w:t>
      </w:r>
      <w:r w:rsidRPr="00CF193E">
        <w:rPr>
          <w:rFonts w:eastAsiaTheme="minorHAnsi" w:cstheme="minorBidi"/>
          <w:b/>
          <w:spacing w:val="-1"/>
          <w:sz w:val="24"/>
          <w:szCs w:val="24"/>
          <w:lang w:eastAsia="en-US"/>
        </w:rPr>
        <w:t>возможностями здоровья</w:t>
      </w:r>
      <w:r w:rsidRPr="00CF193E">
        <w:rPr>
          <w:rFonts w:eastAsiaTheme="minorHAnsi" w:cstheme="minorBidi"/>
          <w:spacing w:val="-1"/>
          <w:sz w:val="24"/>
          <w:szCs w:val="24"/>
          <w:lang w:eastAsia="en-US"/>
        </w:rPr>
        <w:t xml:space="preserve"> осуществляется </w:t>
      </w:r>
      <w:r w:rsidRPr="00CF193E">
        <w:rPr>
          <w:rFonts w:eastAsiaTheme="minorHAnsi" w:cstheme="minorBidi"/>
          <w:sz w:val="24"/>
          <w:szCs w:val="24"/>
          <w:lang w:eastAsia="en-US"/>
        </w:rPr>
        <w:t xml:space="preserve">с </w:t>
      </w:r>
      <w:r w:rsidRPr="00CF193E">
        <w:rPr>
          <w:rFonts w:eastAsiaTheme="minorHAnsi" w:cstheme="minorBidi"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 w:rsidRPr="00CF193E">
        <w:rPr>
          <w:rFonts w:eastAsiaTheme="minorHAnsi" w:cstheme="minorBidi"/>
          <w:sz w:val="24"/>
          <w:szCs w:val="24"/>
          <w:lang w:eastAsia="en-US"/>
        </w:rPr>
        <w:t xml:space="preserve"> и </w:t>
      </w:r>
      <w:r w:rsidRPr="00CF193E">
        <w:rPr>
          <w:rFonts w:eastAsiaTheme="minorHAnsi" w:cstheme="minorBidi"/>
          <w:spacing w:val="-1"/>
          <w:sz w:val="24"/>
          <w:szCs w:val="24"/>
          <w:lang w:eastAsia="en-US"/>
        </w:rPr>
        <w:t xml:space="preserve">состояния здоровья обучающихся. Для </w:t>
      </w:r>
      <w:r w:rsidRPr="00CF193E">
        <w:rPr>
          <w:rFonts w:eastAsiaTheme="minorHAnsi" w:cstheme="minorBidi"/>
          <w:spacing w:val="-1"/>
          <w:sz w:val="24"/>
          <w:szCs w:val="24"/>
          <w:lang w:eastAsia="en-US"/>
        </w:rPr>
        <w:lastRenderedPageBreak/>
        <w:t xml:space="preserve">данной категории обучающихся обеспечен беспрепятственный </w:t>
      </w:r>
      <w:r w:rsidRPr="00CF193E">
        <w:rPr>
          <w:rFonts w:eastAsiaTheme="minorHAnsi" w:cstheme="minorBidi"/>
          <w:spacing w:val="-2"/>
          <w:sz w:val="24"/>
          <w:szCs w:val="24"/>
          <w:lang w:eastAsia="en-US"/>
        </w:rPr>
        <w:t xml:space="preserve">доступ </w:t>
      </w:r>
      <w:r w:rsidRPr="00CF193E">
        <w:rPr>
          <w:rFonts w:eastAsiaTheme="minorHAnsi" w:cstheme="minorBidi"/>
          <w:sz w:val="24"/>
          <w:szCs w:val="24"/>
          <w:lang w:eastAsia="en-US"/>
        </w:rPr>
        <w:t xml:space="preserve">в </w:t>
      </w:r>
      <w:r w:rsidRPr="00CF193E">
        <w:rPr>
          <w:rFonts w:eastAsiaTheme="minorHAnsi" w:cstheme="minorBidi"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B66E66" w:rsidRPr="00CF193E" w:rsidRDefault="00B66E66" w:rsidP="00B66E66">
      <w:pPr>
        <w:kinsoku w:val="0"/>
        <w:overflowPunct w:val="0"/>
        <w:ind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8.2.1. для </w:t>
      </w:r>
      <w:r w:rsidRPr="00CF193E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>и лиц с</w:t>
      </w:r>
      <w:r w:rsidRPr="00CF193E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 здоровья по зрению:</w:t>
      </w:r>
    </w:p>
    <w:p w:rsidR="00B66E66" w:rsidRPr="00CF193E" w:rsidRDefault="00B66E66" w:rsidP="00B66E66">
      <w:pPr>
        <w:ind w:firstLine="709"/>
        <w:jc w:val="both"/>
        <w:rPr>
          <w:spacing w:val="-1"/>
          <w:sz w:val="24"/>
          <w:szCs w:val="24"/>
        </w:rPr>
      </w:pPr>
      <w:r w:rsidRPr="00CF193E">
        <w:rPr>
          <w:i/>
          <w:iCs/>
          <w:sz w:val="24"/>
          <w:szCs w:val="24"/>
        </w:rPr>
        <w:t xml:space="preserve">- </w:t>
      </w:r>
      <w:r w:rsidRPr="00CF193E">
        <w:rPr>
          <w:iCs/>
          <w:sz w:val="24"/>
          <w:szCs w:val="24"/>
        </w:rPr>
        <w:t>о</w:t>
      </w:r>
      <w:r w:rsidRPr="00CF193E">
        <w:rPr>
          <w:spacing w:val="-1"/>
          <w:sz w:val="24"/>
          <w:szCs w:val="24"/>
        </w:rPr>
        <w:t xml:space="preserve">беспечен доступ </w:t>
      </w:r>
      <w:r w:rsidRPr="00CF193E">
        <w:rPr>
          <w:sz w:val="24"/>
          <w:szCs w:val="24"/>
        </w:rPr>
        <w:t xml:space="preserve">обучающихся, </w:t>
      </w:r>
      <w:r w:rsidRPr="00CF193E">
        <w:rPr>
          <w:spacing w:val="-1"/>
          <w:sz w:val="24"/>
          <w:szCs w:val="24"/>
        </w:rPr>
        <w:t xml:space="preserve">являющихся слепыми или слабовидящими </w:t>
      </w:r>
      <w:r w:rsidRPr="00CF193E">
        <w:rPr>
          <w:sz w:val="24"/>
          <w:szCs w:val="24"/>
        </w:rPr>
        <w:t xml:space="preserve">к </w:t>
      </w:r>
      <w:r w:rsidRPr="00CF193E">
        <w:rPr>
          <w:spacing w:val="-1"/>
          <w:sz w:val="24"/>
          <w:szCs w:val="24"/>
        </w:rPr>
        <w:t>зданиям Академии;</w:t>
      </w:r>
    </w:p>
    <w:p w:rsidR="00B66E66" w:rsidRPr="00CF193E" w:rsidRDefault="00B66E66" w:rsidP="00B66E66">
      <w:pPr>
        <w:ind w:firstLine="709"/>
        <w:jc w:val="both"/>
        <w:rPr>
          <w:sz w:val="24"/>
          <w:szCs w:val="24"/>
        </w:rPr>
      </w:pPr>
      <w:r w:rsidRPr="00CF193E">
        <w:rPr>
          <w:spacing w:val="-1"/>
          <w:sz w:val="24"/>
          <w:szCs w:val="24"/>
        </w:rPr>
        <w:t xml:space="preserve">- </w:t>
      </w:r>
      <w:r w:rsidRPr="00CF193E">
        <w:rPr>
          <w:iCs/>
          <w:sz w:val="24"/>
          <w:szCs w:val="24"/>
        </w:rPr>
        <w:t>э</w:t>
      </w:r>
      <w:r w:rsidRPr="00CF193E">
        <w:rPr>
          <w:sz w:val="24"/>
          <w:szCs w:val="24"/>
        </w:rPr>
        <w:t xml:space="preserve">лектронный видео увеличитель "ONYX </w:t>
      </w:r>
      <w:proofErr w:type="spellStart"/>
      <w:r w:rsidRPr="00CF193E">
        <w:rPr>
          <w:sz w:val="24"/>
          <w:szCs w:val="24"/>
        </w:rPr>
        <w:t>Deskset</w:t>
      </w:r>
      <w:proofErr w:type="spellEnd"/>
      <w:r w:rsidRPr="00CF193E">
        <w:rPr>
          <w:sz w:val="24"/>
          <w:szCs w:val="24"/>
        </w:rPr>
        <w:t xml:space="preserve"> HD 22 (в полной комплектации);</w:t>
      </w:r>
    </w:p>
    <w:p w:rsidR="00B66E66" w:rsidRPr="00CF193E" w:rsidRDefault="00B66E66" w:rsidP="00B66E66">
      <w:pPr>
        <w:ind w:firstLine="709"/>
        <w:jc w:val="both"/>
        <w:rPr>
          <w:sz w:val="24"/>
          <w:szCs w:val="24"/>
        </w:rPr>
      </w:pPr>
      <w:r w:rsidRPr="00CF193E">
        <w:rPr>
          <w:b/>
          <w:sz w:val="24"/>
          <w:szCs w:val="24"/>
        </w:rPr>
        <w:t xml:space="preserve">- </w:t>
      </w:r>
      <w:r w:rsidRPr="00CF193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F193E">
        <w:rPr>
          <w:sz w:val="24"/>
          <w:szCs w:val="24"/>
        </w:rPr>
        <w:t xml:space="preserve"> </w:t>
      </w:r>
    </w:p>
    <w:p w:rsidR="00B66E66" w:rsidRPr="00CF193E" w:rsidRDefault="00B66E66" w:rsidP="00B66E66">
      <w:pPr>
        <w:ind w:firstLine="709"/>
        <w:jc w:val="both"/>
        <w:rPr>
          <w:sz w:val="24"/>
          <w:szCs w:val="24"/>
          <w:shd w:val="clear" w:color="auto" w:fill="FFFFFF"/>
        </w:rPr>
      </w:pPr>
      <w:r w:rsidRPr="00CF193E">
        <w:rPr>
          <w:b/>
          <w:sz w:val="24"/>
          <w:szCs w:val="24"/>
        </w:rPr>
        <w:t>-</w:t>
      </w:r>
      <w:r w:rsidRPr="00CF193E">
        <w:rPr>
          <w:sz w:val="24"/>
          <w:szCs w:val="24"/>
        </w:rPr>
        <w:t xml:space="preserve"> принтер Брайля; </w:t>
      </w:r>
    </w:p>
    <w:p w:rsidR="00B66E66" w:rsidRPr="00CF193E" w:rsidRDefault="00B66E66" w:rsidP="00B66E66">
      <w:pPr>
        <w:ind w:firstLine="709"/>
        <w:jc w:val="both"/>
        <w:rPr>
          <w:sz w:val="24"/>
          <w:szCs w:val="24"/>
          <w:shd w:val="clear" w:color="auto" w:fill="FEFEFE"/>
        </w:rPr>
      </w:pPr>
      <w:r w:rsidRPr="00CF193E">
        <w:rPr>
          <w:b/>
          <w:sz w:val="24"/>
          <w:szCs w:val="24"/>
          <w:shd w:val="clear" w:color="auto" w:fill="FFFFFF"/>
        </w:rPr>
        <w:t xml:space="preserve">- </w:t>
      </w:r>
      <w:r w:rsidRPr="00CF193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F193E">
        <w:rPr>
          <w:b/>
          <w:sz w:val="24"/>
          <w:szCs w:val="24"/>
          <w:shd w:val="clear" w:color="auto" w:fill="FFFFFF"/>
        </w:rPr>
        <w:t xml:space="preserve"> </w:t>
      </w:r>
    </w:p>
    <w:p w:rsidR="00B66E66" w:rsidRPr="00CF193E" w:rsidRDefault="00B66E66" w:rsidP="00B66E66">
      <w:pPr>
        <w:kinsoku w:val="0"/>
        <w:overflowPunct w:val="0"/>
        <w:ind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8.2.2. для </w:t>
      </w:r>
      <w:r w:rsidRPr="00CF193E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>и лиц с</w:t>
      </w:r>
      <w:r w:rsidRPr="00CF193E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 здоровья по слуху:</w:t>
      </w:r>
    </w:p>
    <w:p w:rsidR="00B66E66" w:rsidRPr="00CF193E" w:rsidRDefault="00B66E66" w:rsidP="00B66E66">
      <w:pPr>
        <w:kinsoku w:val="0"/>
        <w:overflowPunct w:val="0"/>
        <w:ind w:right="113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- </w:t>
      </w:r>
      <w:r w:rsidRPr="00CF193E">
        <w:rPr>
          <w:rFonts w:eastAsiaTheme="minorHAnsi" w:cstheme="minorBidi"/>
          <w:sz w:val="24"/>
          <w:szCs w:val="24"/>
          <w:lang w:eastAsia="en-US"/>
        </w:rPr>
        <w:t>акустическая система</w:t>
      </w:r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Front</w:t>
      </w:r>
      <w:proofErr w:type="spellEnd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Row</w:t>
      </w:r>
      <w:proofErr w:type="spellEnd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to</w:t>
      </w:r>
      <w:proofErr w:type="spellEnd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Go</w:t>
      </w:r>
      <w:proofErr w:type="spellEnd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B66E66" w:rsidRPr="00CF193E" w:rsidRDefault="00B66E66" w:rsidP="00B66E66">
      <w:pPr>
        <w:kinsoku w:val="0"/>
        <w:overflowPunct w:val="0"/>
        <w:ind w:right="113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- </w:t>
      </w:r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«ElBrailleW14J G2; </w:t>
      </w:r>
    </w:p>
    <w:p w:rsidR="00B66E66" w:rsidRPr="00CF193E" w:rsidRDefault="00B66E66" w:rsidP="00B66E66">
      <w:pPr>
        <w:kinsoku w:val="0"/>
        <w:overflowPunct w:val="0"/>
        <w:ind w:right="114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CF193E">
        <w:rPr>
          <w:rFonts w:eastAsiaTheme="minorHAnsi" w:cstheme="minorBidi"/>
          <w:b/>
          <w:sz w:val="24"/>
          <w:szCs w:val="24"/>
          <w:shd w:val="clear" w:color="auto" w:fill="FFFFFF"/>
          <w:lang w:eastAsia="en-US"/>
        </w:rPr>
        <w:t>-</w:t>
      </w:r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FM- приёмник ARC с индукционной петлей;</w:t>
      </w:r>
    </w:p>
    <w:p w:rsidR="00B66E66" w:rsidRPr="00CF193E" w:rsidRDefault="00B66E66" w:rsidP="00B66E66">
      <w:pPr>
        <w:kinsoku w:val="0"/>
        <w:overflowPunct w:val="0"/>
        <w:ind w:right="113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B66E66" w:rsidRPr="00CF193E" w:rsidRDefault="00B66E66" w:rsidP="00B66E66">
      <w:pPr>
        <w:kinsoku w:val="0"/>
        <w:overflowPunct w:val="0"/>
        <w:ind w:right="113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B66E66" w:rsidRPr="00CF193E" w:rsidRDefault="00B66E66" w:rsidP="00B66E66">
      <w:pPr>
        <w:kinsoku w:val="0"/>
        <w:overflowPunct w:val="0"/>
        <w:ind w:right="114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8.2.3. для </w:t>
      </w:r>
      <w:r w:rsidRPr="00CF193E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и лиц с </w:t>
      </w:r>
      <w:r w:rsidRPr="00CF193E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>аппарата:</w:t>
      </w:r>
    </w:p>
    <w:p w:rsidR="00B66E66" w:rsidRPr="00CF193E" w:rsidRDefault="00B66E66" w:rsidP="00B66E66">
      <w:pPr>
        <w:kinsoku w:val="0"/>
        <w:overflowPunct w:val="0"/>
        <w:ind w:right="113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CF193E">
        <w:rPr>
          <w:rFonts w:eastAsiaTheme="minorHAnsi" w:cstheme="minorBidi"/>
          <w:i/>
          <w:iCs/>
          <w:sz w:val="24"/>
          <w:szCs w:val="24"/>
          <w:lang w:eastAsia="en-US"/>
        </w:rPr>
        <w:t xml:space="preserve">- </w:t>
      </w:r>
      <w:r w:rsidRPr="00CF193E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B66E66" w:rsidRPr="00CF193E" w:rsidRDefault="00B66E66" w:rsidP="00FD0B8E">
      <w:pPr>
        <w:spacing w:line="276" w:lineRule="auto"/>
        <w:rPr>
          <w:sz w:val="24"/>
          <w:szCs w:val="24"/>
        </w:rPr>
      </w:pPr>
    </w:p>
    <w:p w:rsidR="00A04145" w:rsidRPr="003F1738" w:rsidRDefault="00A04145" w:rsidP="00C31424">
      <w:pPr>
        <w:pageBreakBefore/>
        <w:jc w:val="right"/>
        <w:rPr>
          <w:i/>
        </w:rPr>
      </w:pPr>
      <w:r w:rsidRPr="003F1738">
        <w:rPr>
          <w:i/>
        </w:rPr>
        <w:lastRenderedPageBreak/>
        <w:t>Приложение к рабочей программы дисциплины</w:t>
      </w:r>
    </w:p>
    <w:p w:rsidR="00A04145" w:rsidRPr="003F1738" w:rsidRDefault="00A04145" w:rsidP="00A04145">
      <w:pPr>
        <w:jc w:val="right"/>
        <w:rPr>
          <w:i/>
        </w:rPr>
      </w:pPr>
      <w:r w:rsidRPr="003F1738">
        <w:rPr>
          <w:i/>
        </w:rPr>
        <w:t>«Прикладная физическая культура/ОФП (спортивный менеджмент)»</w:t>
      </w:r>
    </w:p>
    <w:p w:rsidR="00A04145" w:rsidRPr="00CF193E" w:rsidRDefault="00A04145" w:rsidP="00A04145">
      <w:pPr>
        <w:jc w:val="right"/>
        <w:rPr>
          <w:i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 xml:space="preserve">Министерство спорта Российской Федерации 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высшего образования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Теория и методика спортивных единоборств и тяжелой атлетики</w:t>
      </w:r>
    </w:p>
    <w:p w:rsidR="00A04145" w:rsidRPr="00CF193E" w:rsidRDefault="00A04145" w:rsidP="00A04145">
      <w:pPr>
        <w:jc w:val="center"/>
        <w:rPr>
          <w:sz w:val="24"/>
          <w:szCs w:val="24"/>
        </w:rPr>
      </w:pPr>
    </w:p>
    <w:p w:rsidR="00A04145" w:rsidRPr="00CF193E" w:rsidRDefault="00A04145" w:rsidP="00A04145">
      <w:pPr>
        <w:jc w:val="right"/>
        <w:rPr>
          <w:sz w:val="24"/>
          <w:szCs w:val="24"/>
        </w:rPr>
      </w:pPr>
    </w:p>
    <w:p w:rsidR="00A04145" w:rsidRPr="00CF193E" w:rsidRDefault="00A04145" w:rsidP="00A04145">
      <w:pPr>
        <w:jc w:val="right"/>
        <w:rPr>
          <w:sz w:val="24"/>
          <w:szCs w:val="24"/>
        </w:rPr>
      </w:pPr>
      <w:r w:rsidRPr="00CF193E">
        <w:rPr>
          <w:sz w:val="24"/>
          <w:szCs w:val="24"/>
        </w:rPr>
        <w:t>УТВЕРЖДЕНО</w:t>
      </w:r>
    </w:p>
    <w:p w:rsidR="00A04145" w:rsidRPr="00CF193E" w:rsidRDefault="00A04145" w:rsidP="00A04145">
      <w:pPr>
        <w:jc w:val="right"/>
        <w:rPr>
          <w:sz w:val="24"/>
          <w:szCs w:val="24"/>
        </w:rPr>
      </w:pPr>
      <w:r w:rsidRPr="00CF193E">
        <w:rPr>
          <w:sz w:val="24"/>
          <w:szCs w:val="24"/>
        </w:rPr>
        <w:t xml:space="preserve">решением Учебно-методической комиссии     </w:t>
      </w:r>
    </w:p>
    <w:p w:rsidR="00A04145" w:rsidRPr="00CF193E" w:rsidRDefault="00A04145" w:rsidP="00A04145">
      <w:pPr>
        <w:jc w:val="right"/>
        <w:rPr>
          <w:sz w:val="24"/>
          <w:szCs w:val="24"/>
        </w:rPr>
      </w:pPr>
      <w:r w:rsidRPr="00CF193E">
        <w:rPr>
          <w:sz w:val="24"/>
          <w:szCs w:val="24"/>
        </w:rPr>
        <w:t xml:space="preserve">   протокол №</w:t>
      </w:r>
      <w:r w:rsidR="003C5165" w:rsidRPr="00CF193E">
        <w:rPr>
          <w:sz w:val="24"/>
          <w:szCs w:val="24"/>
        </w:rPr>
        <w:t>7 от «20</w:t>
      </w:r>
      <w:r w:rsidRPr="00CF193E">
        <w:rPr>
          <w:sz w:val="24"/>
          <w:szCs w:val="24"/>
        </w:rPr>
        <w:t xml:space="preserve">» </w:t>
      </w:r>
      <w:r w:rsidR="003C5165" w:rsidRPr="00CF193E">
        <w:rPr>
          <w:sz w:val="24"/>
          <w:szCs w:val="24"/>
        </w:rPr>
        <w:t>августа</w:t>
      </w:r>
      <w:r w:rsidRPr="00CF193E">
        <w:rPr>
          <w:sz w:val="24"/>
          <w:szCs w:val="24"/>
        </w:rPr>
        <w:t xml:space="preserve"> 20</w:t>
      </w:r>
      <w:r w:rsidR="003C5165" w:rsidRPr="00CF193E">
        <w:rPr>
          <w:sz w:val="24"/>
          <w:szCs w:val="24"/>
        </w:rPr>
        <w:t>20</w:t>
      </w:r>
      <w:r w:rsidRPr="00CF193E">
        <w:rPr>
          <w:sz w:val="24"/>
          <w:szCs w:val="24"/>
        </w:rPr>
        <w:t>г.</w:t>
      </w:r>
    </w:p>
    <w:p w:rsidR="00A04145" w:rsidRPr="00CF193E" w:rsidRDefault="00A04145" w:rsidP="00A04145">
      <w:pPr>
        <w:jc w:val="right"/>
        <w:rPr>
          <w:sz w:val="24"/>
          <w:szCs w:val="24"/>
        </w:rPr>
      </w:pPr>
      <w:r w:rsidRPr="00CF193E">
        <w:rPr>
          <w:sz w:val="24"/>
          <w:szCs w:val="24"/>
        </w:rPr>
        <w:t xml:space="preserve">Председатель УМК, </w:t>
      </w:r>
    </w:p>
    <w:p w:rsidR="00A04145" w:rsidRPr="00CF193E" w:rsidRDefault="00A04145" w:rsidP="00A04145">
      <w:pPr>
        <w:jc w:val="right"/>
        <w:rPr>
          <w:sz w:val="24"/>
          <w:szCs w:val="24"/>
        </w:rPr>
      </w:pPr>
      <w:r w:rsidRPr="00CF193E">
        <w:rPr>
          <w:sz w:val="24"/>
          <w:szCs w:val="24"/>
        </w:rPr>
        <w:t>проректор по учебной работе</w:t>
      </w:r>
    </w:p>
    <w:p w:rsidR="00A04145" w:rsidRPr="00CF193E" w:rsidRDefault="00A04145" w:rsidP="00A04145">
      <w:pPr>
        <w:jc w:val="right"/>
        <w:rPr>
          <w:sz w:val="24"/>
          <w:szCs w:val="24"/>
        </w:rPr>
      </w:pPr>
      <w:r w:rsidRPr="00CF193E">
        <w:rPr>
          <w:sz w:val="24"/>
          <w:szCs w:val="24"/>
        </w:rPr>
        <w:t>___________________А.Н. Таланцев</w:t>
      </w:r>
    </w:p>
    <w:p w:rsidR="00A04145" w:rsidRPr="00CF193E" w:rsidRDefault="00A04145" w:rsidP="00A04145">
      <w:pPr>
        <w:jc w:val="right"/>
        <w:rPr>
          <w:sz w:val="24"/>
          <w:szCs w:val="24"/>
        </w:rPr>
      </w:pPr>
    </w:p>
    <w:p w:rsidR="00A04145" w:rsidRPr="00CF193E" w:rsidRDefault="00A04145" w:rsidP="00A04145">
      <w:pPr>
        <w:jc w:val="right"/>
        <w:rPr>
          <w:sz w:val="24"/>
          <w:szCs w:val="24"/>
        </w:rPr>
      </w:pPr>
    </w:p>
    <w:p w:rsidR="00A04145" w:rsidRPr="00CF193E" w:rsidRDefault="00A04145" w:rsidP="00A04145">
      <w:pPr>
        <w:jc w:val="right"/>
        <w:rPr>
          <w:sz w:val="24"/>
          <w:szCs w:val="24"/>
        </w:rPr>
      </w:pPr>
    </w:p>
    <w:p w:rsidR="00A04145" w:rsidRPr="00CF193E" w:rsidRDefault="00A04145" w:rsidP="00A04145">
      <w:pPr>
        <w:jc w:val="right"/>
        <w:rPr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bCs/>
          <w:sz w:val="24"/>
          <w:szCs w:val="24"/>
        </w:rPr>
      </w:pPr>
      <w:r w:rsidRPr="00CF193E">
        <w:rPr>
          <w:b/>
          <w:bCs/>
          <w:sz w:val="24"/>
          <w:szCs w:val="24"/>
        </w:rPr>
        <w:t>Фонд оценочных средств</w:t>
      </w:r>
    </w:p>
    <w:p w:rsidR="00A04145" w:rsidRPr="00CF193E" w:rsidRDefault="00A04145" w:rsidP="00A04145">
      <w:pPr>
        <w:jc w:val="center"/>
        <w:rPr>
          <w:sz w:val="24"/>
          <w:szCs w:val="24"/>
        </w:rPr>
      </w:pPr>
      <w:r w:rsidRPr="00CF193E">
        <w:rPr>
          <w:sz w:val="24"/>
          <w:szCs w:val="24"/>
        </w:rPr>
        <w:t xml:space="preserve">по дисциплине </w:t>
      </w:r>
    </w:p>
    <w:p w:rsidR="00A04145" w:rsidRPr="00CF193E" w:rsidRDefault="00A04145" w:rsidP="00A04145">
      <w:pPr>
        <w:jc w:val="center"/>
        <w:rPr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ПРИКЛАДНАЯ ФИЗИЧЕСКАЯ КУЛЬТУРА/ОФП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(спортивный менеджмент)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sz w:val="24"/>
          <w:szCs w:val="24"/>
        </w:rPr>
      </w:pPr>
    </w:p>
    <w:p w:rsidR="00A04145" w:rsidRPr="00CF193E" w:rsidRDefault="00A04145" w:rsidP="00A04145">
      <w:pPr>
        <w:jc w:val="center"/>
        <w:rPr>
          <w:sz w:val="24"/>
          <w:szCs w:val="24"/>
        </w:rPr>
      </w:pPr>
      <w:r w:rsidRPr="00CF193E">
        <w:rPr>
          <w:sz w:val="24"/>
          <w:szCs w:val="24"/>
        </w:rPr>
        <w:t>Направление подготовки: 49.03.01 «Физическая культура»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i/>
          <w:sz w:val="24"/>
          <w:szCs w:val="24"/>
        </w:rPr>
      </w:pPr>
      <w:r w:rsidRPr="00CF193E">
        <w:rPr>
          <w:i/>
          <w:sz w:val="24"/>
          <w:szCs w:val="24"/>
        </w:rPr>
        <w:t>Профили подготовки:</w:t>
      </w:r>
    </w:p>
    <w:p w:rsidR="00A04145" w:rsidRPr="00CF193E" w:rsidRDefault="00A04145" w:rsidP="00A04145">
      <w:pPr>
        <w:jc w:val="center"/>
        <w:rPr>
          <w:sz w:val="24"/>
          <w:szCs w:val="24"/>
        </w:rPr>
      </w:pPr>
      <w:r w:rsidRPr="00CF193E">
        <w:rPr>
          <w:sz w:val="24"/>
          <w:szCs w:val="24"/>
        </w:rPr>
        <w:t>«Спортивный менеджмент»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 xml:space="preserve">Форма обучения </w:t>
      </w:r>
    </w:p>
    <w:p w:rsidR="00A04145" w:rsidRPr="00CF193E" w:rsidRDefault="00A04145" w:rsidP="00A04145">
      <w:pPr>
        <w:jc w:val="center"/>
        <w:rPr>
          <w:sz w:val="24"/>
          <w:szCs w:val="24"/>
        </w:rPr>
      </w:pPr>
      <w:r w:rsidRPr="00CF193E">
        <w:rPr>
          <w:sz w:val="24"/>
          <w:szCs w:val="24"/>
        </w:rPr>
        <w:t>очная</w:t>
      </w: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center"/>
        <w:rPr>
          <w:b/>
          <w:sz w:val="24"/>
          <w:szCs w:val="24"/>
        </w:rPr>
      </w:pPr>
    </w:p>
    <w:p w:rsidR="00A04145" w:rsidRPr="00CF193E" w:rsidRDefault="00A04145" w:rsidP="00A04145">
      <w:pPr>
        <w:jc w:val="right"/>
        <w:rPr>
          <w:sz w:val="24"/>
          <w:szCs w:val="24"/>
        </w:rPr>
      </w:pPr>
      <w:r w:rsidRPr="00CF193E">
        <w:rPr>
          <w:sz w:val="24"/>
          <w:szCs w:val="24"/>
        </w:rPr>
        <w:t>Рассмотрено и одобрено на заседании кафедры</w:t>
      </w:r>
    </w:p>
    <w:p w:rsidR="00A04145" w:rsidRPr="00CF193E" w:rsidRDefault="003C5165" w:rsidP="00A04145">
      <w:pPr>
        <w:jc w:val="right"/>
        <w:rPr>
          <w:sz w:val="24"/>
          <w:szCs w:val="24"/>
        </w:rPr>
      </w:pPr>
      <w:r w:rsidRPr="00CF193E">
        <w:rPr>
          <w:sz w:val="24"/>
          <w:szCs w:val="24"/>
        </w:rPr>
        <w:t>(протокол №11 от «</w:t>
      </w:r>
      <w:r w:rsidR="00A04145" w:rsidRPr="00CF193E">
        <w:rPr>
          <w:sz w:val="24"/>
          <w:szCs w:val="24"/>
        </w:rPr>
        <w:t>0</w:t>
      </w:r>
      <w:r w:rsidRPr="00CF193E">
        <w:rPr>
          <w:sz w:val="24"/>
          <w:szCs w:val="24"/>
        </w:rPr>
        <w:t>2</w:t>
      </w:r>
      <w:r w:rsidR="00A04145" w:rsidRPr="00CF193E">
        <w:rPr>
          <w:sz w:val="24"/>
          <w:szCs w:val="24"/>
        </w:rPr>
        <w:t xml:space="preserve">» </w:t>
      </w:r>
      <w:r w:rsidRPr="00CF193E">
        <w:rPr>
          <w:sz w:val="24"/>
          <w:szCs w:val="24"/>
        </w:rPr>
        <w:t>июля</w:t>
      </w:r>
      <w:r w:rsidR="00A04145" w:rsidRPr="00CF193E">
        <w:rPr>
          <w:sz w:val="24"/>
          <w:szCs w:val="24"/>
        </w:rPr>
        <w:t xml:space="preserve"> 20</w:t>
      </w:r>
      <w:r w:rsidRPr="00CF193E">
        <w:rPr>
          <w:sz w:val="24"/>
          <w:szCs w:val="24"/>
        </w:rPr>
        <w:t>20</w:t>
      </w:r>
      <w:r w:rsidR="00A04145" w:rsidRPr="00CF193E">
        <w:rPr>
          <w:sz w:val="24"/>
          <w:szCs w:val="24"/>
        </w:rPr>
        <w:t xml:space="preserve"> г.) </w:t>
      </w:r>
    </w:p>
    <w:p w:rsidR="00A04145" w:rsidRPr="00CF193E" w:rsidRDefault="00A04145" w:rsidP="00A0414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F193E">
        <w:rPr>
          <w:sz w:val="24"/>
          <w:szCs w:val="24"/>
        </w:rPr>
        <w:t xml:space="preserve">Зав. </w:t>
      </w:r>
      <w:r w:rsidR="0000439B" w:rsidRPr="00CF193E">
        <w:rPr>
          <w:sz w:val="24"/>
          <w:szCs w:val="24"/>
        </w:rPr>
        <w:t>к</w:t>
      </w:r>
      <w:r w:rsidRPr="00CF193E">
        <w:rPr>
          <w:sz w:val="24"/>
          <w:szCs w:val="24"/>
        </w:rPr>
        <w:t xml:space="preserve">афедрой </w:t>
      </w:r>
      <w:r w:rsidR="001064E5" w:rsidRPr="00CF193E">
        <w:rPr>
          <w:sz w:val="24"/>
          <w:szCs w:val="24"/>
        </w:rPr>
        <w:t>____________________</w:t>
      </w:r>
      <w:r w:rsidRPr="00CF193E">
        <w:rPr>
          <w:sz w:val="24"/>
          <w:szCs w:val="24"/>
        </w:rPr>
        <w:t>/_____________</w:t>
      </w:r>
    </w:p>
    <w:p w:rsidR="00A04145" w:rsidRPr="00CF193E" w:rsidRDefault="00A04145" w:rsidP="00A04145">
      <w:pPr>
        <w:jc w:val="right"/>
        <w:rPr>
          <w:sz w:val="24"/>
          <w:szCs w:val="24"/>
        </w:rPr>
      </w:pPr>
      <w:r w:rsidRPr="00CF193E">
        <w:rPr>
          <w:i/>
          <w:sz w:val="24"/>
          <w:szCs w:val="24"/>
        </w:rPr>
        <w:t xml:space="preserve">                                                                            </w:t>
      </w:r>
      <w:r w:rsidRPr="00CF193E">
        <w:rPr>
          <w:sz w:val="24"/>
          <w:szCs w:val="24"/>
        </w:rPr>
        <w:t xml:space="preserve"> </w:t>
      </w:r>
    </w:p>
    <w:p w:rsidR="00A04145" w:rsidRPr="00CF193E" w:rsidRDefault="00A04145" w:rsidP="00A0414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CF193E">
        <w:rPr>
          <w:sz w:val="24"/>
          <w:szCs w:val="24"/>
        </w:rPr>
        <w:t xml:space="preserve">                                                                                           </w:t>
      </w:r>
    </w:p>
    <w:p w:rsidR="00A04145" w:rsidRPr="00CF193E" w:rsidRDefault="00A04145" w:rsidP="00A04145">
      <w:pPr>
        <w:jc w:val="center"/>
        <w:rPr>
          <w:sz w:val="24"/>
          <w:szCs w:val="24"/>
        </w:rPr>
      </w:pPr>
    </w:p>
    <w:p w:rsidR="00A04145" w:rsidRPr="00CF193E" w:rsidRDefault="00A04145" w:rsidP="00A04145">
      <w:pPr>
        <w:jc w:val="center"/>
        <w:rPr>
          <w:sz w:val="24"/>
          <w:szCs w:val="24"/>
        </w:rPr>
      </w:pPr>
    </w:p>
    <w:p w:rsidR="00A04145" w:rsidRPr="00CF193E" w:rsidRDefault="00A04145" w:rsidP="00A04145">
      <w:pPr>
        <w:jc w:val="center"/>
        <w:rPr>
          <w:sz w:val="24"/>
          <w:szCs w:val="24"/>
        </w:rPr>
      </w:pPr>
    </w:p>
    <w:p w:rsidR="00A04145" w:rsidRPr="00CF193E" w:rsidRDefault="00A04145" w:rsidP="00A04145">
      <w:pPr>
        <w:jc w:val="center"/>
        <w:rPr>
          <w:sz w:val="24"/>
          <w:szCs w:val="24"/>
        </w:rPr>
      </w:pPr>
    </w:p>
    <w:p w:rsidR="00A04145" w:rsidRPr="00CF193E" w:rsidRDefault="00A04145" w:rsidP="00A04145">
      <w:pPr>
        <w:jc w:val="center"/>
        <w:rPr>
          <w:sz w:val="24"/>
          <w:szCs w:val="24"/>
        </w:rPr>
      </w:pPr>
    </w:p>
    <w:p w:rsidR="00A04145" w:rsidRPr="00CF193E" w:rsidRDefault="003C5165" w:rsidP="00A04145">
      <w:pPr>
        <w:jc w:val="center"/>
        <w:rPr>
          <w:sz w:val="24"/>
          <w:szCs w:val="24"/>
        </w:rPr>
      </w:pPr>
      <w:r w:rsidRPr="00CF193E">
        <w:rPr>
          <w:sz w:val="24"/>
          <w:szCs w:val="24"/>
        </w:rPr>
        <w:t>Малаховка, 2020</w:t>
      </w:r>
      <w:r w:rsidR="00A04145" w:rsidRPr="00CF193E">
        <w:rPr>
          <w:sz w:val="24"/>
          <w:szCs w:val="24"/>
        </w:rPr>
        <w:t xml:space="preserve"> год </w:t>
      </w:r>
    </w:p>
    <w:p w:rsidR="00A04145" w:rsidRPr="00CF193E" w:rsidRDefault="00A04145" w:rsidP="00A04145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A04145" w:rsidRPr="00CF193E" w:rsidRDefault="00A04145" w:rsidP="00AD7179">
      <w:pPr>
        <w:keepNext/>
        <w:keepLines/>
        <w:numPr>
          <w:ilvl w:val="0"/>
          <w:numId w:val="15"/>
        </w:numPr>
        <w:spacing w:before="240" w:after="160" w:line="259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Типовые задания:</w:t>
      </w:r>
    </w:p>
    <w:p w:rsidR="00A04145" w:rsidRPr="00CF193E" w:rsidRDefault="00A04145" w:rsidP="00A04145">
      <w:pPr>
        <w:keepNext/>
        <w:keepLines/>
        <w:numPr>
          <w:ilvl w:val="1"/>
          <w:numId w:val="0"/>
        </w:numPr>
        <w:shd w:val="clear" w:color="auto" w:fill="FFFFFF"/>
        <w:spacing w:before="120" w:after="120"/>
        <w:contextualSpacing/>
        <w:jc w:val="center"/>
        <w:outlineLvl w:val="0"/>
        <w:rPr>
          <w:b/>
          <w:i/>
          <w:color w:val="000000"/>
          <w:spacing w:val="-1"/>
          <w:sz w:val="24"/>
          <w:szCs w:val="24"/>
        </w:rPr>
      </w:pPr>
      <w:r w:rsidRPr="00CF193E">
        <w:rPr>
          <w:b/>
          <w:i/>
          <w:color w:val="000000"/>
          <w:spacing w:val="-1"/>
          <w:sz w:val="24"/>
          <w:szCs w:val="24"/>
        </w:rPr>
        <w:t>1.1 Тесты для оценивания физической подготовленности: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019"/>
        <w:gridCol w:w="275"/>
        <w:gridCol w:w="727"/>
        <w:gridCol w:w="567"/>
        <w:gridCol w:w="440"/>
        <w:gridCol w:w="854"/>
        <w:gridCol w:w="150"/>
        <w:gridCol w:w="1007"/>
        <w:gridCol w:w="137"/>
        <w:gridCol w:w="867"/>
        <w:gridCol w:w="428"/>
        <w:gridCol w:w="579"/>
        <w:gridCol w:w="716"/>
        <w:gridCol w:w="288"/>
        <w:gridCol w:w="1007"/>
      </w:tblGrid>
      <w:tr w:rsidR="00A04145" w:rsidRPr="00CF193E" w:rsidTr="002B2FA5">
        <w:tc>
          <w:tcPr>
            <w:tcW w:w="9061" w:type="dxa"/>
            <w:gridSpan w:val="1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Юноши</w:t>
            </w:r>
          </w:p>
        </w:tc>
      </w:tr>
      <w:tr w:rsidR="00A04145" w:rsidRPr="00CF193E" w:rsidTr="002B2FA5"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Подтягивание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Рывок гири16 кг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</w:rPr>
              <w:t>за 4 мин (кол-во раз)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 w:val="restart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1-2 семестр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4145" w:rsidRPr="00CF193E" w:rsidTr="002B2FA5">
        <w:tc>
          <w:tcPr>
            <w:tcW w:w="9061" w:type="dxa"/>
            <w:gridSpan w:val="1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4145" w:rsidRPr="00CF193E" w:rsidTr="002B2FA5">
        <w:tc>
          <w:tcPr>
            <w:tcW w:w="1294" w:type="dxa"/>
            <w:gridSpan w:val="2"/>
            <w:vMerge w:val="restart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3-4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88" w:type="dxa"/>
            <w:gridSpan w:val="4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Подтягивание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Рывок гири16 кг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</w:rPr>
              <w:t>за 4 мин (кол-во раз)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4145" w:rsidRPr="00CF193E" w:rsidTr="002B2FA5">
        <w:tc>
          <w:tcPr>
            <w:tcW w:w="9061" w:type="dxa"/>
            <w:gridSpan w:val="1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4145" w:rsidRPr="00CF193E" w:rsidTr="002B2FA5">
        <w:tc>
          <w:tcPr>
            <w:tcW w:w="1294" w:type="dxa"/>
            <w:gridSpan w:val="2"/>
            <w:vMerge w:val="restart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5-6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88" w:type="dxa"/>
            <w:gridSpan w:val="4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Подтягивание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Рывок гири16 кг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</w:rPr>
              <w:t>за 4 мин (кол-во раз)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4145" w:rsidRPr="00CF193E" w:rsidTr="002B2FA5">
        <w:tc>
          <w:tcPr>
            <w:tcW w:w="9061" w:type="dxa"/>
            <w:gridSpan w:val="1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4145" w:rsidRPr="00CF193E" w:rsidTr="002B2FA5">
        <w:tc>
          <w:tcPr>
            <w:tcW w:w="1294" w:type="dxa"/>
            <w:gridSpan w:val="2"/>
            <w:vMerge w:val="restart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7-8 семестр</w:t>
            </w:r>
          </w:p>
        </w:tc>
        <w:tc>
          <w:tcPr>
            <w:tcW w:w="2588" w:type="dxa"/>
            <w:gridSpan w:val="4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Подтягивание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F193E">
              <w:rPr>
                <w:sz w:val="24"/>
                <w:szCs w:val="24"/>
              </w:rPr>
              <w:t>Рывок гири16 кг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sz w:val="24"/>
                <w:szCs w:val="24"/>
              </w:rPr>
              <w:t>за 4 мин (кол-во раз)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04145" w:rsidRPr="00CF193E" w:rsidTr="002B2FA5">
        <w:tc>
          <w:tcPr>
            <w:tcW w:w="1294" w:type="dxa"/>
            <w:gridSpan w:val="2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95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4145" w:rsidRPr="00CF193E" w:rsidTr="002B2FA5">
        <w:tc>
          <w:tcPr>
            <w:tcW w:w="9061" w:type="dxa"/>
            <w:gridSpan w:val="1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lastRenderedPageBreak/>
              <w:t>Девушки</w:t>
            </w:r>
          </w:p>
        </w:tc>
      </w:tr>
      <w:tr w:rsidR="00A04145" w:rsidRPr="00CF193E" w:rsidTr="00A04145">
        <w:trPr>
          <w:trHeight w:val="1640"/>
        </w:trPr>
        <w:tc>
          <w:tcPr>
            <w:tcW w:w="1019" w:type="dxa"/>
            <w:vMerge w:val="restart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1-2 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Подтягивание из виса лежа на низкой перекладине</w:t>
            </w:r>
          </w:p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tabs>
                <w:tab w:val="left" w:pos="2164"/>
              </w:tabs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Сгибание и разгибание рук в упоре лежа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4145" w:rsidRPr="00CF193E" w:rsidTr="002B2FA5">
        <w:tc>
          <w:tcPr>
            <w:tcW w:w="9061" w:type="dxa"/>
            <w:gridSpan w:val="1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4145" w:rsidRPr="00CF193E" w:rsidTr="002B2FA5">
        <w:tc>
          <w:tcPr>
            <w:tcW w:w="1019" w:type="dxa"/>
            <w:vMerge w:val="restart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3-4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Подтягивание из виса лежа на низкой перекладине</w:t>
            </w:r>
          </w:p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tabs>
                <w:tab w:val="left" w:pos="2164"/>
              </w:tabs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Сгибание и разгибание рук в упоре лежа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4145" w:rsidRPr="00CF193E" w:rsidTr="002B2FA5">
        <w:tc>
          <w:tcPr>
            <w:tcW w:w="9061" w:type="dxa"/>
            <w:gridSpan w:val="1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4145" w:rsidRPr="00CF193E" w:rsidTr="002B2FA5">
        <w:tc>
          <w:tcPr>
            <w:tcW w:w="1019" w:type="dxa"/>
            <w:vMerge w:val="restart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5-6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Подтягивание из виса лежа на низкой перекладине</w:t>
            </w:r>
          </w:p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tabs>
                <w:tab w:val="left" w:pos="2164"/>
              </w:tabs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Сгибание и разгибание рук в упоре лежа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4145" w:rsidRPr="00CF193E" w:rsidTr="002B2FA5">
        <w:tc>
          <w:tcPr>
            <w:tcW w:w="9061" w:type="dxa"/>
            <w:gridSpan w:val="15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4145" w:rsidRPr="00CF193E" w:rsidTr="002B2FA5">
        <w:tc>
          <w:tcPr>
            <w:tcW w:w="1019" w:type="dxa"/>
            <w:vMerge w:val="restart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7-8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Подтягивание из виса лежа на низкой перекладине</w:t>
            </w:r>
          </w:p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tabs>
                <w:tab w:val="left" w:pos="2164"/>
              </w:tabs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Сгибание и разгибание рук в упоре лежа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04145" w:rsidRPr="00CF193E" w:rsidTr="002B2FA5"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04145" w:rsidRPr="00CF193E" w:rsidTr="00A04145">
        <w:trPr>
          <w:trHeight w:val="277"/>
        </w:trPr>
        <w:tc>
          <w:tcPr>
            <w:tcW w:w="1019" w:type="dxa"/>
            <w:vMerge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07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7" w:type="dxa"/>
            <w:vAlign w:val="center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A04145" w:rsidRPr="00CF193E" w:rsidRDefault="00A04145" w:rsidP="00A0414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A04145" w:rsidRPr="00CF193E" w:rsidRDefault="00A04145" w:rsidP="00A04145">
      <w:pPr>
        <w:keepNext/>
        <w:keepLines/>
        <w:numPr>
          <w:ilvl w:val="1"/>
          <w:numId w:val="0"/>
        </w:numPr>
        <w:shd w:val="clear" w:color="auto" w:fill="FFFFFF"/>
        <w:spacing w:before="120" w:after="120"/>
        <w:contextualSpacing/>
        <w:jc w:val="center"/>
        <w:outlineLvl w:val="0"/>
        <w:rPr>
          <w:b/>
          <w:i/>
          <w:color w:val="000000"/>
          <w:spacing w:val="-1"/>
          <w:sz w:val="24"/>
          <w:szCs w:val="24"/>
        </w:rPr>
      </w:pPr>
      <w:r w:rsidRPr="00CF193E">
        <w:rPr>
          <w:b/>
          <w:i/>
          <w:color w:val="000000"/>
          <w:spacing w:val="-1"/>
          <w:sz w:val="24"/>
          <w:szCs w:val="24"/>
        </w:rPr>
        <w:t>1.2 Вопросы для опроса:</w:t>
      </w:r>
    </w:p>
    <w:p w:rsidR="00A04145" w:rsidRPr="00CF193E" w:rsidRDefault="00A04145" w:rsidP="00A04145">
      <w:pPr>
        <w:tabs>
          <w:tab w:val="left" w:pos="2295"/>
        </w:tabs>
        <w:rPr>
          <w:b/>
          <w:color w:val="C00000"/>
          <w:sz w:val="24"/>
          <w:szCs w:val="24"/>
        </w:rPr>
      </w:pPr>
      <w:r w:rsidRPr="00CF193E">
        <w:rPr>
          <w:b/>
          <w:sz w:val="24"/>
          <w:szCs w:val="24"/>
        </w:rPr>
        <w:t>Раздел 1. Основы техники выполнения физических упражнений</w:t>
      </w:r>
    </w:p>
    <w:p w:rsidR="00A04145" w:rsidRPr="00CF193E" w:rsidRDefault="00A04145" w:rsidP="00AD7179">
      <w:pPr>
        <w:numPr>
          <w:ilvl w:val="0"/>
          <w:numId w:val="16"/>
        </w:numPr>
        <w:tabs>
          <w:tab w:val="left" w:pos="709"/>
        </w:tabs>
        <w:spacing w:line="259" w:lineRule="auto"/>
        <w:ind w:left="714" w:hanging="357"/>
        <w:rPr>
          <w:sz w:val="24"/>
          <w:szCs w:val="24"/>
        </w:rPr>
      </w:pPr>
      <w:r w:rsidRPr="00CF193E">
        <w:rPr>
          <w:sz w:val="24"/>
          <w:szCs w:val="24"/>
        </w:rPr>
        <w:t>Техника физических упражнений и ее характеристики.</w:t>
      </w:r>
    </w:p>
    <w:p w:rsidR="00A04145" w:rsidRPr="00CF193E" w:rsidRDefault="00A04145" w:rsidP="00AD7179">
      <w:pPr>
        <w:numPr>
          <w:ilvl w:val="0"/>
          <w:numId w:val="16"/>
        </w:numPr>
        <w:tabs>
          <w:tab w:val="left" w:pos="709"/>
        </w:tabs>
        <w:spacing w:line="259" w:lineRule="auto"/>
        <w:ind w:left="714" w:hanging="357"/>
        <w:rPr>
          <w:sz w:val="24"/>
          <w:szCs w:val="24"/>
        </w:rPr>
      </w:pPr>
      <w:r w:rsidRPr="00CF193E">
        <w:rPr>
          <w:sz w:val="24"/>
          <w:szCs w:val="24"/>
        </w:rPr>
        <w:t>Техника выполнения общеразвивающих упражнений с предметами и без предметов.</w:t>
      </w:r>
    </w:p>
    <w:p w:rsidR="00A04145" w:rsidRPr="00CF193E" w:rsidRDefault="00A04145" w:rsidP="00A04145">
      <w:pPr>
        <w:tabs>
          <w:tab w:val="left" w:pos="2295"/>
        </w:tabs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Раздел 2. Методика обучения технике выполнения физических упражнений</w:t>
      </w:r>
    </w:p>
    <w:p w:rsidR="00A04145" w:rsidRPr="00CF193E" w:rsidRDefault="00A04145" w:rsidP="00AD7179">
      <w:pPr>
        <w:numPr>
          <w:ilvl w:val="0"/>
          <w:numId w:val="17"/>
        </w:numPr>
        <w:tabs>
          <w:tab w:val="left" w:pos="426"/>
        </w:tabs>
        <w:spacing w:line="259" w:lineRule="auto"/>
        <w:ind w:left="714" w:hanging="357"/>
        <w:rPr>
          <w:b/>
          <w:color w:val="C00000"/>
          <w:sz w:val="24"/>
          <w:szCs w:val="24"/>
        </w:rPr>
      </w:pPr>
      <w:r w:rsidRPr="00CF193E">
        <w:rPr>
          <w:sz w:val="24"/>
          <w:szCs w:val="24"/>
        </w:rPr>
        <w:t>Методика обучения двигательным действиям.</w:t>
      </w:r>
    </w:p>
    <w:p w:rsidR="00A04145" w:rsidRPr="00CF193E" w:rsidRDefault="00AD7179" w:rsidP="00AD7179">
      <w:pPr>
        <w:numPr>
          <w:ilvl w:val="0"/>
          <w:numId w:val="17"/>
        </w:numPr>
        <w:tabs>
          <w:tab w:val="left" w:pos="426"/>
        </w:tabs>
        <w:spacing w:line="259" w:lineRule="auto"/>
        <w:ind w:left="714" w:hanging="357"/>
        <w:rPr>
          <w:b/>
          <w:color w:val="C00000"/>
          <w:sz w:val="24"/>
          <w:szCs w:val="24"/>
        </w:rPr>
      </w:pPr>
      <w:r w:rsidRPr="00CF193E">
        <w:rPr>
          <w:sz w:val="24"/>
          <w:szCs w:val="24"/>
        </w:rPr>
        <w:t>Особенности ф</w:t>
      </w:r>
      <w:r w:rsidR="00A04145" w:rsidRPr="00CF193E">
        <w:rPr>
          <w:sz w:val="24"/>
          <w:szCs w:val="24"/>
        </w:rPr>
        <w:t>ормирование знаний, двигательных умений и навыков в процессе физкультурно-спортивной деятельности.</w:t>
      </w:r>
    </w:p>
    <w:p w:rsidR="00A04145" w:rsidRPr="00CF193E" w:rsidRDefault="00A04145" w:rsidP="00AD7179">
      <w:pPr>
        <w:numPr>
          <w:ilvl w:val="0"/>
          <w:numId w:val="17"/>
        </w:numPr>
        <w:spacing w:line="276" w:lineRule="auto"/>
        <w:ind w:left="714" w:hanging="357"/>
        <w:rPr>
          <w:color w:val="000000"/>
          <w:sz w:val="24"/>
          <w:szCs w:val="24"/>
        </w:rPr>
      </w:pPr>
      <w:r w:rsidRPr="00CF193E">
        <w:rPr>
          <w:sz w:val="24"/>
          <w:szCs w:val="24"/>
        </w:rPr>
        <w:t>Предупреждение и исправление ошибок техники двигательных действий.</w:t>
      </w:r>
    </w:p>
    <w:p w:rsidR="00A04145" w:rsidRPr="00CF193E" w:rsidRDefault="00A04145" w:rsidP="00A04145">
      <w:pPr>
        <w:tabs>
          <w:tab w:val="left" w:pos="426"/>
        </w:tabs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Раздел 3. Методика развития физических качеств.</w:t>
      </w:r>
    </w:p>
    <w:p w:rsidR="00A04145" w:rsidRPr="00CF193E" w:rsidRDefault="00A04145" w:rsidP="00AD7179">
      <w:pPr>
        <w:numPr>
          <w:ilvl w:val="0"/>
          <w:numId w:val="18"/>
        </w:numPr>
        <w:tabs>
          <w:tab w:val="left" w:pos="426"/>
        </w:tabs>
        <w:spacing w:line="259" w:lineRule="auto"/>
        <w:ind w:left="714" w:hanging="357"/>
        <w:rPr>
          <w:b/>
          <w:color w:val="C00000"/>
          <w:sz w:val="24"/>
          <w:szCs w:val="24"/>
        </w:rPr>
      </w:pPr>
      <w:r w:rsidRPr="00CF193E">
        <w:rPr>
          <w:sz w:val="24"/>
          <w:szCs w:val="24"/>
        </w:rPr>
        <w:t>Общая физическая подготовка.</w:t>
      </w:r>
    </w:p>
    <w:p w:rsidR="00A04145" w:rsidRPr="00CF193E" w:rsidRDefault="00A04145" w:rsidP="00AD7179">
      <w:pPr>
        <w:numPr>
          <w:ilvl w:val="0"/>
          <w:numId w:val="18"/>
        </w:numPr>
        <w:tabs>
          <w:tab w:val="left" w:pos="426"/>
        </w:tabs>
        <w:spacing w:line="259" w:lineRule="auto"/>
        <w:ind w:left="714" w:hanging="357"/>
        <w:rPr>
          <w:b/>
          <w:color w:val="C00000"/>
          <w:sz w:val="24"/>
          <w:szCs w:val="24"/>
        </w:rPr>
      </w:pPr>
      <w:r w:rsidRPr="00CF193E">
        <w:rPr>
          <w:sz w:val="24"/>
          <w:szCs w:val="24"/>
        </w:rPr>
        <w:t>Специальная физическая подготовка.</w:t>
      </w:r>
    </w:p>
    <w:p w:rsidR="00A04145" w:rsidRPr="00CF193E" w:rsidRDefault="00A04145" w:rsidP="00AD7179">
      <w:pPr>
        <w:numPr>
          <w:ilvl w:val="0"/>
          <w:numId w:val="18"/>
        </w:numPr>
        <w:tabs>
          <w:tab w:val="left" w:pos="426"/>
        </w:tabs>
        <w:spacing w:line="259" w:lineRule="auto"/>
        <w:ind w:left="714" w:hanging="357"/>
        <w:rPr>
          <w:b/>
          <w:color w:val="C00000"/>
          <w:sz w:val="24"/>
          <w:szCs w:val="24"/>
        </w:rPr>
      </w:pPr>
      <w:r w:rsidRPr="00CF193E">
        <w:rPr>
          <w:sz w:val="24"/>
          <w:szCs w:val="24"/>
        </w:rPr>
        <w:t>Комплексы упражнений для развития силы, гибкости, выносливости, ловкости, быстроты, координационных способностей.</w:t>
      </w:r>
    </w:p>
    <w:p w:rsidR="00A04145" w:rsidRPr="00CF193E" w:rsidRDefault="00A04145" w:rsidP="00A04145">
      <w:pPr>
        <w:tabs>
          <w:tab w:val="left" w:pos="426"/>
        </w:tabs>
        <w:rPr>
          <w:b/>
          <w:sz w:val="24"/>
          <w:szCs w:val="24"/>
        </w:rPr>
      </w:pPr>
      <w:r w:rsidRPr="00CF193E">
        <w:rPr>
          <w:b/>
          <w:sz w:val="24"/>
          <w:szCs w:val="24"/>
        </w:rPr>
        <w:t>Раздел 4. Методика организации и построения занятий.</w:t>
      </w:r>
    </w:p>
    <w:p w:rsidR="00A04145" w:rsidRPr="00CF193E" w:rsidRDefault="00A04145" w:rsidP="00AD7179">
      <w:pPr>
        <w:numPr>
          <w:ilvl w:val="0"/>
          <w:numId w:val="19"/>
        </w:numPr>
        <w:tabs>
          <w:tab w:val="left" w:pos="426"/>
        </w:tabs>
        <w:spacing w:line="259" w:lineRule="auto"/>
        <w:ind w:left="714" w:hanging="357"/>
        <w:rPr>
          <w:b/>
          <w:color w:val="C00000"/>
          <w:sz w:val="24"/>
          <w:szCs w:val="24"/>
        </w:rPr>
      </w:pPr>
      <w:r w:rsidRPr="00CF193E">
        <w:rPr>
          <w:sz w:val="24"/>
          <w:szCs w:val="24"/>
        </w:rPr>
        <w:t>Формы организации занимающихся в процессе спортивной подготовки.</w:t>
      </w:r>
    </w:p>
    <w:p w:rsidR="00A04145" w:rsidRPr="00CF193E" w:rsidRDefault="00A04145" w:rsidP="00AD7179">
      <w:pPr>
        <w:numPr>
          <w:ilvl w:val="0"/>
          <w:numId w:val="19"/>
        </w:numPr>
        <w:tabs>
          <w:tab w:val="left" w:pos="426"/>
        </w:tabs>
        <w:spacing w:line="259" w:lineRule="auto"/>
        <w:ind w:left="714" w:hanging="357"/>
        <w:rPr>
          <w:b/>
          <w:color w:val="C00000"/>
          <w:sz w:val="24"/>
          <w:szCs w:val="24"/>
        </w:rPr>
      </w:pPr>
      <w:r w:rsidRPr="00CF193E">
        <w:rPr>
          <w:sz w:val="24"/>
          <w:szCs w:val="24"/>
        </w:rPr>
        <w:t>Структура тренировочного занятия.</w:t>
      </w:r>
    </w:p>
    <w:p w:rsidR="00A04145" w:rsidRPr="00CF193E" w:rsidRDefault="00A04145" w:rsidP="00AD7179">
      <w:pPr>
        <w:numPr>
          <w:ilvl w:val="0"/>
          <w:numId w:val="19"/>
        </w:numPr>
        <w:tabs>
          <w:tab w:val="left" w:pos="426"/>
        </w:tabs>
        <w:spacing w:line="259" w:lineRule="auto"/>
        <w:ind w:left="714" w:hanging="357"/>
        <w:rPr>
          <w:b/>
          <w:color w:val="C00000"/>
          <w:sz w:val="24"/>
          <w:szCs w:val="24"/>
        </w:rPr>
      </w:pPr>
      <w:r w:rsidRPr="00CF193E">
        <w:rPr>
          <w:sz w:val="24"/>
          <w:szCs w:val="24"/>
        </w:rPr>
        <w:t>Характеристика отдельных частей занятия.</w:t>
      </w:r>
    </w:p>
    <w:p w:rsidR="00A04145" w:rsidRPr="00CF193E" w:rsidRDefault="00A04145" w:rsidP="00A04145">
      <w:pPr>
        <w:tabs>
          <w:tab w:val="left" w:pos="426"/>
        </w:tabs>
        <w:spacing w:line="259" w:lineRule="auto"/>
        <w:ind w:left="714"/>
        <w:rPr>
          <w:b/>
          <w:color w:val="C00000"/>
          <w:sz w:val="24"/>
          <w:szCs w:val="24"/>
        </w:rPr>
      </w:pPr>
    </w:p>
    <w:p w:rsidR="00A04145" w:rsidRPr="00CF193E" w:rsidRDefault="00A04145" w:rsidP="00A04145">
      <w:pPr>
        <w:keepNext/>
        <w:keepLines/>
        <w:numPr>
          <w:ilvl w:val="1"/>
          <w:numId w:val="0"/>
        </w:numPr>
        <w:shd w:val="clear" w:color="auto" w:fill="FFFFFF"/>
        <w:spacing w:before="120" w:after="120"/>
        <w:contextualSpacing/>
        <w:jc w:val="center"/>
        <w:outlineLvl w:val="0"/>
        <w:rPr>
          <w:b/>
          <w:i/>
          <w:color w:val="000000"/>
          <w:spacing w:val="-1"/>
          <w:sz w:val="24"/>
          <w:szCs w:val="24"/>
        </w:rPr>
      </w:pPr>
      <w:r w:rsidRPr="00CF193E">
        <w:rPr>
          <w:b/>
          <w:i/>
          <w:color w:val="000000"/>
          <w:spacing w:val="-1"/>
          <w:sz w:val="24"/>
          <w:szCs w:val="24"/>
        </w:rPr>
        <w:t>1.3 Темы индивидуальных творческих заданий (проектов):</w:t>
      </w:r>
    </w:p>
    <w:p w:rsidR="00A04145" w:rsidRPr="00CF193E" w:rsidRDefault="00A04145" w:rsidP="00A0414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>Раздел 3. Основы методики развития физических качеств.</w:t>
      </w:r>
    </w:p>
    <w:p w:rsidR="00A04145" w:rsidRPr="00CF193E" w:rsidRDefault="00A04145" w:rsidP="00A04145">
      <w:pPr>
        <w:tabs>
          <w:tab w:val="left" w:pos="426"/>
        </w:tabs>
        <w:spacing w:line="276" w:lineRule="auto"/>
        <w:contextualSpacing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Вариант 1. </w:t>
      </w:r>
      <w:r w:rsidR="0084483B" w:rsidRPr="00CF193E">
        <w:rPr>
          <w:rFonts w:eastAsia="Calibri"/>
          <w:sz w:val="24"/>
          <w:szCs w:val="24"/>
          <w:lang w:eastAsia="en-US"/>
        </w:rPr>
        <w:t xml:space="preserve"> Составьте план-конспект </w:t>
      </w:r>
      <w:r w:rsidRPr="00CF193E">
        <w:rPr>
          <w:rFonts w:eastAsia="Calibri"/>
          <w:sz w:val="24"/>
          <w:szCs w:val="24"/>
          <w:lang w:eastAsia="en-US"/>
        </w:rPr>
        <w:t>тренировочного занятия с использованием отягощений для развития скоростно-силовых способностей.</w:t>
      </w:r>
    </w:p>
    <w:p w:rsidR="00A04145" w:rsidRPr="00CF193E" w:rsidRDefault="00A04145" w:rsidP="00A04145">
      <w:pPr>
        <w:tabs>
          <w:tab w:val="left" w:pos="426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Вариант 2. </w:t>
      </w:r>
      <w:r w:rsidR="0084483B" w:rsidRPr="00CF193E">
        <w:rPr>
          <w:rFonts w:eastAsia="Calibri"/>
          <w:sz w:val="24"/>
          <w:szCs w:val="24"/>
          <w:lang w:eastAsia="en-US"/>
        </w:rPr>
        <w:t xml:space="preserve">Составьте план-конспект </w:t>
      </w:r>
      <w:r w:rsidRPr="00CF193E">
        <w:rPr>
          <w:rFonts w:eastAsia="Calibri"/>
          <w:sz w:val="24"/>
          <w:szCs w:val="24"/>
          <w:lang w:eastAsia="en-US"/>
        </w:rPr>
        <w:t>тренировочного занятия с использованием отягощений для развития силовой выносливости.</w:t>
      </w:r>
    </w:p>
    <w:p w:rsidR="00A04145" w:rsidRPr="00CF193E" w:rsidRDefault="00A04145" w:rsidP="00A04145">
      <w:pPr>
        <w:tabs>
          <w:tab w:val="left" w:pos="426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Вариант 3. </w:t>
      </w:r>
      <w:r w:rsidR="0084483B" w:rsidRPr="00CF193E">
        <w:rPr>
          <w:rFonts w:eastAsia="Calibri"/>
          <w:sz w:val="24"/>
          <w:szCs w:val="24"/>
          <w:lang w:eastAsia="en-US"/>
        </w:rPr>
        <w:t xml:space="preserve">Составьте план-конспект </w:t>
      </w:r>
      <w:r w:rsidRPr="00CF193E">
        <w:rPr>
          <w:rFonts w:eastAsia="Calibri"/>
          <w:sz w:val="24"/>
          <w:szCs w:val="24"/>
          <w:lang w:eastAsia="en-US"/>
        </w:rPr>
        <w:t>тренировочного занятия с использованием отягощений для развития собственно-силовых способностей.</w:t>
      </w:r>
    </w:p>
    <w:p w:rsidR="00A04145" w:rsidRPr="00CF193E" w:rsidRDefault="00A04145" w:rsidP="00A04145">
      <w:pPr>
        <w:tabs>
          <w:tab w:val="left" w:pos="426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Вариант 4. </w:t>
      </w:r>
      <w:r w:rsidR="0084483B" w:rsidRPr="00CF193E">
        <w:rPr>
          <w:rFonts w:eastAsia="Calibri"/>
          <w:sz w:val="24"/>
          <w:szCs w:val="24"/>
          <w:lang w:eastAsia="en-US"/>
        </w:rPr>
        <w:t xml:space="preserve">Составьте план-конспект </w:t>
      </w:r>
      <w:r w:rsidRPr="00CF193E">
        <w:rPr>
          <w:rFonts w:eastAsia="Calibri"/>
          <w:sz w:val="24"/>
          <w:szCs w:val="24"/>
          <w:lang w:eastAsia="en-US"/>
        </w:rPr>
        <w:t>тренировочного занятия с использованием отягощений для развития гибкости.</w:t>
      </w:r>
    </w:p>
    <w:p w:rsidR="00A04145" w:rsidRPr="00CF193E" w:rsidRDefault="00A04145" w:rsidP="00A04145">
      <w:pPr>
        <w:tabs>
          <w:tab w:val="left" w:pos="426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Вариант 5. </w:t>
      </w:r>
      <w:r w:rsidRPr="00CF193E">
        <w:rPr>
          <w:rFonts w:eastAsia="Calibri"/>
          <w:sz w:val="24"/>
          <w:szCs w:val="24"/>
          <w:lang w:eastAsia="en-US"/>
        </w:rPr>
        <w:t>Составьте комплекс упражнений для увеличения результатов в прыжках в длину с места</w:t>
      </w:r>
      <w:r w:rsidRPr="00CF193E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CF193E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>толчком двумя ногами</w:t>
      </w:r>
      <w:r w:rsidRPr="00CF193E">
        <w:rPr>
          <w:rFonts w:eastAsia="Calibri"/>
          <w:sz w:val="24"/>
          <w:szCs w:val="24"/>
          <w:lang w:eastAsia="en-US"/>
        </w:rPr>
        <w:t>.</w:t>
      </w:r>
    </w:p>
    <w:p w:rsidR="00A04145" w:rsidRPr="00CF193E" w:rsidRDefault="00A04145" w:rsidP="00A04145">
      <w:pPr>
        <w:shd w:val="clear" w:color="auto" w:fill="FFFFFF"/>
        <w:tabs>
          <w:tab w:val="left" w:pos="426"/>
        </w:tabs>
        <w:spacing w:line="276" w:lineRule="auto"/>
        <w:ind w:right="-1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Вариант 6. </w:t>
      </w:r>
      <w:r w:rsidRPr="00CF193E">
        <w:rPr>
          <w:rFonts w:eastAsia="Calibri"/>
          <w:sz w:val="24"/>
          <w:szCs w:val="24"/>
          <w:lang w:eastAsia="en-US"/>
        </w:rPr>
        <w:t>Составьте комплекс упражнений для увеличения результатов в</w:t>
      </w:r>
      <w:r w:rsidRPr="00CF193E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 xml:space="preserve"> подтягивании из виса лежа на низкой перекладине.</w:t>
      </w:r>
    </w:p>
    <w:p w:rsidR="00A04145" w:rsidRPr="00CF193E" w:rsidRDefault="00A04145" w:rsidP="00A04145">
      <w:pPr>
        <w:tabs>
          <w:tab w:val="left" w:pos="426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Вариант 7. </w:t>
      </w:r>
      <w:r w:rsidRPr="00CF193E">
        <w:rPr>
          <w:rFonts w:eastAsia="Calibri"/>
          <w:sz w:val="24"/>
          <w:szCs w:val="24"/>
          <w:lang w:eastAsia="en-US"/>
        </w:rPr>
        <w:t xml:space="preserve">Составьте комплекс упражнений для увеличения результатов в подтягивании </w:t>
      </w:r>
      <w:r w:rsidRPr="00CF193E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>из виса на высокой перекладине</w:t>
      </w:r>
      <w:r w:rsidRPr="00CF193E">
        <w:rPr>
          <w:rFonts w:eastAsia="Calibri"/>
          <w:sz w:val="24"/>
          <w:szCs w:val="24"/>
          <w:lang w:eastAsia="en-US"/>
        </w:rPr>
        <w:t>.</w:t>
      </w:r>
    </w:p>
    <w:p w:rsidR="00A04145" w:rsidRPr="00CF193E" w:rsidRDefault="00A04145" w:rsidP="00A04145">
      <w:pPr>
        <w:tabs>
          <w:tab w:val="left" w:pos="426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Вариант 8. </w:t>
      </w:r>
      <w:r w:rsidRPr="00CF193E">
        <w:rPr>
          <w:rFonts w:eastAsia="Calibri"/>
          <w:sz w:val="24"/>
          <w:szCs w:val="24"/>
          <w:lang w:eastAsia="en-US"/>
        </w:rPr>
        <w:t xml:space="preserve"> Составьте комплекс упражнений для увеличения результатов в рывке гири.</w:t>
      </w:r>
    </w:p>
    <w:p w:rsidR="00A04145" w:rsidRPr="00CF193E" w:rsidRDefault="00A04145" w:rsidP="00A04145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lastRenderedPageBreak/>
        <w:t xml:space="preserve">Утверждаю: ________________ </w:t>
      </w:r>
    </w:p>
    <w:p w:rsidR="00A04145" w:rsidRPr="00CF193E" w:rsidRDefault="00A04145" w:rsidP="00A04145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u w:val="single"/>
          <w:lang w:eastAsia="en-US"/>
        </w:rPr>
        <w:t>ПЛАН – КОНСПЕКТ ЗАНЯТИЯ</w:t>
      </w:r>
      <w:r w:rsidRPr="00CF193E">
        <w:rPr>
          <w:rFonts w:eastAsia="Calibri"/>
          <w:sz w:val="24"/>
          <w:szCs w:val="24"/>
          <w:lang w:eastAsia="en-US"/>
        </w:rPr>
        <w:t xml:space="preserve">                           </w:t>
      </w:r>
    </w:p>
    <w:p w:rsidR="00A04145" w:rsidRPr="00CF193E" w:rsidRDefault="00A04145" w:rsidP="00A0414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>Студент</w:t>
      </w:r>
      <w:r w:rsidRPr="00CF193E">
        <w:rPr>
          <w:rFonts w:eastAsia="Calibri"/>
          <w:sz w:val="24"/>
          <w:szCs w:val="24"/>
          <w:lang w:eastAsia="en-US"/>
        </w:rPr>
        <w:t xml:space="preserve"> _______________________________                </w:t>
      </w:r>
      <w:r w:rsidRPr="00CF193E">
        <w:rPr>
          <w:rFonts w:eastAsia="Calibri"/>
          <w:b/>
          <w:sz w:val="24"/>
          <w:szCs w:val="24"/>
          <w:lang w:eastAsia="en-US"/>
        </w:rPr>
        <w:t>Дата</w:t>
      </w:r>
      <w:r w:rsidRPr="00CF193E">
        <w:rPr>
          <w:rFonts w:eastAsia="Calibri"/>
          <w:sz w:val="24"/>
          <w:szCs w:val="24"/>
          <w:lang w:eastAsia="en-US"/>
        </w:rPr>
        <w:t xml:space="preserve"> ________________</w:t>
      </w:r>
    </w:p>
    <w:p w:rsidR="00A04145" w:rsidRPr="00CF193E" w:rsidRDefault="00A04145" w:rsidP="00A04145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>Для занимающихся группы</w:t>
      </w:r>
      <w:r w:rsidRPr="00CF193E">
        <w:rPr>
          <w:rFonts w:eastAsia="Calibri"/>
          <w:sz w:val="24"/>
          <w:szCs w:val="24"/>
          <w:lang w:eastAsia="en-US"/>
        </w:rPr>
        <w:t xml:space="preserve"> _________________________________________________</w:t>
      </w:r>
    </w:p>
    <w:p w:rsidR="00A04145" w:rsidRPr="00CF193E" w:rsidRDefault="00A04145" w:rsidP="00A04145">
      <w:pPr>
        <w:spacing w:line="259" w:lineRule="auto"/>
        <w:ind w:right="-3"/>
        <w:jc w:val="both"/>
        <w:rPr>
          <w:rFonts w:eastAsia="Calibri"/>
          <w:b/>
          <w:sz w:val="24"/>
          <w:szCs w:val="24"/>
          <w:lang w:eastAsia="en-US"/>
        </w:rPr>
      </w:pPr>
    </w:p>
    <w:p w:rsidR="00A04145" w:rsidRPr="00CF193E" w:rsidRDefault="00A04145" w:rsidP="00A04145">
      <w:pPr>
        <w:spacing w:line="259" w:lineRule="auto"/>
        <w:ind w:right="-3"/>
        <w:jc w:val="both"/>
        <w:rPr>
          <w:rFonts w:eastAsia="Calibri"/>
          <w:b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 xml:space="preserve">Задачи занятия: </w:t>
      </w:r>
    </w:p>
    <w:p w:rsidR="00A04145" w:rsidRPr="00CF193E" w:rsidRDefault="00A04145" w:rsidP="00A04145">
      <w:pPr>
        <w:spacing w:line="259" w:lineRule="auto"/>
        <w:ind w:right="-3"/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1. _________________________________________________________________________</w:t>
      </w:r>
    </w:p>
    <w:p w:rsidR="00A04145" w:rsidRPr="00CF193E" w:rsidRDefault="00A04145" w:rsidP="00A0414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2. _________________________________________________________________________</w:t>
      </w:r>
    </w:p>
    <w:p w:rsidR="00A04145" w:rsidRPr="00CF193E" w:rsidRDefault="00A04145" w:rsidP="00A0414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3. _________________________________________________________________________</w:t>
      </w:r>
    </w:p>
    <w:p w:rsidR="00A04145" w:rsidRPr="00CF193E" w:rsidRDefault="00A04145" w:rsidP="00A0414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>Оборудование и инвентарь:</w:t>
      </w:r>
      <w:r w:rsidRPr="00CF193E">
        <w:rPr>
          <w:rFonts w:eastAsia="Calibri"/>
          <w:sz w:val="24"/>
          <w:szCs w:val="24"/>
          <w:lang w:eastAsia="en-US"/>
        </w:rPr>
        <w:t xml:space="preserve"> _________________________________________________</w:t>
      </w:r>
    </w:p>
    <w:p w:rsidR="00A04145" w:rsidRPr="00CF193E" w:rsidRDefault="00A04145" w:rsidP="00A04145">
      <w:pPr>
        <w:spacing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A04145" w:rsidRPr="00CF193E" w:rsidTr="002B2FA5">
        <w:tc>
          <w:tcPr>
            <w:tcW w:w="1305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Вводно-подготовительная часть занятия.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Дозировка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Организационно-методические указания</w:t>
            </w:r>
          </w:p>
        </w:tc>
      </w:tr>
      <w:tr w:rsidR="00A04145" w:rsidRPr="00CF193E" w:rsidTr="002B2FA5">
        <w:tc>
          <w:tcPr>
            <w:tcW w:w="1305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4145" w:rsidRPr="00CF193E" w:rsidTr="002B2FA5">
        <w:tc>
          <w:tcPr>
            <w:tcW w:w="1305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Основная часть занятия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Дозировка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Организационно-методические указания</w:t>
            </w:r>
          </w:p>
        </w:tc>
      </w:tr>
      <w:tr w:rsidR="00A04145" w:rsidRPr="00CF193E" w:rsidTr="002B2FA5">
        <w:tc>
          <w:tcPr>
            <w:tcW w:w="1305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4145" w:rsidRPr="00CF193E" w:rsidTr="002B2FA5">
        <w:tc>
          <w:tcPr>
            <w:tcW w:w="1305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Заключительная часть занятия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Дозировка</w:t>
            </w:r>
          </w:p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A04145" w:rsidRPr="00CF193E" w:rsidRDefault="00A04145" w:rsidP="00A0414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Организационно-методические указания</w:t>
            </w:r>
          </w:p>
        </w:tc>
      </w:tr>
    </w:tbl>
    <w:p w:rsidR="00A04145" w:rsidRPr="00CF193E" w:rsidRDefault="00A04145" w:rsidP="00A0414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keepNext/>
        <w:keepLines/>
        <w:numPr>
          <w:ilvl w:val="1"/>
          <w:numId w:val="0"/>
        </w:numPr>
        <w:shd w:val="clear" w:color="auto" w:fill="FFFFFF"/>
        <w:spacing w:before="120" w:after="120"/>
        <w:contextualSpacing/>
        <w:jc w:val="center"/>
        <w:outlineLvl w:val="0"/>
        <w:rPr>
          <w:b/>
          <w:i/>
          <w:color w:val="000000"/>
          <w:spacing w:val="-1"/>
          <w:sz w:val="24"/>
          <w:szCs w:val="24"/>
        </w:rPr>
      </w:pPr>
      <w:r w:rsidRPr="00CF193E">
        <w:rPr>
          <w:b/>
          <w:i/>
          <w:color w:val="000000"/>
          <w:spacing w:val="-1"/>
          <w:sz w:val="24"/>
          <w:szCs w:val="24"/>
        </w:rPr>
        <w:t>1.4 Контрольные нормативы для зачета с оценкой по ОФП:</w:t>
      </w:r>
    </w:p>
    <w:p w:rsidR="00A04145" w:rsidRPr="00CF193E" w:rsidRDefault="00A04145" w:rsidP="00A04145">
      <w:pPr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 xml:space="preserve">       Испытания по ОФП проводятся в один день. Порядок испытаний у мужчин и женщин:</w:t>
      </w:r>
    </w:p>
    <w:p w:rsidR="00A04145" w:rsidRPr="00CF193E" w:rsidRDefault="00A04145" w:rsidP="00AD7179">
      <w:pPr>
        <w:numPr>
          <w:ilvl w:val="0"/>
          <w:numId w:val="22"/>
        </w:numPr>
        <w:spacing w:after="160" w:line="259" w:lineRule="auto"/>
        <w:ind w:hanging="11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Подтягивание на перекладине (мужчины), сгибание-разгибание рук в упоре лёжа (женщины);</w:t>
      </w:r>
    </w:p>
    <w:p w:rsidR="00A04145" w:rsidRPr="00CF193E" w:rsidRDefault="00A04145" w:rsidP="00AD7179">
      <w:pPr>
        <w:numPr>
          <w:ilvl w:val="0"/>
          <w:numId w:val="22"/>
        </w:numPr>
        <w:spacing w:after="160" w:line="259" w:lineRule="auto"/>
        <w:ind w:hanging="11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Прыжок в длину с места;</w:t>
      </w:r>
    </w:p>
    <w:p w:rsidR="00A04145" w:rsidRPr="00CF193E" w:rsidRDefault="00A04145" w:rsidP="00AD7179">
      <w:pPr>
        <w:numPr>
          <w:ilvl w:val="0"/>
          <w:numId w:val="22"/>
        </w:numPr>
        <w:spacing w:after="160" w:line="259" w:lineRule="auto"/>
        <w:ind w:hanging="11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CF193E">
          <w:rPr>
            <w:rFonts w:eastAsia="Calibri"/>
            <w:sz w:val="24"/>
            <w:szCs w:val="24"/>
            <w:lang w:eastAsia="en-US"/>
          </w:rPr>
          <w:t>1000 метров</w:t>
        </w:r>
      </w:smartTag>
      <w:r w:rsidRPr="00CF193E">
        <w:rPr>
          <w:rFonts w:eastAsia="Calibri"/>
          <w:sz w:val="24"/>
          <w:szCs w:val="24"/>
          <w:lang w:eastAsia="en-US"/>
        </w:rPr>
        <w:t>.</w:t>
      </w:r>
    </w:p>
    <w:p w:rsidR="00A04145" w:rsidRPr="00CF193E" w:rsidRDefault="00A04145" w:rsidP="00A04145">
      <w:pPr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Экзамен оценивается по сумме набранных баллов по 100 балльной шкале.</w:t>
      </w:r>
    </w:p>
    <w:p w:rsidR="00A04145" w:rsidRPr="00CF193E" w:rsidRDefault="00A04145" w:rsidP="00A04145">
      <w:pPr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Минимальный положительный балл-40.</w:t>
      </w: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lastRenderedPageBreak/>
        <w:t>Оценочные таблицы для расчёта очков по ОФП</w:t>
      </w: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Т А Б Л И Ц А</w:t>
      </w:r>
    </w:p>
    <w:p w:rsidR="00A04145" w:rsidRPr="00CF193E" w:rsidRDefault="00A04145" w:rsidP="00A04145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A04145" w:rsidRPr="00CF193E" w:rsidTr="002B2FA5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кол.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повт</w:t>
            </w:r>
            <w:proofErr w:type="spellEnd"/>
            <w:r w:rsidRPr="00CF19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кол.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повт</w:t>
            </w:r>
            <w:proofErr w:type="spellEnd"/>
            <w:r w:rsidRPr="00CF19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</w:tr>
      <w:tr w:rsidR="00A04145" w:rsidRPr="00CF193E" w:rsidTr="002B2FA5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614.29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628.57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642.86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657.14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671.43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685.71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705.23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710.46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720.92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726.14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731.37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737.91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739.83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741.74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743.66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745.57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747.48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750.00</w:t>
            </w:r>
          </w:p>
        </w:tc>
      </w:tr>
    </w:tbl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Т А Б Л И Ц А</w:t>
      </w: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A04145" w:rsidRPr="00CF193E" w:rsidTr="002B2FA5">
        <w:tc>
          <w:tcPr>
            <w:tcW w:w="1231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231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</w:tr>
      <w:tr w:rsidR="00A04145" w:rsidRPr="00CF193E" w:rsidTr="002B2FA5">
        <w:trPr>
          <w:trHeight w:val="5415"/>
        </w:trPr>
        <w:tc>
          <w:tcPr>
            <w:tcW w:w="1231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243.00</w:t>
            </w:r>
          </w:p>
        </w:tc>
        <w:tc>
          <w:tcPr>
            <w:tcW w:w="1231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672.00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249.00  250.00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261.00</w:t>
            </w:r>
          </w:p>
          <w:p w:rsidR="00A04145" w:rsidRPr="00CF193E" w:rsidRDefault="00A04145" w:rsidP="00A041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  262.00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696.00 700.00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701.46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702.93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704.39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705.86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707.32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708.78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710.25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711.71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713.18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714.64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716.11</w:t>
            </w:r>
          </w:p>
          <w:p w:rsidR="00A04145" w:rsidRPr="00CF193E" w:rsidRDefault="00A04145" w:rsidP="00A041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 717.57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275.00   276.00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281.00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719.03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720.50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721.96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723.43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724.89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726.35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727.82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729.28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730.75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732.21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733.67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735.14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736.00  736.54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737.07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737.61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738.14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738.68</w:t>
            </w:r>
          </w:p>
          <w:p w:rsidR="00A04145" w:rsidRPr="00CF193E" w:rsidRDefault="00A04145" w:rsidP="00A041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739.22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299.00</w:t>
            </w:r>
          </w:p>
          <w:p w:rsidR="00A04145" w:rsidRPr="00CF193E" w:rsidRDefault="00A04145" w:rsidP="00A041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300.00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739.75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740.29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740.82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741.36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741.89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742.43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742.97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743.50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744.04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744.57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745.11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745.65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746.18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746.72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747.25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747.79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748.33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748.86</w:t>
            </w:r>
          </w:p>
          <w:p w:rsidR="00A04145" w:rsidRPr="00CF193E" w:rsidRDefault="00A04145" w:rsidP="00A041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750.00</w:t>
            </w:r>
          </w:p>
        </w:tc>
      </w:tr>
    </w:tbl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lastRenderedPageBreak/>
        <w:t>Т А Б Л И Ц А</w:t>
      </w: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CF193E">
          <w:rPr>
            <w:rFonts w:eastAsia="Calibri"/>
            <w:sz w:val="24"/>
            <w:szCs w:val="24"/>
            <w:lang w:eastAsia="en-US"/>
          </w:rPr>
          <w:t>1000 М</w:t>
        </w:r>
      </w:smartTag>
      <w:r w:rsidRPr="00CF193E">
        <w:rPr>
          <w:rFonts w:eastAsia="Calibri"/>
          <w:sz w:val="24"/>
          <w:szCs w:val="24"/>
          <w:lang w:eastAsia="en-US"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A04145" w:rsidRPr="00CF193E" w:rsidTr="002B2FA5">
        <w:tc>
          <w:tcPr>
            <w:tcW w:w="1231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мин.сек</w:t>
            </w:r>
            <w:proofErr w:type="spellEnd"/>
          </w:p>
        </w:tc>
        <w:tc>
          <w:tcPr>
            <w:tcW w:w="1231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</w:tr>
      <w:tr w:rsidR="00A04145" w:rsidRPr="00CF193E" w:rsidTr="002B2FA5">
        <w:trPr>
          <w:trHeight w:val="90"/>
        </w:trPr>
        <w:tc>
          <w:tcPr>
            <w:tcW w:w="1231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3.50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3.48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3.42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3.32  </w:t>
            </w:r>
          </w:p>
        </w:tc>
        <w:tc>
          <w:tcPr>
            <w:tcW w:w="1231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645.00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3.27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 3.13    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692.50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3.03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3.00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2.54    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701.83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703.66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705.49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707.32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709.15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710.98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 712.81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714.64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716.47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718.30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720.13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721.96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723.79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725.62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727.45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729.28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2.50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2.47 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2.41  </w:t>
            </w:r>
          </w:p>
          <w:p w:rsidR="00A04145" w:rsidRPr="00CF193E" w:rsidRDefault="00A04145" w:rsidP="00A041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   2.40  </w:t>
            </w:r>
          </w:p>
        </w:tc>
        <w:tc>
          <w:tcPr>
            <w:tcW w:w="1232" w:type="dxa"/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731.11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732.94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734.77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737.34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738.68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740.02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741.36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742.70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744.04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745.38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746.72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748.06</w:t>
            </w:r>
          </w:p>
          <w:p w:rsidR="00A04145" w:rsidRPr="00CF193E" w:rsidRDefault="00A04145" w:rsidP="00A041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  750.00</w:t>
            </w:r>
          </w:p>
        </w:tc>
      </w:tr>
    </w:tbl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Т А Б Л И Ц А</w:t>
      </w: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A04145" w:rsidRPr="00CF193E" w:rsidTr="002B2FA5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кол.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повт</w:t>
            </w:r>
            <w:proofErr w:type="spellEnd"/>
            <w:r w:rsidRPr="00CF19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кол.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повт</w:t>
            </w:r>
            <w:proofErr w:type="spellEnd"/>
            <w:r w:rsidRPr="00CF19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</w:tr>
      <w:tr w:rsidR="00A04145" w:rsidRPr="00CF193E" w:rsidTr="002B2FA5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607.69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615.38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623.08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630.77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638.46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646.15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653.85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661.54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669.23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676.92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684.62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692.31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702.82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705.63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708.45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711.26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714.08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39.00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49.00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719.71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722.52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725.34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728.16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730.97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733.79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737.03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738.06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739.09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740.12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741.15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742.18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743.21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744.24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745.28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746.31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747.34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748.37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750.00</w:t>
            </w:r>
          </w:p>
        </w:tc>
      </w:tr>
    </w:tbl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lastRenderedPageBreak/>
        <w:t>Т А Б Л И Ц А</w:t>
      </w: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A04145" w:rsidRPr="00CF193E" w:rsidTr="002B2FA5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</w:tr>
      <w:tr w:rsidR="00A04145" w:rsidRPr="00CF193E" w:rsidTr="002B2FA5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189.00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199.00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209.00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219.00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701.83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703.66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705.49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707.32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709.15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710.98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712.81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714.64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716.47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718.30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720.13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721.96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723.79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725.62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727.45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729.28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731.11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732.94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734.77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229.00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238.00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239.00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241.00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242.00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243.00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737.34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738.01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738.68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739.35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740.02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740.69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741.36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742.03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742.70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743.37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744.04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744.71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745.38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746.05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746.72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747.39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748.06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748.73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750.00</w:t>
            </w:r>
          </w:p>
        </w:tc>
      </w:tr>
    </w:tbl>
    <w:p w:rsidR="00A04145" w:rsidRPr="00CF193E" w:rsidRDefault="00A04145" w:rsidP="00A0414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lastRenderedPageBreak/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CF193E">
          <w:rPr>
            <w:rFonts w:eastAsia="Calibri"/>
            <w:sz w:val="24"/>
            <w:szCs w:val="24"/>
            <w:lang w:eastAsia="en-US"/>
          </w:rPr>
          <w:t>1000 М</w:t>
        </w:r>
      </w:smartTag>
      <w:r w:rsidRPr="00CF193E">
        <w:rPr>
          <w:rFonts w:eastAsia="Calibri"/>
          <w:sz w:val="24"/>
          <w:szCs w:val="24"/>
          <w:lang w:eastAsia="en-US"/>
        </w:rPr>
        <w:t xml:space="preserve"> (ДЕВУШКИ)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A04145" w:rsidRPr="00CF193E" w:rsidTr="002B2FA5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193E">
              <w:rPr>
                <w:rFonts w:eastAsia="Calibri"/>
                <w:sz w:val="24"/>
                <w:szCs w:val="24"/>
                <w:lang w:eastAsia="en-US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очки</w:t>
            </w:r>
          </w:p>
        </w:tc>
      </w:tr>
      <w:tr w:rsidR="00A04145" w:rsidRPr="00CF193E" w:rsidTr="002B2FA5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4.45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4.44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4.43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4.42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4.41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4.40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4.30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4.20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607.50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617.50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627.50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637.50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647.50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657.50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667.50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4.10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4.00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3.50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687.50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692.50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695.00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697.50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700.00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701.21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702.43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703.64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704.86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706.07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707.29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708.50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709.72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710.93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712.14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713.36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714.57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715.79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717.00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718.22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719.43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720.64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721.86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723.07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724.29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725.50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3.40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3.30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3.29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3.26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3.22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2.21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3.20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3.19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3.18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3.17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3.16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3.15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3.14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3.13  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727.93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729.15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730.36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731.57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732.79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734.00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735.22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736.00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736.59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737.18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737.77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738.36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738.95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739.54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740.13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740.72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741.31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741.90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742.49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743.08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743.67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744.26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744.85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745.44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746.03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746.62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747.21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747.80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748.39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748.98</w:t>
            </w:r>
          </w:p>
          <w:p w:rsidR="00A04145" w:rsidRPr="00CF193E" w:rsidRDefault="00A04145" w:rsidP="00A04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93E">
              <w:rPr>
                <w:rFonts w:eastAsia="Calibri"/>
                <w:sz w:val="24"/>
                <w:szCs w:val="24"/>
                <w:lang w:eastAsia="en-US"/>
              </w:rPr>
              <w:t>750.00</w:t>
            </w:r>
          </w:p>
        </w:tc>
      </w:tr>
    </w:tbl>
    <w:p w:rsidR="00A04145" w:rsidRPr="00CF193E" w:rsidRDefault="00A04145" w:rsidP="00A0414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keepNext/>
        <w:keepLines/>
        <w:numPr>
          <w:ilvl w:val="1"/>
          <w:numId w:val="0"/>
        </w:numPr>
        <w:shd w:val="clear" w:color="auto" w:fill="FFFFFF"/>
        <w:spacing w:before="120" w:after="120"/>
        <w:contextualSpacing/>
        <w:jc w:val="center"/>
        <w:outlineLvl w:val="0"/>
        <w:rPr>
          <w:b/>
          <w:i/>
          <w:color w:val="000000"/>
          <w:spacing w:val="-1"/>
          <w:sz w:val="24"/>
          <w:szCs w:val="24"/>
        </w:rPr>
      </w:pPr>
      <w:r w:rsidRPr="00CF193E">
        <w:rPr>
          <w:b/>
          <w:i/>
          <w:color w:val="000000"/>
          <w:spacing w:val="-1"/>
          <w:sz w:val="24"/>
          <w:szCs w:val="24"/>
        </w:rPr>
        <w:t>1.5 Рекомендации по оцениванию результатов достижения компетенций.</w:t>
      </w:r>
    </w:p>
    <w:p w:rsidR="00A04145" w:rsidRPr="00CF193E" w:rsidRDefault="00A04145" w:rsidP="00A04145">
      <w:pPr>
        <w:spacing w:line="252" w:lineRule="atLeast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CF193E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Критерии оценки тестов для оценивания физической подготовленности: </w:t>
      </w:r>
    </w:p>
    <w:p w:rsidR="00A04145" w:rsidRPr="00CF193E" w:rsidRDefault="00A04145" w:rsidP="00A04145">
      <w:pPr>
        <w:tabs>
          <w:tab w:val="left" w:pos="720"/>
        </w:tabs>
        <w:jc w:val="both"/>
        <w:rPr>
          <w:sz w:val="24"/>
          <w:szCs w:val="24"/>
        </w:rPr>
      </w:pPr>
      <w:r w:rsidRPr="00CF193E">
        <w:rPr>
          <w:sz w:val="24"/>
          <w:szCs w:val="24"/>
        </w:rPr>
        <w:t>- оценка «зачтено» выставляется обучающемуся, выполнившим вышеперечисленные нормативы;</w:t>
      </w:r>
    </w:p>
    <w:p w:rsidR="00A04145" w:rsidRPr="00CF193E" w:rsidRDefault="00A04145" w:rsidP="00A04145">
      <w:pPr>
        <w:jc w:val="both"/>
        <w:rPr>
          <w:sz w:val="24"/>
          <w:szCs w:val="24"/>
        </w:rPr>
      </w:pPr>
      <w:r w:rsidRPr="00CF193E">
        <w:rPr>
          <w:sz w:val="24"/>
          <w:szCs w:val="24"/>
        </w:rPr>
        <w:t>- оценка «не зачтено»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A04145" w:rsidRPr="00CF193E" w:rsidRDefault="00A04145" w:rsidP="00A04145">
      <w:pPr>
        <w:spacing w:line="252" w:lineRule="atLeast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04145" w:rsidRPr="00CF193E" w:rsidRDefault="00A04145" w:rsidP="00A04145">
      <w:pPr>
        <w:spacing w:line="252" w:lineRule="atLeast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CF193E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Критерии оценки </w:t>
      </w:r>
      <w:r w:rsidRPr="00CF193E">
        <w:rPr>
          <w:b/>
          <w:sz w:val="24"/>
          <w:szCs w:val="24"/>
        </w:rPr>
        <w:t>опроса</w:t>
      </w:r>
      <w:r w:rsidRPr="00CF193E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A04145" w:rsidRPr="00CF193E" w:rsidRDefault="00A04145" w:rsidP="00A041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F193E">
        <w:rPr>
          <w:color w:val="000000"/>
          <w:sz w:val="24"/>
          <w:szCs w:val="24"/>
        </w:rPr>
        <w:t xml:space="preserve">- оценка «зачтено» выставляется обучающемуся, </w:t>
      </w:r>
      <w:r w:rsidRPr="00CF193E">
        <w:rPr>
          <w:sz w:val="24"/>
          <w:szCs w:val="24"/>
        </w:rPr>
        <w:t>если дан полный, развернутый ответ на поставленный вопрос</w:t>
      </w:r>
      <w:r w:rsidRPr="00CF193E">
        <w:rPr>
          <w:color w:val="000000"/>
          <w:sz w:val="24"/>
          <w:szCs w:val="24"/>
        </w:rPr>
        <w:t xml:space="preserve"> или неполный ответ, но в процессе собеседования дополнил ответ   с помощью "наводящих" вопросов преподавателя; </w:t>
      </w:r>
    </w:p>
    <w:p w:rsidR="00A04145" w:rsidRPr="00CF193E" w:rsidRDefault="00A04145" w:rsidP="00A041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F193E">
        <w:rPr>
          <w:color w:val="000000"/>
          <w:sz w:val="24"/>
          <w:szCs w:val="24"/>
        </w:rPr>
        <w:t xml:space="preserve">- оценка «не зачтено» выставляется обучающемуся, </w:t>
      </w:r>
      <w:r w:rsidRPr="00CF193E">
        <w:rPr>
          <w:sz w:val="24"/>
          <w:szCs w:val="24"/>
        </w:rPr>
        <w:t xml:space="preserve">если он не отвечает на поставленный вопрос и затрудняется ответить </w:t>
      </w:r>
      <w:r w:rsidRPr="00CF193E">
        <w:rPr>
          <w:color w:val="000000"/>
          <w:sz w:val="24"/>
          <w:szCs w:val="24"/>
        </w:rPr>
        <w:t>с помощью "наводящих" вопросов преподавателя.</w:t>
      </w:r>
    </w:p>
    <w:p w:rsidR="00A04145" w:rsidRPr="00CF193E" w:rsidRDefault="00A04145" w:rsidP="00A04145">
      <w:pPr>
        <w:spacing w:line="252" w:lineRule="atLeast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04145" w:rsidRPr="00CF193E" w:rsidRDefault="00A04145" w:rsidP="00A04145">
      <w:pPr>
        <w:spacing w:line="252" w:lineRule="atLeast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04145" w:rsidRPr="00CF193E" w:rsidRDefault="00A04145" w:rsidP="00A04145">
      <w:pPr>
        <w:spacing w:line="252" w:lineRule="atLeast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04145" w:rsidRPr="00CF193E" w:rsidRDefault="00A04145" w:rsidP="00A04145">
      <w:pPr>
        <w:spacing w:line="252" w:lineRule="atLeast"/>
        <w:jc w:val="both"/>
        <w:textAlignment w:val="baseline"/>
        <w:rPr>
          <w:b/>
          <w:sz w:val="24"/>
          <w:szCs w:val="24"/>
        </w:rPr>
      </w:pPr>
      <w:r w:rsidRPr="00CF193E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Критерии оценки </w:t>
      </w:r>
      <w:r w:rsidRPr="00CF193E">
        <w:rPr>
          <w:b/>
          <w:sz w:val="24"/>
          <w:szCs w:val="24"/>
        </w:rPr>
        <w:t>индивидуальных творческих заданий (проектов):</w:t>
      </w:r>
    </w:p>
    <w:p w:rsidR="00A04145" w:rsidRPr="00CF193E" w:rsidRDefault="00A04145" w:rsidP="00A04145">
      <w:pPr>
        <w:spacing w:before="100" w:beforeAutospacing="1" w:afterAutospacing="1" w:line="252" w:lineRule="atLeast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/>
          <w:bCs/>
          <w:color w:val="000000"/>
          <w:sz w:val="24"/>
          <w:szCs w:val="24"/>
          <w:bdr w:val="none" w:sz="0" w:space="0" w:color="auto" w:frame="1"/>
          <w:lang w:val="x-none"/>
        </w:rPr>
        <w:t xml:space="preserve">- «зачтено» выставляется обучающемуся, если: </w:t>
      </w:r>
    </w:p>
    <w:p w:rsidR="00A04145" w:rsidRPr="00CF193E" w:rsidRDefault="00A04145" w:rsidP="00AD7179">
      <w:pPr>
        <w:numPr>
          <w:ilvl w:val="0"/>
          <w:numId w:val="20"/>
        </w:numPr>
        <w:spacing w:line="259" w:lineRule="auto"/>
        <w:ind w:left="1122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>Представленные материалы соответствуют направленности учебно-тренировочного занятия.</w:t>
      </w:r>
    </w:p>
    <w:p w:rsidR="00A04145" w:rsidRPr="00CF193E" w:rsidRDefault="00A04145" w:rsidP="00AD7179">
      <w:pPr>
        <w:numPr>
          <w:ilvl w:val="0"/>
          <w:numId w:val="20"/>
        </w:numPr>
        <w:spacing w:line="259" w:lineRule="auto"/>
        <w:ind w:left="1122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 xml:space="preserve">Представлены четко сформулированные задачи учебно-тренировочного занятия. </w:t>
      </w:r>
    </w:p>
    <w:p w:rsidR="00A04145" w:rsidRPr="00CF193E" w:rsidRDefault="00A04145" w:rsidP="00AD7179">
      <w:pPr>
        <w:numPr>
          <w:ilvl w:val="0"/>
          <w:numId w:val="20"/>
        </w:numPr>
        <w:spacing w:line="259" w:lineRule="auto"/>
        <w:ind w:left="1122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 xml:space="preserve">Перечислены материально-технические условия необходимые для решения поставленных задач. </w:t>
      </w:r>
    </w:p>
    <w:p w:rsidR="00A04145" w:rsidRPr="00CF193E" w:rsidRDefault="00A04145" w:rsidP="00AD7179">
      <w:pPr>
        <w:numPr>
          <w:ilvl w:val="0"/>
          <w:numId w:val="20"/>
        </w:numPr>
        <w:spacing w:line="259" w:lineRule="auto"/>
        <w:ind w:left="1122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A04145" w:rsidRPr="00CF193E" w:rsidRDefault="00A04145" w:rsidP="00AD7179">
      <w:pPr>
        <w:numPr>
          <w:ilvl w:val="0"/>
          <w:numId w:val="20"/>
        </w:numPr>
        <w:spacing w:line="259" w:lineRule="auto"/>
        <w:ind w:left="1122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>Полностью раскрыты подготовительная, основная и заключительная части занятия (средства, дозировка, методы).</w:t>
      </w:r>
    </w:p>
    <w:p w:rsidR="00A04145" w:rsidRPr="00CF193E" w:rsidRDefault="00A04145" w:rsidP="00AD7179">
      <w:pPr>
        <w:numPr>
          <w:ilvl w:val="0"/>
          <w:numId w:val="20"/>
        </w:numPr>
        <w:spacing w:line="259" w:lineRule="auto"/>
        <w:ind w:left="1122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>Показаны умения подобрать формы занятий, оборудование, рассчитать время, представить методические указания.</w:t>
      </w:r>
    </w:p>
    <w:p w:rsidR="00A04145" w:rsidRPr="00CF193E" w:rsidRDefault="00A04145" w:rsidP="00AD7179">
      <w:pPr>
        <w:numPr>
          <w:ilvl w:val="0"/>
          <w:numId w:val="20"/>
        </w:numPr>
        <w:spacing w:line="259" w:lineRule="auto"/>
        <w:ind w:left="1122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 xml:space="preserve">Предусмотрены меры по обеспечению безопасности занятий. </w:t>
      </w:r>
    </w:p>
    <w:p w:rsidR="00A04145" w:rsidRPr="00CF193E" w:rsidRDefault="00A04145" w:rsidP="00A04145">
      <w:pPr>
        <w:spacing w:before="100" w:beforeAutospacing="1" w:afterAutospacing="1" w:line="252" w:lineRule="atLeast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/>
          <w:bCs/>
          <w:color w:val="000000"/>
          <w:sz w:val="24"/>
          <w:szCs w:val="24"/>
          <w:bdr w:val="none" w:sz="0" w:space="0" w:color="auto" w:frame="1"/>
          <w:lang w:val="x-none"/>
        </w:rPr>
        <w:t>- «не зачтено» выставляется обучающемуся, если:</w:t>
      </w:r>
    </w:p>
    <w:p w:rsidR="00A04145" w:rsidRPr="00CF193E" w:rsidRDefault="00A04145" w:rsidP="00AD7179">
      <w:pPr>
        <w:numPr>
          <w:ilvl w:val="0"/>
          <w:numId w:val="21"/>
        </w:numPr>
        <w:spacing w:line="252" w:lineRule="atLeast"/>
        <w:ind w:left="1060" w:hanging="703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>Представленные материалы не соответствуют направленности учебно-тренировочного занятия.</w:t>
      </w:r>
    </w:p>
    <w:p w:rsidR="00A04145" w:rsidRPr="00CF193E" w:rsidRDefault="00A04145" w:rsidP="00AD7179">
      <w:pPr>
        <w:numPr>
          <w:ilvl w:val="0"/>
          <w:numId w:val="21"/>
        </w:numPr>
        <w:spacing w:line="252" w:lineRule="atLeast"/>
        <w:ind w:left="1060" w:hanging="703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x-none"/>
        </w:rPr>
      </w:pP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>Содержание учебно-тренировочных и физкультурно-оздоровительных занятий не</w:t>
      </w:r>
      <w:r w:rsidRPr="00CF193E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F193E">
        <w:rPr>
          <w:bCs/>
          <w:color w:val="000000"/>
          <w:sz w:val="24"/>
          <w:szCs w:val="24"/>
          <w:bdr w:val="none" w:sz="0" w:space="0" w:color="auto" w:frame="1"/>
          <w:lang w:val="x-none"/>
        </w:rPr>
        <w:t>структурировано, подобраны не адекватные средства и методы.</w:t>
      </w:r>
    </w:p>
    <w:p w:rsidR="00A04145" w:rsidRPr="00CF193E" w:rsidRDefault="00A04145" w:rsidP="00A04145">
      <w:pPr>
        <w:shd w:val="clear" w:color="auto" w:fill="FFFFFF"/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A04145">
      <w:pPr>
        <w:shd w:val="clear" w:color="auto" w:fill="FFFFFF"/>
        <w:tabs>
          <w:tab w:val="left" w:pos="567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F193E">
        <w:rPr>
          <w:rFonts w:eastAsia="Calibri"/>
          <w:b/>
          <w:sz w:val="24"/>
          <w:szCs w:val="24"/>
          <w:lang w:eastAsia="en-US"/>
        </w:rPr>
        <w:t>Критерии оценки контрольных нормативов по ОФП:</w:t>
      </w:r>
    </w:p>
    <w:p w:rsidR="00A04145" w:rsidRPr="00CF193E" w:rsidRDefault="00A04145" w:rsidP="00A04145">
      <w:pPr>
        <w:shd w:val="clear" w:color="auto" w:fill="FFFFFF"/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- оценка «отлично» ставится студенту если он при выполнении контрольных нормативов набрал 2100 и более баллов;</w:t>
      </w:r>
    </w:p>
    <w:p w:rsidR="00A04145" w:rsidRPr="00CF193E" w:rsidRDefault="00A04145" w:rsidP="00A04145">
      <w:pPr>
        <w:shd w:val="clear" w:color="auto" w:fill="FFFFFF"/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- оценка «хорошо» ставится студенту если он при выполнении контрольных нормативов набрал 1970-2099 баллов;</w:t>
      </w:r>
    </w:p>
    <w:p w:rsidR="00A04145" w:rsidRPr="00CF193E" w:rsidRDefault="00A04145" w:rsidP="00A04145">
      <w:pPr>
        <w:shd w:val="clear" w:color="auto" w:fill="FFFFFF"/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- оценка «удовлетворительно» ставится студенту если он при выполнении контрольных нормативов набрал 1800-1969 баллов;</w:t>
      </w:r>
    </w:p>
    <w:p w:rsidR="00A04145" w:rsidRPr="00CF193E" w:rsidRDefault="00A04145" w:rsidP="00A04145">
      <w:pPr>
        <w:shd w:val="clear" w:color="auto" w:fill="FFFFFF"/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CF193E">
        <w:rPr>
          <w:rFonts w:eastAsia="Calibri"/>
          <w:sz w:val="24"/>
          <w:szCs w:val="24"/>
          <w:lang w:eastAsia="en-US"/>
        </w:rPr>
        <w:t>- оценка «неудовлетворительно» ставится студенту если он при выполнении контрольных нормативов набрал менее 1800 баллов</w:t>
      </w:r>
    </w:p>
    <w:p w:rsidR="00A04145" w:rsidRPr="00CF193E" w:rsidRDefault="00A04145" w:rsidP="00A04145">
      <w:pPr>
        <w:shd w:val="clear" w:color="auto" w:fill="FFFFFF"/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</w:p>
    <w:p w:rsidR="00A04145" w:rsidRPr="00CF193E" w:rsidRDefault="00A04145" w:rsidP="00FD0B8E">
      <w:pPr>
        <w:spacing w:line="276" w:lineRule="auto"/>
        <w:rPr>
          <w:sz w:val="24"/>
          <w:szCs w:val="24"/>
        </w:rPr>
      </w:pPr>
    </w:p>
    <w:sectPr w:rsidR="00A04145" w:rsidRPr="00CF193E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D9DEC36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A93"/>
    <w:multiLevelType w:val="hybridMultilevel"/>
    <w:tmpl w:val="78968C30"/>
    <w:lvl w:ilvl="0" w:tplc="6FB0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A09"/>
    <w:multiLevelType w:val="hybridMultilevel"/>
    <w:tmpl w:val="095C77E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73AAB"/>
    <w:multiLevelType w:val="hybridMultilevel"/>
    <w:tmpl w:val="D8523BC2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0582"/>
    <w:multiLevelType w:val="hybridMultilevel"/>
    <w:tmpl w:val="A852CD50"/>
    <w:lvl w:ilvl="0" w:tplc="033A17D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5196"/>
    <w:multiLevelType w:val="hybridMultilevel"/>
    <w:tmpl w:val="23749F02"/>
    <w:lvl w:ilvl="0" w:tplc="98240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9132F"/>
    <w:multiLevelType w:val="hybridMultilevel"/>
    <w:tmpl w:val="136A26AA"/>
    <w:lvl w:ilvl="0" w:tplc="7D78D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A5215"/>
    <w:multiLevelType w:val="hybridMultilevel"/>
    <w:tmpl w:val="F306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5F52"/>
    <w:multiLevelType w:val="hybridMultilevel"/>
    <w:tmpl w:val="B228398E"/>
    <w:lvl w:ilvl="0" w:tplc="E4901E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A46CA"/>
    <w:multiLevelType w:val="hybridMultilevel"/>
    <w:tmpl w:val="1402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0545CC"/>
    <w:multiLevelType w:val="hybridMultilevel"/>
    <w:tmpl w:val="5C6278DA"/>
    <w:lvl w:ilvl="0" w:tplc="8708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7"/>
  </w:num>
  <w:num w:numId="5">
    <w:abstractNumId w:val="15"/>
  </w:num>
  <w:num w:numId="6">
    <w:abstractNumId w:val="1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16"/>
  </w:num>
  <w:num w:numId="12">
    <w:abstractNumId w:val="2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23"/>
  </w:num>
  <w:num w:numId="18">
    <w:abstractNumId w:val="3"/>
  </w:num>
  <w:num w:numId="19">
    <w:abstractNumId w:val="9"/>
  </w:num>
  <w:num w:numId="20">
    <w:abstractNumId w:val="14"/>
  </w:num>
  <w:num w:numId="21">
    <w:abstractNumId w:val="12"/>
  </w:num>
  <w:num w:numId="22">
    <w:abstractNumId w:val="19"/>
  </w:num>
  <w:num w:numId="23">
    <w:abstractNumId w:val="22"/>
  </w:num>
  <w:num w:numId="2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439B"/>
    <w:rsid w:val="0001650B"/>
    <w:rsid w:val="0002159D"/>
    <w:rsid w:val="0002374A"/>
    <w:rsid w:val="00023E47"/>
    <w:rsid w:val="000245FD"/>
    <w:rsid w:val="00027F15"/>
    <w:rsid w:val="00037FBB"/>
    <w:rsid w:val="0004797A"/>
    <w:rsid w:val="0005088F"/>
    <w:rsid w:val="0006152C"/>
    <w:rsid w:val="000739C8"/>
    <w:rsid w:val="00080EDD"/>
    <w:rsid w:val="000819AC"/>
    <w:rsid w:val="0008288A"/>
    <w:rsid w:val="00097FA9"/>
    <w:rsid w:val="000A0AD6"/>
    <w:rsid w:val="000A5F1C"/>
    <w:rsid w:val="000A7A0D"/>
    <w:rsid w:val="000B2051"/>
    <w:rsid w:val="000B35F5"/>
    <w:rsid w:val="000B4DEE"/>
    <w:rsid w:val="000B54AA"/>
    <w:rsid w:val="000B72E1"/>
    <w:rsid w:val="000C2EF4"/>
    <w:rsid w:val="000C4F21"/>
    <w:rsid w:val="000F35C3"/>
    <w:rsid w:val="000F7F88"/>
    <w:rsid w:val="00102F32"/>
    <w:rsid w:val="0010426E"/>
    <w:rsid w:val="001064E5"/>
    <w:rsid w:val="00106ECC"/>
    <w:rsid w:val="00110661"/>
    <w:rsid w:val="001149CD"/>
    <w:rsid w:val="00131025"/>
    <w:rsid w:val="00141E8E"/>
    <w:rsid w:val="00144D01"/>
    <w:rsid w:val="00146732"/>
    <w:rsid w:val="00150D59"/>
    <w:rsid w:val="00151378"/>
    <w:rsid w:val="00153868"/>
    <w:rsid w:val="00154641"/>
    <w:rsid w:val="001709CA"/>
    <w:rsid w:val="00170F3E"/>
    <w:rsid w:val="00180B8B"/>
    <w:rsid w:val="00190AEC"/>
    <w:rsid w:val="00190D14"/>
    <w:rsid w:val="001A1E50"/>
    <w:rsid w:val="001A36E6"/>
    <w:rsid w:val="001A5265"/>
    <w:rsid w:val="001A760F"/>
    <w:rsid w:val="001B05BA"/>
    <w:rsid w:val="001B5A06"/>
    <w:rsid w:val="001C2D4E"/>
    <w:rsid w:val="001C74D0"/>
    <w:rsid w:val="001D3EDF"/>
    <w:rsid w:val="001E7857"/>
    <w:rsid w:val="001F46DC"/>
    <w:rsid w:val="001F5C6B"/>
    <w:rsid w:val="00221483"/>
    <w:rsid w:val="00222CE5"/>
    <w:rsid w:val="002236E1"/>
    <w:rsid w:val="00231354"/>
    <w:rsid w:val="0023304E"/>
    <w:rsid w:val="00251C30"/>
    <w:rsid w:val="00274363"/>
    <w:rsid w:val="002833AA"/>
    <w:rsid w:val="00294FCB"/>
    <w:rsid w:val="00295568"/>
    <w:rsid w:val="002A3C0F"/>
    <w:rsid w:val="002A4CA8"/>
    <w:rsid w:val="002B2FA5"/>
    <w:rsid w:val="002B4E30"/>
    <w:rsid w:val="002B733B"/>
    <w:rsid w:val="002B7561"/>
    <w:rsid w:val="002C5AAA"/>
    <w:rsid w:val="002C5E87"/>
    <w:rsid w:val="002D4477"/>
    <w:rsid w:val="002D61E7"/>
    <w:rsid w:val="002E6E27"/>
    <w:rsid w:val="002F265C"/>
    <w:rsid w:val="0030250B"/>
    <w:rsid w:val="003127A2"/>
    <w:rsid w:val="00314F89"/>
    <w:rsid w:val="003168C6"/>
    <w:rsid w:val="003178CB"/>
    <w:rsid w:val="0032502D"/>
    <w:rsid w:val="003261AD"/>
    <w:rsid w:val="0033024F"/>
    <w:rsid w:val="0034158C"/>
    <w:rsid w:val="00342955"/>
    <w:rsid w:val="0034650D"/>
    <w:rsid w:val="0035528B"/>
    <w:rsid w:val="00357A15"/>
    <w:rsid w:val="003606E6"/>
    <w:rsid w:val="00365828"/>
    <w:rsid w:val="003702D0"/>
    <w:rsid w:val="0038549B"/>
    <w:rsid w:val="003A0006"/>
    <w:rsid w:val="003A4F4E"/>
    <w:rsid w:val="003A6399"/>
    <w:rsid w:val="003B0C40"/>
    <w:rsid w:val="003B7317"/>
    <w:rsid w:val="003C5165"/>
    <w:rsid w:val="003D52D9"/>
    <w:rsid w:val="003D71BC"/>
    <w:rsid w:val="003D748F"/>
    <w:rsid w:val="003E2D66"/>
    <w:rsid w:val="003F1738"/>
    <w:rsid w:val="00402DCA"/>
    <w:rsid w:val="00415D9E"/>
    <w:rsid w:val="004176A2"/>
    <w:rsid w:val="00421BF3"/>
    <w:rsid w:val="0042554B"/>
    <w:rsid w:val="004344C4"/>
    <w:rsid w:val="004361D1"/>
    <w:rsid w:val="004401FE"/>
    <w:rsid w:val="00460DDB"/>
    <w:rsid w:val="0046371E"/>
    <w:rsid w:val="00470FA8"/>
    <w:rsid w:val="0047515C"/>
    <w:rsid w:val="004760F4"/>
    <w:rsid w:val="00487266"/>
    <w:rsid w:val="004A1756"/>
    <w:rsid w:val="004B4E05"/>
    <w:rsid w:val="004C24D1"/>
    <w:rsid w:val="004E0154"/>
    <w:rsid w:val="004E349C"/>
    <w:rsid w:val="004F41C0"/>
    <w:rsid w:val="00502892"/>
    <w:rsid w:val="00505F4C"/>
    <w:rsid w:val="00516252"/>
    <w:rsid w:val="00525929"/>
    <w:rsid w:val="00530D60"/>
    <w:rsid w:val="00543499"/>
    <w:rsid w:val="0054544D"/>
    <w:rsid w:val="00556214"/>
    <w:rsid w:val="0059111B"/>
    <w:rsid w:val="00593442"/>
    <w:rsid w:val="005A5DAF"/>
    <w:rsid w:val="005B2765"/>
    <w:rsid w:val="005B3BB1"/>
    <w:rsid w:val="005C271D"/>
    <w:rsid w:val="005C50B7"/>
    <w:rsid w:val="005D2586"/>
    <w:rsid w:val="005E22E7"/>
    <w:rsid w:val="005F3FC9"/>
    <w:rsid w:val="00603C0E"/>
    <w:rsid w:val="0061023C"/>
    <w:rsid w:val="0061312F"/>
    <w:rsid w:val="00635CD5"/>
    <w:rsid w:val="00655A8A"/>
    <w:rsid w:val="00666FC7"/>
    <w:rsid w:val="006677AA"/>
    <w:rsid w:val="00682C84"/>
    <w:rsid w:val="00687B7A"/>
    <w:rsid w:val="00693CE2"/>
    <w:rsid w:val="006A26E6"/>
    <w:rsid w:val="006B54D9"/>
    <w:rsid w:val="006C24B0"/>
    <w:rsid w:val="006D1CD8"/>
    <w:rsid w:val="006F2819"/>
    <w:rsid w:val="006F3D7C"/>
    <w:rsid w:val="00722A5B"/>
    <w:rsid w:val="00722BC9"/>
    <w:rsid w:val="007259E4"/>
    <w:rsid w:val="0073217D"/>
    <w:rsid w:val="00737040"/>
    <w:rsid w:val="00771C1E"/>
    <w:rsid w:val="00784898"/>
    <w:rsid w:val="00785F0C"/>
    <w:rsid w:val="0079484D"/>
    <w:rsid w:val="00797285"/>
    <w:rsid w:val="007A0F18"/>
    <w:rsid w:val="007B715B"/>
    <w:rsid w:val="007C37AF"/>
    <w:rsid w:val="007D2286"/>
    <w:rsid w:val="007F32E9"/>
    <w:rsid w:val="007F65EA"/>
    <w:rsid w:val="00805515"/>
    <w:rsid w:val="00807E75"/>
    <w:rsid w:val="0082137D"/>
    <w:rsid w:val="008252DF"/>
    <w:rsid w:val="008446EE"/>
    <w:rsid w:val="0084483B"/>
    <w:rsid w:val="00862008"/>
    <w:rsid w:val="0086354F"/>
    <w:rsid w:val="00876DED"/>
    <w:rsid w:val="008A4E56"/>
    <w:rsid w:val="008C21F6"/>
    <w:rsid w:val="008D0F8A"/>
    <w:rsid w:val="008D2CE7"/>
    <w:rsid w:val="008E6577"/>
    <w:rsid w:val="008E7ED9"/>
    <w:rsid w:val="008F3866"/>
    <w:rsid w:val="008F4427"/>
    <w:rsid w:val="008F490F"/>
    <w:rsid w:val="008F748F"/>
    <w:rsid w:val="00914366"/>
    <w:rsid w:val="0092568F"/>
    <w:rsid w:val="0094185E"/>
    <w:rsid w:val="00944A03"/>
    <w:rsid w:val="00955FD5"/>
    <w:rsid w:val="00963D1A"/>
    <w:rsid w:val="0098788B"/>
    <w:rsid w:val="009A45DA"/>
    <w:rsid w:val="009B021C"/>
    <w:rsid w:val="009C7889"/>
    <w:rsid w:val="009D5E46"/>
    <w:rsid w:val="009F2B4B"/>
    <w:rsid w:val="009F2C97"/>
    <w:rsid w:val="009F4F6C"/>
    <w:rsid w:val="00A01403"/>
    <w:rsid w:val="00A04145"/>
    <w:rsid w:val="00A06668"/>
    <w:rsid w:val="00A07088"/>
    <w:rsid w:val="00A07A83"/>
    <w:rsid w:val="00A07E83"/>
    <w:rsid w:val="00A101FE"/>
    <w:rsid w:val="00A2550F"/>
    <w:rsid w:val="00A33A27"/>
    <w:rsid w:val="00A36A01"/>
    <w:rsid w:val="00A3739A"/>
    <w:rsid w:val="00A4059A"/>
    <w:rsid w:val="00A52818"/>
    <w:rsid w:val="00A6010C"/>
    <w:rsid w:val="00A841A7"/>
    <w:rsid w:val="00A852B8"/>
    <w:rsid w:val="00AA2D92"/>
    <w:rsid w:val="00AC46B5"/>
    <w:rsid w:val="00AD2052"/>
    <w:rsid w:val="00AD7179"/>
    <w:rsid w:val="00AE1849"/>
    <w:rsid w:val="00AE4512"/>
    <w:rsid w:val="00B22E8D"/>
    <w:rsid w:val="00B36B17"/>
    <w:rsid w:val="00B413B5"/>
    <w:rsid w:val="00B432C1"/>
    <w:rsid w:val="00B465C9"/>
    <w:rsid w:val="00B50BC8"/>
    <w:rsid w:val="00B66E66"/>
    <w:rsid w:val="00B73A17"/>
    <w:rsid w:val="00B97582"/>
    <w:rsid w:val="00BA2DD6"/>
    <w:rsid w:val="00BA5606"/>
    <w:rsid w:val="00BC1815"/>
    <w:rsid w:val="00BC3645"/>
    <w:rsid w:val="00BC70E7"/>
    <w:rsid w:val="00BD0BA1"/>
    <w:rsid w:val="00BD0EB3"/>
    <w:rsid w:val="00BD1B8A"/>
    <w:rsid w:val="00BD7A9C"/>
    <w:rsid w:val="00BF1F0F"/>
    <w:rsid w:val="00BF2E70"/>
    <w:rsid w:val="00BF655C"/>
    <w:rsid w:val="00C07D1F"/>
    <w:rsid w:val="00C12376"/>
    <w:rsid w:val="00C15F02"/>
    <w:rsid w:val="00C27CC3"/>
    <w:rsid w:val="00C31424"/>
    <w:rsid w:val="00C32BE1"/>
    <w:rsid w:val="00C3353C"/>
    <w:rsid w:val="00C42011"/>
    <w:rsid w:val="00C4706A"/>
    <w:rsid w:val="00C60E9B"/>
    <w:rsid w:val="00C6262A"/>
    <w:rsid w:val="00C63DC5"/>
    <w:rsid w:val="00C72B72"/>
    <w:rsid w:val="00C768D0"/>
    <w:rsid w:val="00C871F2"/>
    <w:rsid w:val="00C877EC"/>
    <w:rsid w:val="00C87959"/>
    <w:rsid w:val="00C93096"/>
    <w:rsid w:val="00C93247"/>
    <w:rsid w:val="00CA0F67"/>
    <w:rsid w:val="00CA308A"/>
    <w:rsid w:val="00CA3BAE"/>
    <w:rsid w:val="00CA3E13"/>
    <w:rsid w:val="00CA54B7"/>
    <w:rsid w:val="00CB33E5"/>
    <w:rsid w:val="00CB5A5F"/>
    <w:rsid w:val="00CB6993"/>
    <w:rsid w:val="00CC0732"/>
    <w:rsid w:val="00CC2413"/>
    <w:rsid w:val="00CC5346"/>
    <w:rsid w:val="00CC53E4"/>
    <w:rsid w:val="00CD2718"/>
    <w:rsid w:val="00CE767C"/>
    <w:rsid w:val="00CE7DC0"/>
    <w:rsid w:val="00CF193E"/>
    <w:rsid w:val="00D069FF"/>
    <w:rsid w:val="00D17258"/>
    <w:rsid w:val="00D226EE"/>
    <w:rsid w:val="00D26E93"/>
    <w:rsid w:val="00D464D6"/>
    <w:rsid w:val="00D47D49"/>
    <w:rsid w:val="00D63087"/>
    <w:rsid w:val="00D7151E"/>
    <w:rsid w:val="00D751D4"/>
    <w:rsid w:val="00D97506"/>
    <w:rsid w:val="00DB37AA"/>
    <w:rsid w:val="00DB6A20"/>
    <w:rsid w:val="00DB7A15"/>
    <w:rsid w:val="00DC1978"/>
    <w:rsid w:val="00DD79E1"/>
    <w:rsid w:val="00DE29A4"/>
    <w:rsid w:val="00DE414C"/>
    <w:rsid w:val="00DE72CA"/>
    <w:rsid w:val="00DF067B"/>
    <w:rsid w:val="00E01958"/>
    <w:rsid w:val="00E0356C"/>
    <w:rsid w:val="00E068B1"/>
    <w:rsid w:val="00E14C7B"/>
    <w:rsid w:val="00E201A0"/>
    <w:rsid w:val="00E2553B"/>
    <w:rsid w:val="00E3664F"/>
    <w:rsid w:val="00E43C1F"/>
    <w:rsid w:val="00E46BCE"/>
    <w:rsid w:val="00E50C87"/>
    <w:rsid w:val="00E52339"/>
    <w:rsid w:val="00E54F2E"/>
    <w:rsid w:val="00E62AF5"/>
    <w:rsid w:val="00E639D8"/>
    <w:rsid w:val="00E63F34"/>
    <w:rsid w:val="00E64BEA"/>
    <w:rsid w:val="00E64CAF"/>
    <w:rsid w:val="00E83892"/>
    <w:rsid w:val="00EA05DA"/>
    <w:rsid w:val="00EB6D1B"/>
    <w:rsid w:val="00EC07F3"/>
    <w:rsid w:val="00ED25C6"/>
    <w:rsid w:val="00ED4AD1"/>
    <w:rsid w:val="00ED7F21"/>
    <w:rsid w:val="00EE3C26"/>
    <w:rsid w:val="00EF185C"/>
    <w:rsid w:val="00EF34B9"/>
    <w:rsid w:val="00F035CC"/>
    <w:rsid w:val="00F15E54"/>
    <w:rsid w:val="00F17677"/>
    <w:rsid w:val="00F32BD1"/>
    <w:rsid w:val="00F34556"/>
    <w:rsid w:val="00F3455F"/>
    <w:rsid w:val="00F354D6"/>
    <w:rsid w:val="00F42F53"/>
    <w:rsid w:val="00F44440"/>
    <w:rsid w:val="00F50482"/>
    <w:rsid w:val="00F56F4A"/>
    <w:rsid w:val="00F716B4"/>
    <w:rsid w:val="00F76447"/>
    <w:rsid w:val="00F76BFD"/>
    <w:rsid w:val="00F83223"/>
    <w:rsid w:val="00F837C5"/>
    <w:rsid w:val="00F968E5"/>
    <w:rsid w:val="00F97E19"/>
    <w:rsid w:val="00FA17E6"/>
    <w:rsid w:val="00FA625B"/>
    <w:rsid w:val="00FB0E2D"/>
    <w:rsid w:val="00FD0B8E"/>
    <w:rsid w:val="00FD44B1"/>
    <w:rsid w:val="00FD4C7D"/>
    <w:rsid w:val="00FE025B"/>
    <w:rsid w:val="00FE1EB8"/>
    <w:rsid w:val="00FE60A1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145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1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qFormat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link w:val="Style30"/>
    <w:uiPriority w:val="99"/>
    <w:rsid w:val="00FD0B8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FD0B8E"/>
    <w:rPr>
      <w:rFonts w:ascii="Tahoma" w:eastAsia="Times New Roman" w:hAnsi="Tahoma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D0B8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862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8620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62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04145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04145"/>
  </w:style>
  <w:style w:type="character" w:customStyle="1" w:styleId="40">
    <w:name w:val="Заголовок 4 Знак"/>
    <w:basedOn w:val="a0"/>
    <w:link w:val="4"/>
    <w:uiPriority w:val="9"/>
    <w:semiHidden/>
    <w:rsid w:val="00A04145"/>
    <w:rPr>
      <w:rFonts w:ascii="Calibri Light" w:eastAsia="Times New Roman" w:hAnsi="Calibri Light" w:cs="Times New Roman"/>
      <w:i/>
      <w:iCs/>
      <w:color w:val="2E74B5"/>
    </w:rPr>
  </w:style>
  <w:style w:type="character" w:styleId="af3">
    <w:name w:val="Strong"/>
    <w:uiPriority w:val="22"/>
    <w:qFormat/>
    <w:rsid w:val="00A04145"/>
    <w:rPr>
      <w:b/>
      <w:bCs/>
    </w:rPr>
  </w:style>
  <w:style w:type="paragraph" w:customStyle="1" w:styleId="11">
    <w:name w:val="Заголовок (1.1)"/>
    <w:basedOn w:val="1"/>
    <w:link w:val="110"/>
    <w:qFormat/>
    <w:rsid w:val="00A04145"/>
    <w:pPr>
      <w:numPr>
        <w:ilvl w:val="1"/>
        <w:numId w:val="15"/>
      </w:numPr>
      <w:shd w:val="clear" w:color="auto" w:fill="FFFFFF"/>
      <w:spacing w:before="120" w:after="120"/>
      <w:contextualSpacing/>
      <w:jc w:val="center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110">
    <w:name w:val="Заголовок (1.1) Знак"/>
    <w:basedOn w:val="10"/>
    <w:link w:val="11"/>
    <w:rsid w:val="00A04145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f"/>
    <w:uiPriority w:val="39"/>
    <w:rsid w:val="00A0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A0414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100141.htm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urait.ru/bcode/456722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Lanbook.com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1406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4995.html%20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hyperlink" Target="https://www.iwf.net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s://www.rfw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94E7-4DCE-4D91-91CC-FCCC7032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2019-09-13T07:58:00Z</cp:lastPrinted>
  <dcterms:created xsi:type="dcterms:W3CDTF">2021-02-12T12:00:00Z</dcterms:created>
  <dcterms:modified xsi:type="dcterms:W3CDTF">2021-02-12T12:00:00Z</dcterms:modified>
</cp:coreProperties>
</file>