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BC" w:rsidRPr="008F7307" w:rsidRDefault="001461BC" w:rsidP="008F7307">
      <w:pPr>
        <w:widowControl w:val="0"/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eastAsia="ru-RU"/>
        </w:rPr>
      </w:pPr>
      <w:r w:rsidRPr="008F7307">
        <w:rPr>
          <w:rFonts w:ascii="Times New Roman" w:eastAsia="Times New Roman" w:hAnsi="Times New Roman"/>
          <w:i/>
          <w:color w:val="FFFFFF" w:themeColor="background1"/>
          <w:sz w:val="24"/>
          <w:szCs w:val="24"/>
          <w:lang w:eastAsia="ru-RU"/>
        </w:rPr>
        <w:t>Набор 2021 г.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Министерство спорта Российской Федерации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высшего образования 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«Московская государственная академия физической культуры» 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Кафедра педагогики и психологии</w:t>
      </w:r>
    </w:p>
    <w:p w:rsidR="001461BC" w:rsidRPr="00A06316" w:rsidRDefault="001461BC" w:rsidP="001461B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1461BC" w:rsidRPr="00A06316" w:rsidTr="001461BC">
        <w:tc>
          <w:tcPr>
            <w:tcW w:w="4928" w:type="dxa"/>
          </w:tcPr>
          <w:p w:rsidR="001461BC" w:rsidRPr="00A06316" w:rsidRDefault="001461BC" w:rsidP="001461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43" w:type="dxa"/>
          </w:tcPr>
          <w:p w:rsidR="000478B8" w:rsidRPr="000478B8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УТВЕРЖДЕНО</w:t>
            </w:r>
          </w:p>
          <w:p w:rsidR="000478B8" w:rsidRPr="000478B8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Председатель УМК,</w:t>
            </w:r>
          </w:p>
          <w:p w:rsidR="000478B8" w:rsidRPr="000478B8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и.о. проректора по учебной работе</w:t>
            </w:r>
          </w:p>
          <w:p w:rsidR="000478B8" w:rsidRPr="000478B8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канд. пед. наук. А.С. Солнцева</w:t>
            </w:r>
          </w:p>
          <w:p w:rsidR="000478B8" w:rsidRPr="000478B8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</w:t>
            </w:r>
          </w:p>
          <w:p w:rsidR="001461BC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«21» июня 2022 г.</w:t>
            </w:r>
          </w:p>
          <w:p w:rsidR="000478B8" w:rsidRPr="00A06316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 w:cs="Tahoma"/>
          <w:b/>
          <w:color w:val="000000" w:themeColor="text1"/>
          <w:sz w:val="24"/>
          <w:szCs w:val="24"/>
          <w:lang w:eastAsia="ru-RU"/>
        </w:rPr>
        <w:t>РАБОЧАЯ ПРОГРАММА ДИСЦИПЛИНЫ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  <w:t>«СПЕЦИАЛЬНАЯ ПСИХОЛОГ</w:t>
      </w:r>
      <w:bookmarkStart w:id="0" w:name="_GoBack"/>
      <w:bookmarkEnd w:id="0"/>
      <w:r w:rsidRPr="00A06316"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  <w:t>ИЯ»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hAnsi="Times New Roman" w:cs="Tahoma"/>
          <w:b/>
          <w:b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 w:cs="Tahoma"/>
          <w:b/>
          <w:bCs/>
          <w:color w:val="000000" w:themeColor="text1"/>
          <w:sz w:val="24"/>
          <w:szCs w:val="24"/>
          <w:lang w:eastAsia="ru-RU"/>
        </w:rPr>
        <w:t>Б1.О.18</w:t>
      </w:r>
    </w:p>
    <w:p w:rsidR="001461BC" w:rsidRPr="00A06316" w:rsidRDefault="001461BC" w:rsidP="001461BC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461BC" w:rsidRPr="00A06316" w:rsidRDefault="001461BC" w:rsidP="001461BC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widowControl w:val="0"/>
        <w:spacing w:after="0" w:line="240" w:lineRule="auto"/>
        <w:jc w:val="center"/>
        <w:rPr>
          <w:rFonts w:ascii="Times New Roman" w:eastAsia="Times New Roman" w:hAnsi="Times New Roman" w:cs="Tahoma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Направление подготовки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49.03.02 Физическая культура для лиц с отклонениями в состоянии здоровья (адаптивная физическая культура)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Профили подготовки</w:t>
      </w:r>
    </w:p>
    <w:p w:rsidR="001461BC" w:rsidRPr="00A06316" w:rsidRDefault="001461BC" w:rsidP="001461BC">
      <w:pPr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 xml:space="preserve">                                                       Лечебная физическая культура</w:t>
      </w:r>
    </w:p>
    <w:p w:rsidR="001461BC" w:rsidRPr="00A06316" w:rsidRDefault="001461BC" w:rsidP="001461B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Физическая реабилитация</w:t>
      </w:r>
    </w:p>
    <w:p w:rsidR="001461BC" w:rsidRPr="00A06316" w:rsidRDefault="001461BC" w:rsidP="001461B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Адаптивный спорт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Квалификация выпускника</w:t>
      </w:r>
    </w:p>
    <w:p w:rsidR="001461BC" w:rsidRPr="00A06316" w:rsidRDefault="001461BC" w:rsidP="001461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Бакалавр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Форма обучения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очная/заочная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16362" w:type="dxa"/>
        <w:tblLayout w:type="fixed"/>
        <w:tblLook w:val="00A0" w:firstRow="1" w:lastRow="0" w:firstColumn="1" w:lastColumn="0" w:noHBand="0" w:noVBand="0"/>
      </w:tblPr>
      <w:tblGrid>
        <w:gridCol w:w="3510"/>
        <w:gridCol w:w="3261"/>
        <w:gridCol w:w="3197"/>
        <w:gridCol w:w="3197"/>
        <w:gridCol w:w="3197"/>
      </w:tblGrid>
      <w:tr w:rsidR="000478B8" w:rsidRPr="000478B8" w:rsidTr="005254B9">
        <w:trPr>
          <w:trHeight w:val="425"/>
        </w:trPr>
        <w:tc>
          <w:tcPr>
            <w:tcW w:w="3510" w:type="dxa"/>
          </w:tcPr>
          <w:p w:rsidR="000478B8" w:rsidRPr="000478B8" w:rsidRDefault="000478B8" w:rsidP="000478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8B8" w:rsidRPr="000478B8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Декан социально-педагогического факультета, канд. психол. наук., доцент</w:t>
            </w:r>
          </w:p>
          <w:p w:rsidR="000478B8" w:rsidRPr="000478B8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В.А. Дерючева </w:t>
            </w:r>
          </w:p>
          <w:p w:rsidR="000478B8" w:rsidRPr="000478B8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 </w:t>
            </w:r>
          </w:p>
          <w:p w:rsidR="000478B8" w:rsidRPr="000478B8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«21» июня 2022 г.</w:t>
            </w:r>
            <w:r w:rsidRPr="00047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78B8" w:rsidRPr="000478B8" w:rsidRDefault="000478B8" w:rsidP="0004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0478B8" w:rsidRPr="000478B8" w:rsidRDefault="000478B8" w:rsidP="0004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8B8" w:rsidRPr="000478B8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0478B8" w:rsidRPr="000478B8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Декан факультета</w:t>
            </w:r>
          </w:p>
          <w:p w:rsidR="000478B8" w:rsidRPr="000478B8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заочной формы обучения, канд. пед. наук., профессор</w:t>
            </w:r>
          </w:p>
          <w:p w:rsidR="000478B8" w:rsidRPr="000478B8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_____________В.Х Шнайдер</w:t>
            </w:r>
          </w:p>
          <w:p w:rsidR="000478B8" w:rsidRPr="000478B8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«21» июня 2022 г.</w:t>
            </w:r>
            <w:r w:rsidRPr="000478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478B8" w:rsidRPr="000478B8" w:rsidRDefault="000478B8" w:rsidP="000478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0478B8" w:rsidRPr="000478B8" w:rsidRDefault="000478B8" w:rsidP="000478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0478B8" w:rsidRPr="000478B8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8B8" w:rsidRPr="000478B8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Программа рассмотрена и одобрена на заседании кафедры (протокол № 6 </w:t>
            </w:r>
          </w:p>
          <w:p w:rsidR="000478B8" w:rsidRPr="000478B8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«25» мая 2022г.)</w:t>
            </w:r>
          </w:p>
          <w:p w:rsidR="000478B8" w:rsidRPr="000478B8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Заведующий кафедрой, </w:t>
            </w:r>
          </w:p>
          <w:p w:rsidR="000478B8" w:rsidRPr="000478B8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к.п.н., доцент В.В. Буторин</w:t>
            </w:r>
          </w:p>
          <w:p w:rsidR="000478B8" w:rsidRPr="000478B8" w:rsidRDefault="000478B8" w:rsidP="000478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0478B8" w:rsidRPr="000478B8" w:rsidRDefault="000478B8" w:rsidP="0004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0478B8" w:rsidRPr="000478B8" w:rsidRDefault="000478B8" w:rsidP="0004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97" w:type="dxa"/>
          </w:tcPr>
          <w:p w:rsidR="000478B8" w:rsidRPr="000478B8" w:rsidRDefault="000478B8" w:rsidP="000478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78B8" w:rsidRPr="000478B8" w:rsidRDefault="000478B8" w:rsidP="000478B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478B8" w:rsidRPr="000478B8" w:rsidRDefault="000478B8" w:rsidP="000478B8">
      <w:pPr>
        <w:spacing w:after="0" w:line="240" w:lineRule="auto"/>
        <w:ind w:firstLine="708"/>
        <w:jc w:val="center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0478B8">
        <w:rPr>
          <w:rFonts w:ascii="Times New Roman" w:eastAsia="Times New Roman" w:hAnsi="Times New Roman"/>
          <w:sz w:val="24"/>
          <w:szCs w:val="24"/>
          <w:lang w:eastAsia="ru-RU"/>
        </w:rPr>
        <w:t>Малаховка 2022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pageBreakBefore/>
        <w:spacing w:after="0" w:line="240" w:lineRule="auto"/>
        <w:jc w:val="both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lastRenderedPageBreak/>
        <w:t xml:space="preserve">Рабочая программа разработана в соответствии с ФГОС ВО  - бакалавриат, по направлению подготовки 49.03.02 Физическая культура для лиц с отклонениями в состоянии здоровья (адаптивная физическая культура) утвержденным Приказом Министерства образования и науки Российской Федерации № 122 от 22 февраля 2018 г.    </w:t>
      </w:r>
    </w:p>
    <w:p w:rsidR="00D663AE" w:rsidRPr="00A06316" w:rsidRDefault="00D663AE" w:rsidP="004A5690">
      <w:pPr>
        <w:spacing w:after="0" w:line="240" w:lineRule="auto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  <w:t>Составители рабочей программы:</w:t>
      </w: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 xml:space="preserve"> </w:t>
      </w:r>
    </w:p>
    <w:p w:rsidR="00D663AE" w:rsidRPr="00A06316" w:rsidRDefault="00D663AE" w:rsidP="004A5690">
      <w:pPr>
        <w:spacing w:after="0" w:line="240" w:lineRule="auto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 xml:space="preserve">Кузнецова Ж.В., к.п.н., доцент                                    </w:t>
      </w:r>
      <w:r w:rsidR="008F7307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 xml:space="preserve">  </w:t>
      </w:r>
      <w:r w:rsidRPr="00A06316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>_______________________</w:t>
      </w: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 w:cs="Tahoma"/>
          <w:b/>
          <w:color w:val="000000" w:themeColor="text1"/>
          <w:sz w:val="24"/>
          <w:szCs w:val="24"/>
          <w:lang w:eastAsia="ru-RU"/>
        </w:rPr>
        <w:t xml:space="preserve">Рецензенты: </w:t>
      </w: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 xml:space="preserve">Буторин В.В., к.п.н, доцент                                   </w:t>
      </w:r>
      <w:r w:rsidR="008F7307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 xml:space="preserve">         </w:t>
      </w:r>
      <w:r w:rsidRPr="00A06316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>________________________</w:t>
      </w: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t>Климашин И.А., к.п.н, доцент                                       ________________________</w:t>
      </w: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outlineLvl w:val="0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4A5690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</w:rPr>
      </w:pPr>
      <w:r w:rsidRPr="00A06316">
        <w:rPr>
          <w:rFonts w:ascii="Times New Roman" w:hAnsi="Times New Roman"/>
          <w:b/>
          <w:color w:val="000000" w:themeColor="text1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W w:w="924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7"/>
        <w:gridCol w:w="4285"/>
        <w:gridCol w:w="2965"/>
        <w:gridCol w:w="1115"/>
      </w:tblGrid>
      <w:tr w:rsidR="00D663AE" w:rsidRPr="00A06316" w:rsidTr="00394BAB">
        <w:tc>
          <w:tcPr>
            <w:tcW w:w="877" w:type="dxa"/>
          </w:tcPr>
          <w:p w:rsidR="00D663AE" w:rsidRPr="00A06316" w:rsidRDefault="00D663AE" w:rsidP="004A5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ahoma"/>
                <w:color w:val="000000" w:themeColor="text1"/>
              </w:rPr>
            </w:pPr>
            <w:r w:rsidRPr="00A06316">
              <w:rPr>
                <w:rFonts w:ascii="Times New Roman" w:hAnsi="Times New Roman" w:cs="Tahoma"/>
                <w:color w:val="000000" w:themeColor="text1"/>
              </w:rPr>
              <w:t>Код ПС</w:t>
            </w:r>
          </w:p>
        </w:tc>
        <w:tc>
          <w:tcPr>
            <w:tcW w:w="4285" w:type="dxa"/>
          </w:tcPr>
          <w:p w:rsidR="00D663AE" w:rsidRPr="00A06316" w:rsidRDefault="00D663AE" w:rsidP="004A5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ahoma"/>
                <w:color w:val="000000" w:themeColor="text1"/>
              </w:rPr>
            </w:pPr>
            <w:r w:rsidRPr="00A06316">
              <w:rPr>
                <w:rFonts w:ascii="Times New Roman" w:hAnsi="Times New Roman" w:cs="Tahoma"/>
                <w:color w:val="000000" w:themeColor="text1"/>
              </w:rPr>
              <w:t>Профессиональный стандарт</w:t>
            </w:r>
          </w:p>
        </w:tc>
        <w:tc>
          <w:tcPr>
            <w:tcW w:w="2965" w:type="dxa"/>
          </w:tcPr>
          <w:p w:rsidR="00D663AE" w:rsidRPr="00A06316" w:rsidRDefault="00D663AE" w:rsidP="004A5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ahoma"/>
                <w:color w:val="000000" w:themeColor="text1"/>
              </w:rPr>
            </w:pPr>
            <w:r w:rsidRPr="00A06316">
              <w:rPr>
                <w:rFonts w:ascii="Times New Roman" w:hAnsi="Times New Roman" w:cs="Tahoma"/>
                <w:color w:val="000000" w:themeColor="text1"/>
              </w:rPr>
              <w:t>Приказ Минтруда России</w:t>
            </w:r>
          </w:p>
        </w:tc>
        <w:tc>
          <w:tcPr>
            <w:tcW w:w="1115" w:type="dxa"/>
          </w:tcPr>
          <w:p w:rsidR="00D663AE" w:rsidRPr="00A06316" w:rsidRDefault="00D663AE" w:rsidP="004A5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ahoma"/>
                <w:color w:val="000000" w:themeColor="text1"/>
              </w:rPr>
            </w:pPr>
            <w:r w:rsidRPr="00A06316">
              <w:rPr>
                <w:rFonts w:ascii="Times New Roman" w:hAnsi="Times New Roman" w:cs="Tahoma"/>
                <w:color w:val="000000" w:themeColor="text1"/>
              </w:rPr>
              <w:t>Аббрев. исп. в РПД</w:t>
            </w:r>
          </w:p>
        </w:tc>
      </w:tr>
      <w:tr w:rsidR="00D663AE" w:rsidRPr="00A06316" w:rsidTr="00C0774B">
        <w:tc>
          <w:tcPr>
            <w:tcW w:w="9242" w:type="dxa"/>
            <w:gridSpan w:val="4"/>
          </w:tcPr>
          <w:p w:rsidR="00D663AE" w:rsidRPr="00A06316" w:rsidRDefault="00D663AE" w:rsidP="004A569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ahoma"/>
                <w:color w:val="000000" w:themeColor="text1"/>
              </w:rPr>
            </w:pPr>
            <w:r w:rsidRPr="00A06316">
              <w:rPr>
                <w:rFonts w:ascii="Times New Roman" w:hAnsi="Times New Roman" w:cs="Tahoma"/>
                <w:color w:val="000000" w:themeColor="text1"/>
              </w:rPr>
              <w:t>05 Физическая культура и спорт</w:t>
            </w:r>
          </w:p>
        </w:tc>
      </w:tr>
      <w:tr w:rsidR="005B0D96" w:rsidRPr="00A06316" w:rsidTr="00394BAB">
        <w:tc>
          <w:tcPr>
            <w:tcW w:w="877" w:type="dxa"/>
          </w:tcPr>
          <w:p w:rsidR="005B0D96" w:rsidRPr="00A06316" w:rsidRDefault="005B0D96" w:rsidP="004A56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05.002</w:t>
            </w:r>
          </w:p>
        </w:tc>
        <w:tc>
          <w:tcPr>
            <w:tcW w:w="4285" w:type="dxa"/>
          </w:tcPr>
          <w:p w:rsidR="005B0D96" w:rsidRPr="00A06316" w:rsidRDefault="0039056F" w:rsidP="004A5690">
            <w:pPr>
              <w:pStyle w:val="1"/>
              <w:spacing w:before="0" w:line="24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hyperlink r:id="rId7" w:history="1">
              <w:r w:rsidR="005B0D96" w:rsidRPr="00A06316">
                <w:rPr>
                  <w:rStyle w:val="a4"/>
                  <w:rFonts w:ascii="Times New Roman" w:hAnsi="Times New Roman"/>
                  <w:b w:val="0"/>
                  <w:bCs w:val="0"/>
                  <w:color w:val="000000" w:themeColor="text1"/>
                  <w:sz w:val="22"/>
                  <w:szCs w:val="22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2965" w:type="dxa"/>
          </w:tcPr>
          <w:p w:rsidR="005B0D96" w:rsidRPr="00A06316" w:rsidRDefault="005B0D96" w:rsidP="004A56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15" w:type="dxa"/>
          </w:tcPr>
          <w:p w:rsidR="005B0D96" w:rsidRPr="00A06316" w:rsidRDefault="005B0D96" w:rsidP="004A569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</w:rPr>
              <w:t>Т АФК</w:t>
            </w:r>
          </w:p>
        </w:tc>
      </w:tr>
    </w:tbl>
    <w:p w:rsidR="001461BC" w:rsidRPr="00A06316" w:rsidRDefault="001461BC" w:rsidP="004A5690">
      <w:pPr>
        <w:spacing w:after="0" w:line="240" w:lineRule="auto"/>
        <w:ind w:firstLine="567"/>
        <w:jc w:val="both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1461BC" w:rsidRPr="00A06316" w:rsidRDefault="001461BC">
      <w:pPr>
        <w:spacing w:after="0" w:line="240" w:lineRule="auto"/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 w:cs="Tahoma"/>
          <w:color w:val="000000" w:themeColor="text1"/>
          <w:sz w:val="24"/>
          <w:szCs w:val="24"/>
          <w:lang w:eastAsia="ru-RU"/>
        </w:rPr>
        <w:br w:type="page"/>
      </w:r>
    </w:p>
    <w:p w:rsidR="00D663AE" w:rsidRPr="00A06316" w:rsidRDefault="00D663AE" w:rsidP="001461BC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lastRenderedPageBreak/>
        <w:t>Изучение дисциплины направлено на формирование следующих компетенций:</w:t>
      </w:r>
      <w:r w:rsidRPr="00A06316">
        <w:rPr>
          <w:color w:val="000000" w:themeColor="text1"/>
        </w:rPr>
        <w:t xml:space="preserve"> </w:t>
      </w:r>
    </w:p>
    <w:p w:rsidR="00D663AE" w:rsidRPr="00A06316" w:rsidRDefault="00D663AE" w:rsidP="001461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ОПК-13 -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</w:t>
      </w:r>
    </w:p>
    <w:p w:rsidR="00D663AE" w:rsidRPr="00A06316" w:rsidRDefault="00D663AE" w:rsidP="001461BC">
      <w:pPr>
        <w:spacing w:after="0" w:line="240" w:lineRule="auto"/>
        <w:ind w:firstLine="709"/>
        <w:jc w:val="both"/>
        <w:rPr>
          <w:rFonts w:ascii="Times New Roman" w:hAnsi="Times New Roman"/>
          <w:caps/>
          <w:color w:val="000000" w:themeColor="text1"/>
          <w:spacing w:val="-1"/>
          <w:sz w:val="24"/>
          <w:szCs w:val="24"/>
          <w:lang w:eastAsia="ru-RU"/>
        </w:rPr>
      </w:pPr>
      <w:r w:rsidRPr="00A06316">
        <w:rPr>
          <w:rFonts w:ascii="Times New Roman" w:hAnsi="Times New Roman"/>
          <w:caps/>
          <w:color w:val="000000" w:themeColor="text1"/>
          <w:spacing w:val="-1"/>
          <w:sz w:val="24"/>
          <w:szCs w:val="24"/>
          <w:lang w:eastAsia="ru-RU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0"/>
        <w:gridCol w:w="3095"/>
        <w:gridCol w:w="1689"/>
      </w:tblGrid>
      <w:tr w:rsidR="00D663AE" w:rsidRPr="00A06316" w:rsidTr="005254B9">
        <w:trPr>
          <w:trHeight w:val="834"/>
          <w:jc w:val="center"/>
        </w:trPr>
        <w:tc>
          <w:tcPr>
            <w:tcW w:w="4550" w:type="dxa"/>
          </w:tcPr>
          <w:p w:rsidR="00D663AE" w:rsidRPr="00A06316" w:rsidRDefault="00D663AE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ЗУН</w:t>
            </w:r>
          </w:p>
        </w:tc>
        <w:tc>
          <w:tcPr>
            <w:tcW w:w="3095" w:type="dxa"/>
          </w:tcPr>
          <w:p w:rsidR="00D663AE" w:rsidRPr="00A06316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Соотнесенные профессиональные стандарты</w:t>
            </w:r>
          </w:p>
        </w:tc>
        <w:tc>
          <w:tcPr>
            <w:tcW w:w="1689" w:type="dxa"/>
          </w:tcPr>
          <w:p w:rsidR="00D663AE" w:rsidRPr="00A06316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Формируемые компетенции</w:t>
            </w:r>
          </w:p>
        </w:tc>
      </w:tr>
      <w:tr w:rsidR="00D663AE" w:rsidRPr="00A06316" w:rsidTr="005254B9">
        <w:trPr>
          <w:trHeight w:val="20"/>
          <w:jc w:val="center"/>
        </w:trPr>
        <w:tc>
          <w:tcPr>
            <w:tcW w:w="4550" w:type="dxa"/>
          </w:tcPr>
          <w:p w:rsidR="00EC5F2F" w:rsidRPr="00A06316" w:rsidRDefault="00EC5F2F" w:rsidP="004A56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lang w:eastAsia="ru-RU"/>
              </w:rPr>
              <w:t>Знания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: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969AC"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оррекционной (специальной) психологии;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психологических особенностей занимающихся различного пола и возраста, нозологических форм заболеваний занимающихся, которые необходимо учитывать при планировании их спортивной подготовки</w:t>
            </w:r>
            <w:r w:rsidR="00A24279"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;</w:t>
            </w:r>
            <w:r w:rsidRPr="00A06316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24279"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основных направлений психологического просвещения педагогических работников и родителей (законных представителей) по основным разделам специальной психологии.</w:t>
            </w:r>
          </w:p>
          <w:p w:rsidR="00995AA0" w:rsidRPr="00A06316" w:rsidRDefault="00995AA0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A063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969AC"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Проведения методически обоснованного отбора в группы тренировочного этапа (этапа спортивной специализации)</w:t>
            </w:r>
            <w:r w:rsidR="00B969AC" w:rsidRPr="00A063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969AC"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B969AC" w:rsidRPr="00A063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у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ч</w:t>
            </w:r>
            <w:r w:rsidR="005B0D96"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ет</w:t>
            </w:r>
            <w:r w:rsidR="00B969AC"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ом</w:t>
            </w:r>
            <w:r w:rsidR="005B0D96"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психологически</w:t>
            </w:r>
            <w:r w:rsidR="005B0D96"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х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особенност</w:t>
            </w:r>
            <w:r w:rsidR="005B0D96"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ей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детей с различными видами дизонтогенеза (включая инвалидов) всех возрастных и нозологических групп</w:t>
            </w:r>
            <w:r w:rsidR="004C2F55"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; управления состоянием и поведением спортсмена для уменьшения напряженности занимающегося, коррекции его эмоционального состояния во время выступления на спортивных соревнованиях по адаптивным видам спорта</w:t>
            </w:r>
            <w:r w:rsidR="003423AE"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995AA0" w:rsidRPr="00A06316" w:rsidRDefault="00995AA0" w:rsidP="004A56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</w:p>
          <w:p w:rsidR="00EC5F2F" w:rsidRPr="00A06316" w:rsidRDefault="00EC5F2F" w:rsidP="004A5690">
            <w:pPr>
              <w:tabs>
                <w:tab w:val="right" w:leader="underscore" w:pos="9356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Навыки и/или опыт деятельности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: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423AE" w:rsidRPr="00A06316" w:rsidRDefault="003423AE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Применения</w:t>
            </w:r>
            <w:r w:rsidR="00EC5F2F" w:rsidRPr="00A06316">
              <w:rPr>
                <w:rFonts w:ascii="Times New Roman" w:hAnsi="Times New Roman"/>
                <w:color w:val="000000" w:themeColor="text1"/>
              </w:rPr>
              <w:t xml:space="preserve"> знаний специальной психологии  при 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выборе и использовании оптимальных средств донесения информации и общения с инвалидами исходя из степени тяжести и структуры нарушений, состояния сохранных функций </w:t>
            </w:r>
          </w:p>
          <w:p w:rsidR="00D663AE" w:rsidRPr="00A06316" w:rsidRDefault="00D663AE" w:rsidP="004A5690">
            <w:pPr>
              <w:pStyle w:val="Default"/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3095" w:type="dxa"/>
          </w:tcPr>
          <w:p w:rsidR="000E2CAE" w:rsidRPr="00A06316" w:rsidRDefault="000E2CAE" w:rsidP="004A56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 АФК 05.002</w:t>
            </w:r>
          </w:p>
          <w:p w:rsidR="000E2CAE" w:rsidRPr="008F7307" w:rsidRDefault="000E2CAE" w:rsidP="008F73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</w:pPr>
            <w:r w:rsidRPr="008F7307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>С/01.6</w:t>
            </w:r>
          </w:p>
          <w:p w:rsidR="000E2CAE" w:rsidRPr="008F7307" w:rsidRDefault="000E2CAE" w:rsidP="004A569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8F7307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Проведение испытательных и контрольных мероприятий для зачисления занимающихся на тренировочный этап (этап спортивной специализации) по виду адаптивного спорта (группе спортивных дисциплин)</w:t>
            </w:r>
          </w:p>
          <w:p w:rsidR="005E5F8A" w:rsidRPr="00A06316" w:rsidRDefault="005E5F8A" w:rsidP="004A56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5E5F8A" w:rsidRPr="00A06316" w:rsidRDefault="005E5F8A" w:rsidP="004A56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 АФК 05.002</w:t>
            </w:r>
          </w:p>
          <w:p w:rsidR="005E5F8A" w:rsidRPr="008F7307" w:rsidRDefault="005E5F8A" w:rsidP="004A56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</w:pPr>
            <w:r w:rsidRPr="008F7307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>С/03.6</w:t>
            </w:r>
          </w:p>
          <w:p w:rsidR="00D663AE" w:rsidRPr="008F7307" w:rsidRDefault="005E5F8A" w:rsidP="004A569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8F7307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5E5F8A" w:rsidRPr="00A06316" w:rsidRDefault="005E5F8A" w:rsidP="004A569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:rsidR="005E5F8A" w:rsidRPr="00A06316" w:rsidRDefault="005E5F8A" w:rsidP="004A56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 АФК 05.002</w:t>
            </w:r>
          </w:p>
          <w:p w:rsidR="005E5F8A" w:rsidRPr="008F7307" w:rsidRDefault="005E5F8A" w:rsidP="008F730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</w:pPr>
            <w:r w:rsidRPr="008F7307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>С/04.6</w:t>
            </w:r>
          </w:p>
          <w:p w:rsidR="005E5F8A" w:rsidRPr="008F7307" w:rsidRDefault="005E5F8A" w:rsidP="004A569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8F7307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Формирование у занимающихся навыков соревновательной деятельности</w:t>
            </w:r>
          </w:p>
          <w:p w:rsidR="005E5F8A" w:rsidRPr="00A06316" w:rsidRDefault="005E5F8A" w:rsidP="004A5690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:rsidR="005E5F8A" w:rsidRPr="00A06316" w:rsidRDefault="005E5F8A" w:rsidP="004A569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 АФК 05.002</w:t>
            </w:r>
          </w:p>
          <w:p w:rsidR="005E5F8A" w:rsidRPr="008F7307" w:rsidRDefault="005E5F8A" w:rsidP="004A56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</w:pPr>
            <w:r w:rsidRPr="008F7307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  <w:u w:val="single"/>
              </w:rPr>
              <w:t>D/04.6</w:t>
            </w:r>
          </w:p>
          <w:p w:rsidR="005E5F8A" w:rsidRPr="00A06316" w:rsidRDefault="005E5F8A" w:rsidP="004A5690">
            <w:pPr>
              <w:tabs>
                <w:tab w:val="right" w:leader="underscore" w:pos="9356"/>
              </w:tabs>
              <w:spacing w:after="0" w:line="240" w:lineRule="auto"/>
              <w:rPr>
                <w:color w:val="000000" w:themeColor="text1"/>
                <w:spacing w:val="-1"/>
                <w:sz w:val="28"/>
                <w:szCs w:val="28"/>
              </w:rPr>
            </w:pPr>
            <w:r w:rsidRPr="00A06316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Подготовка занимающихся к систематической демонстрации спортивных результатов на спортивных соревнованиях по виду адаптивного спорта (группе спортивных дисциплин)</w:t>
            </w:r>
          </w:p>
        </w:tc>
        <w:tc>
          <w:tcPr>
            <w:tcW w:w="1689" w:type="dxa"/>
          </w:tcPr>
          <w:p w:rsidR="00D663AE" w:rsidRPr="00A06316" w:rsidRDefault="00D663AE" w:rsidP="004A5690">
            <w:pPr>
              <w:spacing w:after="0" w:line="240" w:lineRule="auto"/>
              <w:rPr>
                <w:i/>
                <w:color w:val="000000" w:themeColor="text1"/>
                <w:spacing w:val="-1"/>
                <w:sz w:val="28"/>
                <w:szCs w:val="28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pacing w:val="-1"/>
                <w:sz w:val="24"/>
                <w:szCs w:val="24"/>
                <w:lang w:eastAsia="ru-RU"/>
              </w:rPr>
              <w:t>ОПК-13</w:t>
            </w:r>
          </w:p>
        </w:tc>
      </w:tr>
    </w:tbl>
    <w:p w:rsidR="00D663AE" w:rsidRPr="00A06316" w:rsidRDefault="00D663AE" w:rsidP="004A5690">
      <w:pPr>
        <w:spacing w:after="0" w:line="240" w:lineRule="auto"/>
        <w:rPr>
          <w:color w:val="000000" w:themeColor="text1"/>
        </w:rPr>
      </w:pPr>
    </w:p>
    <w:p w:rsidR="00D663AE" w:rsidRPr="000478B8" w:rsidRDefault="000478B8" w:rsidP="004A5690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color w:val="000000" w:themeColor="text1"/>
          <w:spacing w:val="-1"/>
        </w:rPr>
      </w:pPr>
      <w:r w:rsidRPr="000478B8">
        <w:rPr>
          <w:b/>
          <w:color w:val="000000" w:themeColor="text1"/>
          <w:spacing w:val="-1"/>
        </w:rPr>
        <w:lastRenderedPageBreak/>
        <w:t>Место дисциплины в структуре образовательной программы:</w:t>
      </w:r>
    </w:p>
    <w:p w:rsidR="00D663AE" w:rsidRPr="00A06316" w:rsidRDefault="00D663AE" w:rsidP="004A5690">
      <w:pPr>
        <w:pStyle w:val="Style6"/>
        <w:widowControl/>
        <w:spacing w:line="240" w:lineRule="auto"/>
        <w:ind w:firstLine="709"/>
        <w:rPr>
          <w:color w:val="000000" w:themeColor="text1"/>
          <w:spacing w:val="-1"/>
        </w:rPr>
      </w:pPr>
      <w:r w:rsidRPr="00A06316">
        <w:rPr>
          <w:color w:val="000000" w:themeColor="text1"/>
          <w:spacing w:val="-1"/>
        </w:rPr>
        <w:t xml:space="preserve">Дисциплина «Специальная психология» в структуре образовательной программы относится к обязательной части </w:t>
      </w:r>
    </w:p>
    <w:p w:rsidR="00D663AE" w:rsidRPr="00A06316" w:rsidRDefault="00D663AE" w:rsidP="004A5690">
      <w:pPr>
        <w:pStyle w:val="Style6"/>
        <w:widowControl/>
        <w:spacing w:line="240" w:lineRule="auto"/>
        <w:ind w:firstLine="709"/>
        <w:rPr>
          <w:color w:val="000000" w:themeColor="text1"/>
          <w:spacing w:val="-1"/>
        </w:rPr>
      </w:pPr>
      <w:r w:rsidRPr="00A06316">
        <w:rPr>
          <w:color w:val="000000" w:themeColor="text1"/>
          <w:spacing w:val="-1"/>
        </w:rPr>
        <w:t>В соответствии с рабочим учебным планом дисциплина изучается в 3 семестре в очной и в заочной форме обучения. Общая трудоемкость дисциплины составляет</w:t>
      </w:r>
      <w:r w:rsidR="008F7307">
        <w:rPr>
          <w:color w:val="000000" w:themeColor="text1"/>
          <w:spacing w:val="-1"/>
        </w:rPr>
        <w:t xml:space="preserve"> 108 часов</w:t>
      </w:r>
      <w:r w:rsidRPr="00A06316">
        <w:rPr>
          <w:color w:val="000000" w:themeColor="text1"/>
          <w:spacing w:val="-1"/>
        </w:rPr>
        <w:t xml:space="preserve">. Промежуточная аттестация - экзамен. </w:t>
      </w:r>
    </w:p>
    <w:p w:rsidR="0034551D" w:rsidRPr="00A06316" w:rsidRDefault="0034551D" w:rsidP="004A5690">
      <w:pPr>
        <w:pStyle w:val="Style6"/>
        <w:widowControl/>
        <w:spacing w:line="240" w:lineRule="auto"/>
        <w:ind w:firstLine="709"/>
        <w:rPr>
          <w:color w:val="000000" w:themeColor="text1"/>
          <w:spacing w:val="-1"/>
        </w:rPr>
      </w:pPr>
    </w:p>
    <w:p w:rsidR="00D663AE" w:rsidRPr="00A06316" w:rsidRDefault="000478B8" w:rsidP="004A5690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aps/>
          <w:color w:val="000000" w:themeColor="text1"/>
          <w:spacing w:val="-1"/>
        </w:rPr>
      </w:pPr>
      <w:r w:rsidRPr="000478B8">
        <w:rPr>
          <w:b/>
          <w:color w:val="000000" w:themeColor="text1"/>
          <w:spacing w:val="-1"/>
        </w:rPr>
        <w:t>Объем дисциплины и виды учебной работы</w:t>
      </w:r>
      <w:r w:rsidR="00D663AE" w:rsidRPr="00A06316">
        <w:rPr>
          <w:caps/>
          <w:color w:val="000000" w:themeColor="text1"/>
          <w:spacing w:val="-1"/>
        </w:rPr>
        <w:t>:</w:t>
      </w:r>
    </w:p>
    <w:p w:rsidR="00D663AE" w:rsidRPr="00A06316" w:rsidRDefault="00D663AE" w:rsidP="004A5690">
      <w:pPr>
        <w:shd w:val="clear" w:color="auto" w:fill="FFFFFF"/>
        <w:spacing w:after="0" w:line="240" w:lineRule="auto"/>
        <w:ind w:firstLine="629"/>
        <w:jc w:val="center"/>
        <w:rPr>
          <w:rFonts w:ascii="Times New Roman" w:hAnsi="Times New Roman"/>
          <w:i/>
          <w:color w:val="000000" w:themeColor="text1"/>
          <w:spacing w:val="-1"/>
        </w:rPr>
      </w:pPr>
      <w:r w:rsidRPr="00A06316">
        <w:rPr>
          <w:rFonts w:ascii="Times New Roman" w:hAnsi="Times New Roman"/>
          <w:i/>
          <w:color w:val="000000" w:themeColor="text1"/>
          <w:spacing w:val="-1"/>
        </w:rPr>
        <w:t>очная форма обучения</w:t>
      </w:r>
    </w:p>
    <w:tbl>
      <w:tblPr>
        <w:tblW w:w="9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2147"/>
        <w:gridCol w:w="1275"/>
        <w:gridCol w:w="1267"/>
      </w:tblGrid>
      <w:tr w:rsidR="00D663AE" w:rsidRPr="00CA71E3" w:rsidTr="00CA71E3">
        <w:trPr>
          <w:trHeight w:val="252"/>
          <w:jc w:val="center"/>
        </w:trPr>
        <w:tc>
          <w:tcPr>
            <w:tcW w:w="6509" w:type="dxa"/>
            <w:gridSpan w:val="2"/>
            <w:vMerge w:val="restart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5" w:type="dxa"/>
            <w:vMerge w:val="restart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267" w:type="dxa"/>
            <w:vAlign w:val="center"/>
          </w:tcPr>
          <w:p w:rsidR="00D663AE" w:rsidRPr="00CA71E3" w:rsidRDefault="00D663AE" w:rsidP="00047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Семестр</w:t>
            </w:r>
          </w:p>
        </w:tc>
      </w:tr>
      <w:tr w:rsidR="00D663AE" w:rsidRPr="00CA71E3" w:rsidTr="00CA71E3">
        <w:trPr>
          <w:trHeight w:val="182"/>
          <w:jc w:val="center"/>
        </w:trPr>
        <w:tc>
          <w:tcPr>
            <w:tcW w:w="6509" w:type="dxa"/>
            <w:gridSpan w:val="2"/>
            <w:vMerge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D663AE" w:rsidRPr="00CA71E3" w:rsidRDefault="00D663AE" w:rsidP="00047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</w:t>
            </w:r>
          </w:p>
        </w:tc>
      </w:tr>
      <w:tr w:rsidR="00D663AE" w:rsidRPr="00CA71E3" w:rsidTr="00CA71E3">
        <w:trPr>
          <w:trHeight w:val="321"/>
          <w:jc w:val="center"/>
        </w:trPr>
        <w:tc>
          <w:tcPr>
            <w:tcW w:w="6509" w:type="dxa"/>
            <w:gridSpan w:val="2"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275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42</w:t>
            </w:r>
          </w:p>
        </w:tc>
        <w:tc>
          <w:tcPr>
            <w:tcW w:w="1267" w:type="dxa"/>
            <w:vAlign w:val="center"/>
          </w:tcPr>
          <w:p w:rsidR="00D663AE" w:rsidRPr="00CA71E3" w:rsidRDefault="00D663AE" w:rsidP="000478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42</w:t>
            </w:r>
          </w:p>
        </w:tc>
      </w:tr>
      <w:tr w:rsidR="00D663AE" w:rsidRPr="00CA71E3" w:rsidTr="00CA71E3">
        <w:trPr>
          <w:trHeight w:val="318"/>
          <w:jc w:val="center"/>
        </w:trPr>
        <w:tc>
          <w:tcPr>
            <w:tcW w:w="6509" w:type="dxa"/>
            <w:gridSpan w:val="2"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D663AE" w:rsidRPr="00CA71E3" w:rsidRDefault="00D663AE" w:rsidP="00047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D663AE" w:rsidRPr="00CA71E3" w:rsidTr="00CA71E3">
        <w:trPr>
          <w:trHeight w:val="308"/>
          <w:jc w:val="center"/>
        </w:trPr>
        <w:tc>
          <w:tcPr>
            <w:tcW w:w="6509" w:type="dxa"/>
            <w:gridSpan w:val="2"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5" w:type="dxa"/>
            <w:vAlign w:val="center"/>
          </w:tcPr>
          <w:p w:rsidR="00D663AE" w:rsidRPr="00CA71E3" w:rsidRDefault="000478B8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16</w:t>
            </w:r>
          </w:p>
        </w:tc>
        <w:tc>
          <w:tcPr>
            <w:tcW w:w="1267" w:type="dxa"/>
          </w:tcPr>
          <w:p w:rsidR="00D663AE" w:rsidRPr="00CA71E3" w:rsidRDefault="000478B8" w:rsidP="00047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D663AE" w:rsidRPr="00CA71E3" w:rsidTr="00CA71E3">
        <w:trPr>
          <w:trHeight w:val="318"/>
          <w:jc w:val="center"/>
        </w:trPr>
        <w:tc>
          <w:tcPr>
            <w:tcW w:w="6509" w:type="dxa"/>
            <w:gridSpan w:val="2"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275" w:type="dxa"/>
            <w:vAlign w:val="center"/>
          </w:tcPr>
          <w:p w:rsidR="00D663AE" w:rsidRPr="00CA71E3" w:rsidRDefault="000478B8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24</w:t>
            </w:r>
          </w:p>
        </w:tc>
        <w:tc>
          <w:tcPr>
            <w:tcW w:w="1267" w:type="dxa"/>
          </w:tcPr>
          <w:p w:rsidR="00D663AE" w:rsidRPr="00CA71E3" w:rsidRDefault="000478B8" w:rsidP="00047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0478B8" w:rsidRPr="00CA71E3" w:rsidTr="00CA71E3">
        <w:trPr>
          <w:trHeight w:val="318"/>
          <w:jc w:val="center"/>
        </w:trPr>
        <w:tc>
          <w:tcPr>
            <w:tcW w:w="6509" w:type="dxa"/>
            <w:gridSpan w:val="2"/>
            <w:vAlign w:val="center"/>
          </w:tcPr>
          <w:p w:rsidR="000478B8" w:rsidRPr="00CA71E3" w:rsidRDefault="000478B8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Консультация</w:t>
            </w:r>
          </w:p>
        </w:tc>
        <w:tc>
          <w:tcPr>
            <w:tcW w:w="1275" w:type="dxa"/>
            <w:vAlign w:val="center"/>
          </w:tcPr>
          <w:p w:rsidR="000478B8" w:rsidRDefault="000478B8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0478B8" w:rsidRDefault="000478B8" w:rsidP="00047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663AE" w:rsidRPr="00CA71E3" w:rsidTr="00CA71E3">
        <w:trPr>
          <w:trHeight w:val="372"/>
          <w:jc w:val="center"/>
        </w:trPr>
        <w:tc>
          <w:tcPr>
            <w:tcW w:w="6509" w:type="dxa"/>
            <w:gridSpan w:val="2"/>
            <w:tcBorders>
              <w:top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D663AE" w:rsidRPr="00CA71E3" w:rsidRDefault="00D663AE" w:rsidP="000478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>+</w:t>
            </w:r>
          </w:p>
        </w:tc>
      </w:tr>
      <w:tr w:rsidR="00D663AE" w:rsidRPr="00CA71E3" w:rsidTr="00CA71E3">
        <w:trPr>
          <w:trHeight w:val="70"/>
          <w:jc w:val="center"/>
        </w:trPr>
        <w:tc>
          <w:tcPr>
            <w:tcW w:w="6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48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3AE" w:rsidRPr="00CA71E3" w:rsidRDefault="00D663AE" w:rsidP="000478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48</w:t>
            </w:r>
          </w:p>
        </w:tc>
      </w:tr>
      <w:tr w:rsidR="00D663AE" w:rsidRPr="00CA71E3" w:rsidTr="00CA71E3">
        <w:trPr>
          <w:trHeight w:val="330"/>
          <w:jc w:val="center"/>
        </w:trPr>
        <w:tc>
          <w:tcPr>
            <w:tcW w:w="65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Подготовка к экзамену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63AE" w:rsidRPr="00CA71E3" w:rsidRDefault="00D663AE" w:rsidP="000478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18</w:t>
            </w:r>
          </w:p>
        </w:tc>
      </w:tr>
      <w:tr w:rsidR="00D663AE" w:rsidRPr="00CA71E3" w:rsidTr="00CA71E3">
        <w:trPr>
          <w:trHeight w:val="318"/>
          <w:jc w:val="center"/>
        </w:trPr>
        <w:tc>
          <w:tcPr>
            <w:tcW w:w="4362" w:type="dxa"/>
            <w:vMerge w:val="restart"/>
            <w:tcBorders>
              <w:top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108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vAlign w:val="center"/>
          </w:tcPr>
          <w:p w:rsidR="00D663AE" w:rsidRPr="00CA71E3" w:rsidRDefault="00D663AE" w:rsidP="000478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108</w:t>
            </w:r>
          </w:p>
        </w:tc>
      </w:tr>
      <w:tr w:rsidR="00D663AE" w:rsidRPr="00CA71E3" w:rsidTr="00CA71E3">
        <w:trPr>
          <w:trHeight w:val="143"/>
          <w:jc w:val="center"/>
        </w:trPr>
        <w:tc>
          <w:tcPr>
            <w:tcW w:w="4362" w:type="dxa"/>
            <w:vMerge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147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5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3</w:t>
            </w:r>
          </w:p>
        </w:tc>
        <w:tc>
          <w:tcPr>
            <w:tcW w:w="1267" w:type="dxa"/>
            <w:vAlign w:val="center"/>
          </w:tcPr>
          <w:p w:rsidR="00D663AE" w:rsidRPr="00CA71E3" w:rsidRDefault="00D663AE" w:rsidP="000478B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3</w:t>
            </w:r>
          </w:p>
        </w:tc>
      </w:tr>
    </w:tbl>
    <w:p w:rsidR="00D663AE" w:rsidRPr="00CA71E3" w:rsidRDefault="00D663AE" w:rsidP="004A56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663AE" w:rsidRPr="00CA71E3" w:rsidRDefault="00D663AE" w:rsidP="004A5690">
      <w:pPr>
        <w:shd w:val="clear" w:color="auto" w:fill="FFFFFF"/>
        <w:spacing w:after="0" w:line="240" w:lineRule="auto"/>
        <w:ind w:firstLine="629"/>
        <w:jc w:val="center"/>
        <w:rPr>
          <w:rFonts w:ascii="Times New Roman" w:hAnsi="Times New Roman"/>
          <w:i/>
          <w:color w:val="000000" w:themeColor="text1"/>
          <w:spacing w:val="-1"/>
          <w:sz w:val="24"/>
          <w:szCs w:val="24"/>
        </w:rPr>
      </w:pPr>
      <w:r w:rsidRPr="00CA71E3">
        <w:rPr>
          <w:rFonts w:ascii="Times New Roman" w:hAnsi="Times New Roman"/>
          <w:i/>
          <w:color w:val="000000" w:themeColor="text1"/>
          <w:spacing w:val="-1"/>
          <w:sz w:val="24"/>
          <w:szCs w:val="24"/>
        </w:rPr>
        <w:t>заочная форма обучения</w:t>
      </w:r>
    </w:p>
    <w:tbl>
      <w:tblPr>
        <w:tblW w:w="87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2551"/>
        <w:gridCol w:w="1276"/>
        <w:gridCol w:w="1409"/>
      </w:tblGrid>
      <w:tr w:rsidR="00D663AE" w:rsidRPr="00CA71E3" w:rsidTr="00CA71E3">
        <w:trPr>
          <w:jc w:val="center"/>
        </w:trPr>
        <w:tc>
          <w:tcPr>
            <w:tcW w:w="6095" w:type="dxa"/>
            <w:gridSpan w:val="2"/>
            <w:vMerge w:val="restart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Вид учебной работы</w:t>
            </w:r>
          </w:p>
        </w:tc>
        <w:tc>
          <w:tcPr>
            <w:tcW w:w="1276" w:type="dxa"/>
            <w:vMerge w:val="restart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Всего часов</w:t>
            </w:r>
          </w:p>
        </w:tc>
        <w:tc>
          <w:tcPr>
            <w:tcW w:w="1409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Семестр</w:t>
            </w: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val="en-US"/>
              </w:rPr>
              <w:t xml:space="preserve"> </w:t>
            </w:r>
          </w:p>
        </w:tc>
      </w:tr>
      <w:tr w:rsidR="00D663AE" w:rsidRPr="00CA71E3" w:rsidTr="00CA71E3">
        <w:trPr>
          <w:trHeight w:val="183"/>
          <w:jc w:val="center"/>
        </w:trPr>
        <w:tc>
          <w:tcPr>
            <w:tcW w:w="6095" w:type="dxa"/>
            <w:gridSpan w:val="2"/>
            <w:vMerge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3</w:t>
            </w:r>
          </w:p>
        </w:tc>
      </w:tr>
      <w:tr w:rsidR="00D663AE" w:rsidRPr="00CA71E3" w:rsidTr="00CA71E3">
        <w:trPr>
          <w:jc w:val="center"/>
        </w:trPr>
        <w:tc>
          <w:tcPr>
            <w:tcW w:w="6095" w:type="dxa"/>
            <w:gridSpan w:val="2"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Контактная работа преподавателя с обучающимися</w:t>
            </w:r>
          </w:p>
        </w:tc>
        <w:tc>
          <w:tcPr>
            <w:tcW w:w="1276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12</w:t>
            </w:r>
          </w:p>
        </w:tc>
        <w:tc>
          <w:tcPr>
            <w:tcW w:w="1409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12</w:t>
            </w:r>
          </w:p>
        </w:tc>
      </w:tr>
      <w:tr w:rsidR="00D663AE" w:rsidRPr="00CA71E3" w:rsidTr="00CA71E3">
        <w:trPr>
          <w:jc w:val="center"/>
        </w:trPr>
        <w:tc>
          <w:tcPr>
            <w:tcW w:w="6095" w:type="dxa"/>
            <w:gridSpan w:val="2"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6</w:t>
            </w:r>
          </w:p>
        </w:tc>
        <w:tc>
          <w:tcPr>
            <w:tcW w:w="1409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6</w:t>
            </w:r>
          </w:p>
        </w:tc>
      </w:tr>
      <w:tr w:rsidR="00D663AE" w:rsidRPr="00CA71E3" w:rsidTr="00CA71E3">
        <w:trPr>
          <w:jc w:val="center"/>
        </w:trPr>
        <w:tc>
          <w:tcPr>
            <w:tcW w:w="6095" w:type="dxa"/>
            <w:gridSpan w:val="2"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Семинары </w:t>
            </w:r>
          </w:p>
        </w:tc>
        <w:tc>
          <w:tcPr>
            <w:tcW w:w="1276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6</w:t>
            </w:r>
          </w:p>
        </w:tc>
        <w:tc>
          <w:tcPr>
            <w:tcW w:w="1409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6</w:t>
            </w:r>
          </w:p>
        </w:tc>
      </w:tr>
      <w:tr w:rsidR="00D663AE" w:rsidRPr="00CA71E3" w:rsidTr="00CA71E3">
        <w:trPr>
          <w:jc w:val="center"/>
        </w:trPr>
        <w:tc>
          <w:tcPr>
            <w:tcW w:w="6095" w:type="dxa"/>
            <w:gridSpan w:val="2"/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76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экзамен</w:t>
            </w:r>
          </w:p>
        </w:tc>
        <w:tc>
          <w:tcPr>
            <w:tcW w:w="1409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+</w:t>
            </w:r>
          </w:p>
        </w:tc>
      </w:tr>
      <w:tr w:rsidR="00D663AE" w:rsidRPr="00CA71E3" w:rsidTr="00CA71E3">
        <w:trPr>
          <w:trHeight w:val="300"/>
          <w:jc w:val="center"/>
        </w:trPr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96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96</w:t>
            </w:r>
          </w:p>
        </w:tc>
      </w:tr>
      <w:tr w:rsidR="00D663AE" w:rsidRPr="00CA71E3" w:rsidTr="00CA71E3">
        <w:trPr>
          <w:jc w:val="center"/>
        </w:trPr>
        <w:tc>
          <w:tcPr>
            <w:tcW w:w="3544" w:type="dxa"/>
            <w:vMerge w:val="restart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Общая трудоемкость</w:t>
            </w:r>
          </w:p>
        </w:tc>
        <w:tc>
          <w:tcPr>
            <w:tcW w:w="2551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часы</w:t>
            </w:r>
          </w:p>
        </w:tc>
        <w:tc>
          <w:tcPr>
            <w:tcW w:w="1276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108</w:t>
            </w:r>
          </w:p>
        </w:tc>
        <w:tc>
          <w:tcPr>
            <w:tcW w:w="1409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108</w:t>
            </w:r>
          </w:p>
        </w:tc>
      </w:tr>
      <w:tr w:rsidR="00D663AE" w:rsidRPr="00CA71E3" w:rsidTr="00CA71E3">
        <w:trPr>
          <w:jc w:val="center"/>
        </w:trPr>
        <w:tc>
          <w:tcPr>
            <w:tcW w:w="3544" w:type="dxa"/>
            <w:vMerge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зачетные единицы</w:t>
            </w:r>
          </w:p>
        </w:tc>
        <w:tc>
          <w:tcPr>
            <w:tcW w:w="1276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3</w:t>
            </w:r>
          </w:p>
        </w:tc>
        <w:tc>
          <w:tcPr>
            <w:tcW w:w="1409" w:type="dxa"/>
            <w:vAlign w:val="center"/>
          </w:tcPr>
          <w:p w:rsidR="00D663AE" w:rsidRPr="00CA71E3" w:rsidRDefault="00D663AE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A71E3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3</w:t>
            </w:r>
          </w:p>
        </w:tc>
      </w:tr>
    </w:tbl>
    <w:p w:rsidR="00D663AE" w:rsidRPr="00A06316" w:rsidRDefault="00D663AE" w:rsidP="004A5690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</w:t>
      </w:r>
    </w:p>
    <w:p w:rsidR="00D663AE" w:rsidRPr="00A06316" w:rsidRDefault="00D663AE" w:rsidP="004A5690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4. Содержание дисциплины.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822"/>
        <w:gridCol w:w="1974"/>
        <w:gridCol w:w="5386"/>
        <w:gridCol w:w="1134"/>
      </w:tblGrid>
      <w:tr w:rsidR="005254B9" w:rsidRPr="00A06316" w:rsidTr="005254B9">
        <w:tc>
          <w:tcPr>
            <w:tcW w:w="828" w:type="dxa"/>
            <w:gridSpan w:val="2"/>
            <w:vAlign w:val="center"/>
          </w:tcPr>
          <w:p w:rsidR="005254B9" w:rsidRPr="00A06316" w:rsidRDefault="005254B9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A06316">
              <w:rPr>
                <w:rFonts w:ascii="Times New Roman" w:hAnsi="Times New Roman"/>
                <w:color w:val="000000" w:themeColor="text1"/>
                <w:spacing w:val="-1"/>
              </w:rPr>
              <w:t>№ п/п</w:t>
            </w:r>
          </w:p>
        </w:tc>
        <w:tc>
          <w:tcPr>
            <w:tcW w:w="1974" w:type="dxa"/>
            <w:vAlign w:val="center"/>
          </w:tcPr>
          <w:p w:rsidR="005254B9" w:rsidRPr="00A06316" w:rsidRDefault="005254B9" w:rsidP="004A56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</w:rPr>
            </w:pPr>
            <w:r w:rsidRPr="00A06316">
              <w:rPr>
                <w:rFonts w:ascii="Times New Roman" w:hAnsi="Times New Roman"/>
                <w:color w:val="000000" w:themeColor="text1"/>
                <w:spacing w:val="-1"/>
              </w:rPr>
              <w:t>Тема (раздел)</w:t>
            </w:r>
          </w:p>
        </w:tc>
        <w:tc>
          <w:tcPr>
            <w:tcW w:w="5386" w:type="dxa"/>
            <w:vAlign w:val="center"/>
          </w:tcPr>
          <w:p w:rsidR="005254B9" w:rsidRPr="00A06316" w:rsidRDefault="005254B9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 w:rsidRPr="00A06316">
              <w:rPr>
                <w:rFonts w:ascii="Times New Roman" w:hAnsi="Times New Roman"/>
                <w:color w:val="000000" w:themeColor="text1"/>
                <w:spacing w:val="-1"/>
              </w:rPr>
              <w:t xml:space="preserve">Содержание раздела </w:t>
            </w:r>
          </w:p>
        </w:tc>
        <w:tc>
          <w:tcPr>
            <w:tcW w:w="1134" w:type="dxa"/>
          </w:tcPr>
          <w:p w:rsidR="005254B9" w:rsidRPr="00A06316" w:rsidRDefault="005254B9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</w:rPr>
            </w:pPr>
            <w:r>
              <w:rPr>
                <w:rFonts w:ascii="Times New Roman" w:hAnsi="Times New Roman"/>
                <w:color w:val="000000" w:themeColor="text1"/>
                <w:spacing w:val="-1"/>
              </w:rPr>
              <w:t>Всего часов</w:t>
            </w:r>
          </w:p>
        </w:tc>
      </w:tr>
      <w:tr w:rsidR="005254B9" w:rsidRPr="00A06316" w:rsidTr="005254B9">
        <w:tc>
          <w:tcPr>
            <w:tcW w:w="828" w:type="dxa"/>
            <w:gridSpan w:val="2"/>
          </w:tcPr>
          <w:p w:rsidR="005254B9" w:rsidRPr="00A06316" w:rsidRDefault="005254B9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74" w:type="dxa"/>
          </w:tcPr>
          <w:p w:rsidR="005254B9" w:rsidRPr="00A06316" w:rsidRDefault="005254B9" w:rsidP="004A56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Введение в специальную психологию.</w:t>
            </w:r>
          </w:p>
          <w:p w:rsidR="005254B9" w:rsidRPr="00A06316" w:rsidRDefault="005254B9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Общие вопросы специальной психологии</w:t>
            </w:r>
          </w:p>
          <w:p w:rsidR="005254B9" w:rsidRPr="00A06316" w:rsidRDefault="005254B9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5254B9" w:rsidRPr="00A06316" w:rsidRDefault="005254B9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Становление и развитие специальной психологии как науки. Основные тенденции: дифференциация и интеграция. Краткий обзор психологических исследований в области аномального детства. Выделение сурдо, тифло- и олигофренопсихологии из психологической науки. Возможности дальнейшей дифференциации внутри каждой из них, Три объективных фактора интеграции тифло-, сурдо- и олигофренопсихологии: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1) наличие общих закономерностей аномального развития;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2) идентичность механизмов и принципов компенсаторного приспособления, единство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подходов медицинской, психологической и социально-трудовой реабилитации и интеграции инвалидов в общество;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3) существование значительного числа детей-инвалидов с множественными дефектами (слепоглухонемые, слепые умственно отсталые, глухие умственно отсталые и др). Предмет, задачи и методы спец. Психологии. Предмет специальной психологии - психика аномального ребёнка. Специфичность отражения мира при тотальных и парциальных нарушениях слуха и зрения, умственной отсталости, множественных дефектах - основа выделения её как самостоятельного предмета изучения. Объект специальной психологии. Основные трудности в изучении психических особенностей аномальных детей. Первоочередные задачи специальной психологии - выявление и изучение общих закономерностей для аномального и нормального развития психики, а также характерных для всего аномального и специфичных для конкретного дефекта психики. Связь специальной психологии с другими науками. Специальная психология - основа специальной педагогики и частных методик обучения и воспитания аномальных детей. Значение специальной психологии для практической деятельности дефектолога и практического психолога. Методы специальной психологии: наблюдение, беседа, эксперимент, опрос, тестирование и др. Специфика использования диагностических и обучающих методик в специальной психологии. Дефект и психика. Структура дефекта - дефекты первичные и вторичные. Роль биологического и социального факторов в развитии психики аномального ребёнка. Л.С.Выготский о развитии высших психических функций и сферах компенсации, зонах актуального и ближайшего развития. Развитие психики при различных аномалиях. Потенциальные возможности развития психики аномальных детей. Профилактика нарушений психического развития: медицинский, психолого-педагогический, социальный аспект. Важность ранней диагностики аномалий психического развития. Дифференциальная диагностика в специальной психологии. Принципы психодиагностического исследования в специальной психологии. Методы психодиагностики в специальной психологии. Важность, учёта зоны ближайшего развитая в психодиагностике аномалий развития. Взаимосвязь диагностики и коррекции. Понятие о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коррекции и компенсации дефекта. Высшая нервная деятельностъ как основа компенсаторного приспособления. Центральная нервная система - материальный субстрат компенсации. Компенсация как синтез биологического и социального. Физиологические принципы компенсации. Возможности компенсаторного приспособления при различных аномалиях. Псевдокомпенсация и сверхкомпенсация.</w:t>
            </w:r>
          </w:p>
          <w:p w:rsidR="005254B9" w:rsidRPr="00A06316" w:rsidRDefault="005254B9" w:rsidP="001461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 положения аномального ребенка в семье. Микросоциум аномального ребенка. Проблемы обучения и воспитания аномального ребенка. Влияние социальной депривации на психическое развитие. Понятия"абилитация","реабилитация", "интеграция", "социальная адаптация. Профилактика и коррекция вторичных отклонений, затрудняющих нормальное функционирование инвалида в обществе. Критерии социальной адаптации и интеграции. Условия и возможности интеграции в общество при различных дефектах.</w:t>
            </w:r>
          </w:p>
        </w:tc>
        <w:tc>
          <w:tcPr>
            <w:tcW w:w="1134" w:type="dxa"/>
          </w:tcPr>
          <w:p w:rsidR="005254B9" w:rsidRPr="00A06316" w:rsidRDefault="005254B9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16</w:t>
            </w:r>
          </w:p>
        </w:tc>
      </w:tr>
      <w:tr w:rsidR="005254B9" w:rsidRPr="00A06316" w:rsidTr="005254B9">
        <w:trPr>
          <w:gridBefore w:val="1"/>
          <w:wBefore w:w="6" w:type="dxa"/>
        </w:trPr>
        <w:tc>
          <w:tcPr>
            <w:tcW w:w="822" w:type="dxa"/>
          </w:tcPr>
          <w:p w:rsidR="005254B9" w:rsidRPr="00A06316" w:rsidRDefault="005254B9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74" w:type="dxa"/>
          </w:tcPr>
          <w:p w:rsidR="005254B9" w:rsidRPr="00A06316" w:rsidRDefault="005254B9" w:rsidP="004A569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Особенности психического развития детей с нарушениями интеллекта  и с задержкой психического развития.</w:t>
            </w:r>
          </w:p>
          <w:p w:rsidR="005254B9" w:rsidRPr="00A06316" w:rsidRDefault="005254B9" w:rsidP="004A569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Тяжелые речевые нарушения</w:t>
            </w:r>
          </w:p>
        </w:tc>
        <w:tc>
          <w:tcPr>
            <w:tcW w:w="5386" w:type="dxa"/>
          </w:tcPr>
          <w:p w:rsidR="005254B9" w:rsidRPr="00A06316" w:rsidRDefault="005254B9" w:rsidP="00047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Интеллектуальный дефект и его влияние на развитие психики. Степени интеллектуального дефекта. Этиопатогенез различных форм умственной отсталости.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Олигофрения как психическое недоразвитие. Формы олигофрении (классификация М.С. Певзнер).Органическая деменция как вариант поврежденного развития. Эпилептическая, шизофреническая и др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формы прогридиентной деменции.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Своеобразие восприятия, мышления, памяти, внимания, речи при различных формах умственной отсталости. Особенности эмоционально-волевого развития учащихся специальной школы для детей с нарушениями интеллекта.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Личность и деятельность ребенка с интеллектуальной недостаточностью. Коррекционная направленность обучения и воспитания в специальных школах для детей с недостатками интеллекта. Роль трудовой деятельности в процессе социальной адаптации умственно отсталых школьников. ЗПР как нарушение темпа психического развития. ЗПР конституционного, соматогенного, психогенного и церебрально-органического происхождения, Гармонический и дисгармонический психологический инфантилизм. Особенности структуры дефекта при ЗПР. Первичная сохранность интеллекта при ЗПР. Особенности памяти, внимания, речи детей с ЗПР.Своеобразие эмоционально-волевого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развития. Личность и деятельность детей с ЗПР.Проблемы школьной готовности. Методы диагностики ЗПР. Дифференциация ЗПР от умственной отсталости, от ОНР. Психолого-педагогическая коррекция ЗПР. Речь и ее основные функции. Причины возникновения и систематика речевых нарушений (клинико-психологическая и психолого-педагогическая классификации). Структура дефекта при речевых нарушениях. Влияние речевого дефекта на становление познавательной деятельности (произвольного внимания, словесно-логического мышления, высших видов памяти и т.п.). Особенности личностного развития ребенка с ОНР, с заиканием.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Коррекционная направленность обучения и воспитания в специальных школах для детей с тяжелыми нарушениями речи. Логопедическая помощь в массовых учебных заведениях. Возможности компенсации.</w:t>
            </w:r>
          </w:p>
        </w:tc>
        <w:tc>
          <w:tcPr>
            <w:tcW w:w="1134" w:type="dxa"/>
          </w:tcPr>
          <w:p w:rsidR="005254B9" w:rsidRPr="00A06316" w:rsidRDefault="005254B9" w:rsidP="000478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28</w:t>
            </w:r>
          </w:p>
        </w:tc>
      </w:tr>
      <w:tr w:rsidR="005254B9" w:rsidRPr="00A06316" w:rsidTr="005254B9">
        <w:trPr>
          <w:gridBefore w:val="1"/>
          <w:wBefore w:w="6" w:type="dxa"/>
        </w:trPr>
        <w:tc>
          <w:tcPr>
            <w:tcW w:w="822" w:type="dxa"/>
          </w:tcPr>
          <w:p w:rsidR="005254B9" w:rsidRPr="00A06316" w:rsidRDefault="005254B9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74" w:type="dxa"/>
          </w:tcPr>
          <w:p w:rsidR="005254B9" w:rsidRPr="00A06316" w:rsidRDefault="005254B9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Эмоционально-волевые отклонения в детском возрасте. </w:t>
            </w:r>
          </w:p>
          <w:p w:rsidR="005254B9" w:rsidRPr="00A06316" w:rsidRDefault="005254B9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Ранний детский аутизм как искаженное психическое развитие</w:t>
            </w:r>
          </w:p>
        </w:tc>
        <w:tc>
          <w:tcPr>
            <w:tcW w:w="5386" w:type="dxa"/>
          </w:tcPr>
          <w:p w:rsidR="005254B9" w:rsidRPr="00A06316" w:rsidRDefault="005254B9" w:rsidP="001461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Психопатия как дисгармоническое психическое развитие. Причины возникновения и систематика психопатий. Стойкое нарушение социальной адаптации - ведущий синдром психопатии. Психопатоподобное поведение. Акцентуации характера. Возможности компенсации. Девиантное и делинквентное поведение. Неврозы в детском возрасте, причины их возникновения. Невропатия. Невротическое развитие личности. Психолого-педагогическая помощь детям с неврозами. Ранний детский аутизм как искаженное психическое развитие. Этиопатогенез некоторых форм РДА, Структура дефекта при синдроме РДА, Асинхрония развития. Нарушение коммуникации как один из ведущих симптомов РДА, Особенности эмоционально-волевой сферы, нарушение эмпатии. Нарушение речевого и интеллектуального развития при РДА. Особенности формирования различных видов деятельности. Возможности компенсации.</w:t>
            </w:r>
          </w:p>
        </w:tc>
        <w:tc>
          <w:tcPr>
            <w:tcW w:w="1134" w:type="dxa"/>
          </w:tcPr>
          <w:p w:rsidR="005254B9" w:rsidRPr="00A06316" w:rsidRDefault="005254B9" w:rsidP="001461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5254B9" w:rsidRPr="00A06316" w:rsidTr="005254B9">
        <w:trPr>
          <w:gridBefore w:val="1"/>
          <w:wBefore w:w="6" w:type="dxa"/>
        </w:trPr>
        <w:tc>
          <w:tcPr>
            <w:tcW w:w="822" w:type="dxa"/>
          </w:tcPr>
          <w:p w:rsidR="005254B9" w:rsidRPr="00A06316" w:rsidRDefault="005254B9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74" w:type="dxa"/>
          </w:tcPr>
          <w:p w:rsidR="005254B9" w:rsidRPr="00A06316" w:rsidRDefault="005254B9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Психическое развитие детей с сенсорными нарушениями.</w:t>
            </w:r>
          </w:p>
          <w:p w:rsidR="005254B9" w:rsidRPr="00A06316" w:rsidRDefault="005254B9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Особенности психического развития детей с нарушениями опорно–двигательного аппарата</w:t>
            </w:r>
          </w:p>
        </w:tc>
        <w:tc>
          <w:tcPr>
            <w:tcW w:w="5386" w:type="dxa"/>
          </w:tcPr>
          <w:p w:rsidR="005254B9" w:rsidRPr="00A06316" w:rsidRDefault="005254B9" w:rsidP="001461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Проблемы сенсорной депривации в специальной психологии Причины возникновения и с систематика сенсорных нарушений. Изучение влияния сенсорного дефекта на психическое развитие ребенка. Классификация нарушений зрительных функций. Слепота (тотальная и парциальная). Причины нарушения зрения. Слабовидение. Слепорождение. Рано и поздно ослепшие. Основные причины нарушения зрения. Основные закономерности развития психики при нарушениях зрения.Глухие. Слабослышащие. Врождённая глухота, позднооглохшие. Основные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причины нарушения слуха. Основные закономерности развитая психики при нарушениях слуха.Сенсорная депривация. Влияние сенсорной депривации на различные структурные компоненты психики. Зависимость этого влияния от характера, глубины и времени возникновения дефекта. Сенсорная депривация и активность личности. Слепоглухота. Её последствия и возможности преодоления последних. Этиопатогенез двигательных нарушений. Виды двигательных нарушений при ДЦП. Влияние моторного дефекта на развитие психики. Структура дефекта при ДЦП. Особенности познавательной деятельности, эмоционально-волевой сферы и личности детей, страдающих ДЦП. Реабилитация лиц с нарушениями опорно-двигательного аппарата.</w:t>
            </w:r>
          </w:p>
        </w:tc>
        <w:tc>
          <w:tcPr>
            <w:tcW w:w="1134" w:type="dxa"/>
          </w:tcPr>
          <w:p w:rsidR="005254B9" w:rsidRPr="00A06316" w:rsidRDefault="005254B9" w:rsidP="001461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22</w:t>
            </w:r>
          </w:p>
        </w:tc>
      </w:tr>
      <w:tr w:rsidR="005254B9" w:rsidRPr="00A06316" w:rsidTr="005254B9">
        <w:trPr>
          <w:gridBefore w:val="1"/>
          <w:wBefore w:w="6" w:type="dxa"/>
        </w:trPr>
        <w:tc>
          <w:tcPr>
            <w:tcW w:w="822" w:type="dxa"/>
          </w:tcPr>
          <w:p w:rsidR="005254B9" w:rsidRPr="00A06316" w:rsidRDefault="005254B9" w:rsidP="004A56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gridSpan w:val="2"/>
          </w:tcPr>
          <w:p w:rsidR="005254B9" w:rsidRPr="00A06316" w:rsidRDefault="005254B9" w:rsidP="001461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134" w:type="dxa"/>
          </w:tcPr>
          <w:p w:rsidR="005254B9" w:rsidRDefault="005254B9" w:rsidP="001461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5254B9" w:rsidRPr="00A06316" w:rsidTr="005254B9">
        <w:trPr>
          <w:gridBefore w:val="1"/>
          <w:wBefore w:w="6" w:type="dxa"/>
        </w:trPr>
        <w:tc>
          <w:tcPr>
            <w:tcW w:w="822" w:type="dxa"/>
          </w:tcPr>
          <w:p w:rsidR="005254B9" w:rsidRPr="00A06316" w:rsidRDefault="005254B9" w:rsidP="004A56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gridSpan w:val="2"/>
          </w:tcPr>
          <w:p w:rsidR="005254B9" w:rsidRPr="00A06316" w:rsidRDefault="005254B9" w:rsidP="001461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к экзамену</w:t>
            </w:r>
          </w:p>
        </w:tc>
        <w:tc>
          <w:tcPr>
            <w:tcW w:w="1134" w:type="dxa"/>
          </w:tcPr>
          <w:p w:rsidR="005254B9" w:rsidRDefault="005254B9" w:rsidP="001461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5254B9" w:rsidRPr="00A06316" w:rsidTr="005254B9">
        <w:trPr>
          <w:gridBefore w:val="1"/>
          <w:wBefore w:w="6" w:type="dxa"/>
        </w:trPr>
        <w:tc>
          <w:tcPr>
            <w:tcW w:w="822" w:type="dxa"/>
          </w:tcPr>
          <w:p w:rsidR="005254B9" w:rsidRPr="00A06316" w:rsidRDefault="005254B9" w:rsidP="004A5690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60" w:type="dxa"/>
            <w:gridSpan w:val="2"/>
          </w:tcPr>
          <w:p w:rsidR="005254B9" w:rsidRPr="00A06316" w:rsidRDefault="005254B9" w:rsidP="001461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5254B9" w:rsidRDefault="005254B9" w:rsidP="001461B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</w:tr>
    </w:tbl>
    <w:p w:rsidR="00D663AE" w:rsidRPr="00A06316" w:rsidRDefault="00D663AE" w:rsidP="004A5690">
      <w:pPr>
        <w:tabs>
          <w:tab w:val="left" w:pos="567"/>
          <w:tab w:val="right" w:leader="underscore" w:pos="9356"/>
        </w:tabs>
        <w:spacing w:after="0" w:line="240" w:lineRule="auto"/>
        <w:outlineLvl w:val="0"/>
        <w:rPr>
          <w:b/>
          <w:bCs/>
          <w:color w:val="000000" w:themeColor="text1"/>
        </w:rPr>
      </w:pPr>
    </w:p>
    <w:p w:rsidR="00D663AE" w:rsidRPr="00A06316" w:rsidRDefault="00D663AE" w:rsidP="001461B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="008F730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Разделы </w:t>
      </w: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>дисциплины</w:t>
      </w:r>
      <w:r w:rsidR="000478B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виды учебной работы</w:t>
      </w:r>
    </w:p>
    <w:p w:rsidR="00D663AE" w:rsidRPr="00A06316" w:rsidRDefault="00D663AE" w:rsidP="001461B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i/>
          <w:color w:val="000000" w:themeColor="text1"/>
          <w:sz w:val="24"/>
          <w:szCs w:val="24"/>
        </w:rPr>
        <w:t>(очная форма</w:t>
      </w:r>
      <w:r w:rsidR="0034551D" w:rsidRPr="00A06316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4748"/>
        <w:gridCol w:w="1023"/>
        <w:gridCol w:w="1024"/>
        <w:gridCol w:w="1024"/>
        <w:gridCol w:w="965"/>
      </w:tblGrid>
      <w:tr w:rsidR="008F7307" w:rsidRPr="00A06316" w:rsidTr="00506971">
        <w:tc>
          <w:tcPr>
            <w:tcW w:w="681" w:type="dxa"/>
            <w:vMerge w:val="restart"/>
          </w:tcPr>
          <w:p w:rsidR="008F7307" w:rsidRPr="00A06316" w:rsidRDefault="008F7307" w:rsidP="00146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4748" w:type="dxa"/>
            <w:vMerge w:val="restart"/>
          </w:tcPr>
          <w:p w:rsidR="008F7307" w:rsidRPr="00A06316" w:rsidRDefault="008F7307" w:rsidP="0014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Наименование разделов дисциплины</w:t>
            </w:r>
          </w:p>
        </w:tc>
        <w:tc>
          <w:tcPr>
            <w:tcW w:w="3071" w:type="dxa"/>
            <w:gridSpan w:val="3"/>
          </w:tcPr>
          <w:p w:rsidR="008F7307" w:rsidRPr="00A06316" w:rsidRDefault="008F7307" w:rsidP="0014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Виды учебной работы</w:t>
            </w:r>
          </w:p>
        </w:tc>
        <w:tc>
          <w:tcPr>
            <w:tcW w:w="965" w:type="dxa"/>
            <w:vMerge w:val="restart"/>
          </w:tcPr>
          <w:p w:rsidR="008F7307" w:rsidRPr="00A06316" w:rsidRDefault="008F7307" w:rsidP="0014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Всего</w:t>
            </w:r>
          </w:p>
          <w:p w:rsidR="008F7307" w:rsidRPr="00A06316" w:rsidRDefault="008F7307" w:rsidP="0014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часов</w:t>
            </w:r>
          </w:p>
        </w:tc>
      </w:tr>
      <w:tr w:rsidR="008F7307" w:rsidRPr="00A06316" w:rsidTr="005254B9">
        <w:tc>
          <w:tcPr>
            <w:tcW w:w="0" w:type="auto"/>
            <w:vMerge/>
          </w:tcPr>
          <w:p w:rsidR="008F7307" w:rsidRPr="00A06316" w:rsidRDefault="008F7307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F7307" w:rsidRPr="00A06316" w:rsidRDefault="008F7307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8F7307" w:rsidRPr="00A06316" w:rsidRDefault="008F7307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24" w:type="dxa"/>
          </w:tcPr>
          <w:p w:rsidR="008F7307" w:rsidRPr="00A06316" w:rsidRDefault="008F7307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4" w:type="dxa"/>
          </w:tcPr>
          <w:p w:rsidR="008F7307" w:rsidRPr="00A06316" w:rsidRDefault="008F7307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65" w:type="dxa"/>
            <w:vMerge/>
          </w:tcPr>
          <w:p w:rsidR="008F7307" w:rsidRPr="00A06316" w:rsidRDefault="008F7307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12054" w:rsidRPr="00A06316" w:rsidTr="005254B9">
        <w:trPr>
          <w:trHeight w:val="475"/>
        </w:trPr>
        <w:tc>
          <w:tcPr>
            <w:tcW w:w="681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812054" w:rsidRPr="00A06316" w:rsidRDefault="00812054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Введение в специальную психологию.</w:t>
            </w:r>
          </w:p>
          <w:p w:rsidR="00812054" w:rsidRPr="00A06316" w:rsidRDefault="00812054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Общие вопросы специальной психологии.</w:t>
            </w:r>
          </w:p>
        </w:tc>
        <w:tc>
          <w:tcPr>
            <w:tcW w:w="1023" w:type="dxa"/>
          </w:tcPr>
          <w:p w:rsidR="00812054" w:rsidRPr="00A06316" w:rsidRDefault="00713C46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5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812054" w:rsidRPr="00A06316" w:rsidTr="005254B9">
        <w:trPr>
          <w:trHeight w:val="1050"/>
        </w:trPr>
        <w:tc>
          <w:tcPr>
            <w:tcW w:w="681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8" w:type="dxa"/>
          </w:tcPr>
          <w:p w:rsidR="00812054" w:rsidRPr="00A06316" w:rsidRDefault="00812054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 психического развития детей с нарушениями интеллекта и с задержкой психического развития.</w:t>
            </w:r>
            <w:r w:rsidR="001461BC"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Тяжелые речевые нарушения.</w:t>
            </w:r>
          </w:p>
        </w:tc>
        <w:tc>
          <w:tcPr>
            <w:tcW w:w="1023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4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dxa"/>
          </w:tcPr>
          <w:p w:rsidR="00812054" w:rsidRPr="00A06316" w:rsidRDefault="005254B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</w:tcPr>
          <w:p w:rsidR="00812054" w:rsidRPr="00A06316" w:rsidRDefault="005254B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</w:tr>
      <w:tr w:rsidR="00812054" w:rsidRPr="00A06316" w:rsidTr="005254B9">
        <w:trPr>
          <w:trHeight w:val="783"/>
        </w:trPr>
        <w:tc>
          <w:tcPr>
            <w:tcW w:w="681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48" w:type="dxa"/>
          </w:tcPr>
          <w:p w:rsidR="00812054" w:rsidRPr="00A06316" w:rsidRDefault="00812054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Эмоционально-волевые отклонения в детском возрасте.</w:t>
            </w:r>
            <w:r w:rsidR="006D37C3"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Ранний детский аутизм как искаженное психическое развитие</w:t>
            </w:r>
          </w:p>
        </w:tc>
        <w:tc>
          <w:tcPr>
            <w:tcW w:w="1023" w:type="dxa"/>
          </w:tcPr>
          <w:p w:rsidR="00812054" w:rsidRPr="00A06316" w:rsidRDefault="005254B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4" w:type="dxa"/>
          </w:tcPr>
          <w:p w:rsidR="00812054" w:rsidRPr="00A06316" w:rsidRDefault="005254B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5" w:type="dxa"/>
          </w:tcPr>
          <w:p w:rsidR="00812054" w:rsidRPr="00A06316" w:rsidRDefault="005254B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812054" w:rsidRPr="00A06316" w:rsidTr="005254B9">
        <w:trPr>
          <w:trHeight w:val="950"/>
        </w:trPr>
        <w:tc>
          <w:tcPr>
            <w:tcW w:w="681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8" w:type="dxa"/>
          </w:tcPr>
          <w:p w:rsidR="00812054" w:rsidRPr="00A06316" w:rsidRDefault="00812054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Психическое развитие детей с сенсорными нарушениями.</w:t>
            </w:r>
            <w:r w:rsidR="001461BC"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 психического развития детей с нарушением опорно-двигательного аппарата.</w:t>
            </w:r>
          </w:p>
        </w:tc>
        <w:tc>
          <w:tcPr>
            <w:tcW w:w="1023" w:type="dxa"/>
          </w:tcPr>
          <w:p w:rsidR="00812054" w:rsidRPr="00A06316" w:rsidRDefault="00812054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</w:tcPr>
          <w:p w:rsidR="00812054" w:rsidRPr="00A06316" w:rsidRDefault="005254B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4" w:type="dxa"/>
          </w:tcPr>
          <w:p w:rsidR="00812054" w:rsidRPr="00A06316" w:rsidRDefault="005254B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5" w:type="dxa"/>
          </w:tcPr>
          <w:p w:rsidR="00812054" w:rsidRPr="00A06316" w:rsidRDefault="005254B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D663AE" w:rsidRPr="00A06316" w:rsidTr="005254B9">
        <w:tc>
          <w:tcPr>
            <w:tcW w:w="681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D663AE" w:rsidRPr="00A06316" w:rsidRDefault="00D663AE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D663AE" w:rsidRPr="005254B9" w:rsidRDefault="000478B8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54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4" w:type="dxa"/>
          </w:tcPr>
          <w:p w:rsidR="00D663AE" w:rsidRPr="005254B9" w:rsidRDefault="000478B8" w:rsidP="00713C4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54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4" w:type="dxa"/>
          </w:tcPr>
          <w:p w:rsidR="00D663AE" w:rsidRPr="005254B9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54B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5" w:type="dxa"/>
          </w:tcPr>
          <w:p w:rsidR="00D663AE" w:rsidRPr="00A06316" w:rsidRDefault="000478B8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88</w:t>
            </w:r>
          </w:p>
        </w:tc>
      </w:tr>
      <w:tr w:rsidR="000478B8" w:rsidRPr="00A06316" w:rsidTr="005254B9">
        <w:tc>
          <w:tcPr>
            <w:tcW w:w="681" w:type="dxa"/>
          </w:tcPr>
          <w:p w:rsidR="000478B8" w:rsidRPr="00A06316" w:rsidRDefault="000478B8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0478B8" w:rsidRPr="00A06316" w:rsidRDefault="000478B8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023" w:type="dxa"/>
          </w:tcPr>
          <w:p w:rsidR="000478B8" w:rsidRPr="000478B8" w:rsidRDefault="000478B8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24" w:type="dxa"/>
          </w:tcPr>
          <w:p w:rsidR="000478B8" w:rsidRPr="000478B8" w:rsidRDefault="000478B8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024" w:type="dxa"/>
          </w:tcPr>
          <w:p w:rsidR="000478B8" w:rsidRPr="00A06316" w:rsidRDefault="000478B8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0478B8" w:rsidRPr="00A06316" w:rsidRDefault="000478B8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D663AE" w:rsidRPr="00A06316" w:rsidTr="005254B9">
        <w:tc>
          <w:tcPr>
            <w:tcW w:w="681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D663AE" w:rsidRPr="00A06316" w:rsidRDefault="00D663AE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к экзамену</w:t>
            </w:r>
          </w:p>
        </w:tc>
        <w:tc>
          <w:tcPr>
            <w:tcW w:w="1023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D663AE" w:rsidRPr="00A06316" w:rsidTr="005254B9">
        <w:tc>
          <w:tcPr>
            <w:tcW w:w="681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D663AE" w:rsidRPr="00A06316" w:rsidRDefault="00D663AE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3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</w:tr>
    </w:tbl>
    <w:p w:rsidR="00D663AE" w:rsidRPr="00A06316" w:rsidRDefault="00D663AE" w:rsidP="001461BC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D663AE" w:rsidRPr="00A06316" w:rsidRDefault="00D663AE" w:rsidP="001461BC">
      <w:pPr>
        <w:pStyle w:val="2"/>
        <w:widowControl w:val="0"/>
        <w:suppressAutoHyphens/>
        <w:spacing w:after="0" w:line="240" w:lineRule="auto"/>
        <w:ind w:left="0"/>
        <w:contextualSpacing w:val="0"/>
        <w:jc w:val="center"/>
        <w:rPr>
          <w:rFonts w:ascii="Times New Roman" w:hAnsi="Times New Roman"/>
          <w:i/>
          <w:color w:val="000000" w:themeColor="text1"/>
          <w:szCs w:val="24"/>
        </w:rPr>
      </w:pPr>
      <w:r w:rsidRPr="00A06316">
        <w:rPr>
          <w:rFonts w:ascii="Times New Roman" w:hAnsi="Times New Roman"/>
          <w:i/>
          <w:color w:val="000000" w:themeColor="text1"/>
          <w:szCs w:val="24"/>
        </w:rPr>
        <w:t>(заочная форма)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4748"/>
        <w:gridCol w:w="1023"/>
        <w:gridCol w:w="1024"/>
        <w:gridCol w:w="1024"/>
        <w:gridCol w:w="965"/>
      </w:tblGrid>
      <w:tr w:rsidR="008F7307" w:rsidRPr="00A06316" w:rsidTr="00506971">
        <w:tc>
          <w:tcPr>
            <w:tcW w:w="681" w:type="dxa"/>
            <w:vMerge w:val="restart"/>
          </w:tcPr>
          <w:p w:rsidR="008F7307" w:rsidRPr="00A06316" w:rsidRDefault="008F7307" w:rsidP="001461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№ п/п</w:t>
            </w:r>
          </w:p>
        </w:tc>
        <w:tc>
          <w:tcPr>
            <w:tcW w:w="4748" w:type="dxa"/>
            <w:vMerge w:val="restart"/>
          </w:tcPr>
          <w:p w:rsidR="008F7307" w:rsidRPr="00A06316" w:rsidRDefault="008F7307" w:rsidP="0014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Наименование разделов дисциплины</w:t>
            </w:r>
          </w:p>
        </w:tc>
        <w:tc>
          <w:tcPr>
            <w:tcW w:w="3071" w:type="dxa"/>
            <w:gridSpan w:val="3"/>
          </w:tcPr>
          <w:p w:rsidR="008F7307" w:rsidRPr="00A06316" w:rsidRDefault="008F7307" w:rsidP="0014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Виды учебной работы</w:t>
            </w:r>
          </w:p>
        </w:tc>
        <w:tc>
          <w:tcPr>
            <w:tcW w:w="965" w:type="dxa"/>
            <w:vMerge w:val="restart"/>
          </w:tcPr>
          <w:p w:rsidR="008F7307" w:rsidRPr="00A06316" w:rsidRDefault="008F7307" w:rsidP="0014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Всего</w:t>
            </w:r>
          </w:p>
          <w:p w:rsidR="008F7307" w:rsidRPr="00A06316" w:rsidRDefault="008F7307" w:rsidP="001461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</w:rPr>
              <w:t>часов</w:t>
            </w:r>
          </w:p>
        </w:tc>
      </w:tr>
      <w:tr w:rsidR="008F7307" w:rsidRPr="00A06316" w:rsidTr="005254B9">
        <w:tc>
          <w:tcPr>
            <w:tcW w:w="0" w:type="auto"/>
            <w:vMerge/>
          </w:tcPr>
          <w:p w:rsidR="008F7307" w:rsidRPr="00A06316" w:rsidRDefault="008F7307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8F7307" w:rsidRPr="00A06316" w:rsidRDefault="008F7307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</w:tcPr>
          <w:p w:rsidR="008F7307" w:rsidRPr="00A06316" w:rsidRDefault="008F7307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024" w:type="dxa"/>
          </w:tcPr>
          <w:p w:rsidR="008F7307" w:rsidRPr="00A06316" w:rsidRDefault="008F7307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24" w:type="dxa"/>
          </w:tcPr>
          <w:p w:rsidR="008F7307" w:rsidRPr="00A06316" w:rsidRDefault="008F7307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965" w:type="dxa"/>
            <w:vMerge/>
          </w:tcPr>
          <w:p w:rsidR="008F7307" w:rsidRPr="00A06316" w:rsidRDefault="008F7307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4409" w:rsidRPr="00A06316" w:rsidTr="005254B9">
        <w:trPr>
          <w:trHeight w:val="303"/>
        </w:trPr>
        <w:tc>
          <w:tcPr>
            <w:tcW w:w="681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3F4409" w:rsidRPr="00A06316" w:rsidRDefault="003F4409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Введение в специальную психологию.</w:t>
            </w:r>
          </w:p>
          <w:p w:rsidR="003F4409" w:rsidRPr="00A06316" w:rsidRDefault="003F4409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Общие вопросы специальной психологии.</w:t>
            </w:r>
          </w:p>
        </w:tc>
        <w:tc>
          <w:tcPr>
            <w:tcW w:w="1023" w:type="dxa"/>
          </w:tcPr>
          <w:p w:rsidR="003F4409" w:rsidRPr="00A06316" w:rsidRDefault="003F4409" w:rsidP="005254B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5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</w:tr>
      <w:tr w:rsidR="003F4409" w:rsidRPr="00A06316" w:rsidTr="005254B9">
        <w:trPr>
          <w:trHeight w:val="736"/>
        </w:trPr>
        <w:tc>
          <w:tcPr>
            <w:tcW w:w="681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48" w:type="dxa"/>
          </w:tcPr>
          <w:p w:rsidR="003F4409" w:rsidRPr="00A06316" w:rsidRDefault="003F4409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 психического развития детей с нарушениями интеллекта и с задержкой психического развития.</w:t>
            </w:r>
            <w:r w:rsidR="006D37C3"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Тяжелые речевые нарушения</w:t>
            </w:r>
          </w:p>
        </w:tc>
        <w:tc>
          <w:tcPr>
            <w:tcW w:w="1023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  <w:p w:rsidR="003F4409" w:rsidRPr="00A06316" w:rsidRDefault="003F4409" w:rsidP="001461B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</w:tr>
      <w:tr w:rsidR="003F4409" w:rsidRPr="00A06316" w:rsidTr="005254B9">
        <w:trPr>
          <w:trHeight w:val="739"/>
        </w:trPr>
        <w:tc>
          <w:tcPr>
            <w:tcW w:w="681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748" w:type="dxa"/>
          </w:tcPr>
          <w:p w:rsidR="003F4409" w:rsidRPr="00A06316" w:rsidRDefault="006D37C3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Эмоционально-волевые отклонения в детском возрасте. Ранний детский аутизм как искаженное психическое развитие</w:t>
            </w:r>
          </w:p>
        </w:tc>
        <w:tc>
          <w:tcPr>
            <w:tcW w:w="1023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  <w:p w:rsidR="003F4409" w:rsidRPr="00A06316" w:rsidRDefault="003F4409" w:rsidP="001461BC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65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</w:tr>
      <w:tr w:rsidR="003F4409" w:rsidRPr="00A06316" w:rsidTr="005254B9">
        <w:trPr>
          <w:trHeight w:val="765"/>
        </w:trPr>
        <w:tc>
          <w:tcPr>
            <w:tcW w:w="681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48" w:type="dxa"/>
          </w:tcPr>
          <w:p w:rsidR="003F4409" w:rsidRPr="00A06316" w:rsidRDefault="003F4409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Психическое развитие детей с сенсорными нарушениями.</w:t>
            </w:r>
            <w:r w:rsidR="006D37C3"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Особенности психического развития детей с нарушением опорно-двигательного аппарата.</w:t>
            </w:r>
          </w:p>
        </w:tc>
        <w:tc>
          <w:tcPr>
            <w:tcW w:w="1023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4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5" w:type="dxa"/>
          </w:tcPr>
          <w:p w:rsidR="003F4409" w:rsidRPr="00A06316" w:rsidRDefault="003F4409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</w:tr>
      <w:tr w:rsidR="00D663AE" w:rsidRPr="00A06316" w:rsidTr="005254B9">
        <w:tc>
          <w:tcPr>
            <w:tcW w:w="681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48" w:type="dxa"/>
          </w:tcPr>
          <w:p w:rsidR="00D663AE" w:rsidRPr="00A06316" w:rsidRDefault="00D663AE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23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4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4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65" w:type="dxa"/>
          </w:tcPr>
          <w:p w:rsidR="00D663AE" w:rsidRPr="00A06316" w:rsidRDefault="00D663AE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</w:tr>
    </w:tbl>
    <w:p w:rsidR="00D663AE" w:rsidRPr="00A06316" w:rsidRDefault="00D663AE" w:rsidP="0014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D663AE" w:rsidRPr="008F7307" w:rsidRDefault="00D663AE" w:rsidP="001461BC">
      <w:pPr>
        <w:pStyle w:val="a6"/>
        <w:shd w:val="clear" w:color="auto" w:fill="FFFFFF"/>
        <w:tabs>
          <w:tab w:val="left" w:pos="993"/>
        </w:tabs>
        <w:ind w:left="0"/>
        <w:jc w:val="both"/>
        <w:rPr>
          <w:b/>
          <w:color w:val="000000" w:themeColor="text1"/>
        </w:rPr>
      </w:pPr>
      <w:r w:rsidRPr="008F7307">
        <w:rPr>
          <w:b/>
          <w:color w:val="000000" w:themeColor="text1"/>
        </w:rPr>
        <w:t xml:space="preserve">6. </w:t>
      </w:r>
      <w:r w:rsidR="001461BC" w:rsidRPr="008F7307">
        <w:rPr>
          <w:b/>
          <w:color w:val="000000" w:themeColor="text1"/>
          <w:spacing w:val="-1"/>
        </w:rPr>
        <w:t>Перечень основной и дополнительной литературы</w:t>
      </w:r>
      <w:r w:rsidR="00D97A1C" w:rsidRPr="008F7307">
        <w:rPr>
          <w:b/>
          <w:caps/>
          <w:color w:val="000000" w:themeColor="text1"/>
          <w:spacing w:val="-1"/>
        </w:rPr>
        <w:t xml:space="preserve">, </w:t>
      </w:r>
      <w:r w:rsidR="00D97A1C" w:rsidRPr="008F7307">
        <w:rPr>
          <w:b/>
          <w:color w:val="000000" w:themeColor="text1"/>
        </w:rPr>
        <w:t xml:space="preserve">необходимый </w:t>
      </w:r>
      <w:r w:rsidR="001461BC" w:rsidRPr="008F7307">
        <w:rPr>
          <w:b/>
          <w:color w:val="000000" w:themeColor="text1"/>
        </w:rPr>
        <w:t xml:space="preserve">для освоения дисциплины </w:t>
      </w:r>
    </w:p>
    <w:p w:rsidR="00D663AE" w:rsidRPr="00A06316" w:rsidRDefault="00D663AE" w:rsidP="00146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A06316">
        <w:rPr>
          <w:rFonts w:ascii="Times New Roman" w:hAnsi="Times New Roman"/>
          <w:b/>
          <w:color w:val="000000" w:themeColor="text1"/>
        </w:rPr>
        <w:t>6.1. Основная литература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7035"/>
        <w:gridCol w:w="1701"/>
        <w:gridCol w:w="22"/>
      </w:tblGrid>
      <w:tr w:rsidR="001461BC" w:rsidRPr="00A06316" w:rsidTr="001461BC">
        <w:tc>
          <w:tcPr>
            <w:tcW w:w="728" w:type="dxa"/>
            <w:vMerge w:val="restart"/>
          </w:tcPr>
          <w:p w:rsidR="001461BC" w:rsidRPr="00A06316" w:rsidRDefault="001461BC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п.п/№</w:t>
            </w:r>
          </w:p>
        </w:tc>
        <w:tc>
          <w:tcPr>
            <w:tcW w:w="7035" w:type="dxa"/>
            <w:vMerge w:val="restart"/>
          </w:tcPr>
          <w:p w:rsidR="001461BC" w:rsidRPr="00A06316" w:rsidRDefault="001461BC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723" w:type="dxa"/>
            <w:gridSpan w:val="2"/>
          </w:tcPr>
          <w:p w:rsidR="001461BC" w:rsidRPr="00A06316" w:rsidRDefault="001461BC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1461BC" w:rsidRPr="00A06316" w:rsidTr="001461BC">
        <w:trPr>
          <w:gridAfter w:val="1"/>
          <w:wAfter w:w="22" w:type="dxa"/>
        </w:trPr>
        <w:tc>
          <w:tcPr>
            <w:tcW w:w="728" w:type="dxa"/>
            <w:vMerge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35" w:type="dxa"/>
            <w:vMerge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61BC" w:rsidRPr="00A06316" w:rsidRDefault="001461BC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</w:tc>
      </w:tr>
      <w:tr w:rsidR="001461BC" w:rsidRPr="00A06316" w:rsidTr="001461BC">
        <w:trPr>
          <w:gridAfter w:val="1"/>
          <w:wAfter w:w="22" w:type="dxa"/>
          <w:trHeight w:val="135"/>
        </w:trPr>
        <w:tc>
          <w:tcPr>
            <w:tcW w:w="728" w:type="dxa"/>
          </w:tcPr>
          <w:p w:rsidR="001461BC" w:rsidRPr="00A06316" w:rsidRDefault="001461BC" w:rsidP="001461BC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35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Специальная психология : учебное пособие для студентов дефектологических факультетов высших педгогических учебных заведений / под ред. В. И. Лубовского. - 2-е изд., испр. - М. : ACADEMIA, 2005. - 462 с. - (Высшее профессиональное образование). - ISBN 5-7695-0550-8 : 196.17. </w:t>
            </w:r>
          </w:p>
        </w:tc>
        <w:tc>
          <w:tcPr>
            <w:tcW w:w="1701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1461BC" w:rsidRPr="00A06316" w:rsidTr="001461BC">
        <w:trPr>
          <w:gridAfter w:val="1"/>
          <w:wAfter w:w="22" w:type="dxa"/>
          <w:trHeight w:val="135"/>
        </w:trPr>
        <w:tc>
          <w:tcPr>
            <w:tcW w:w="728" w:type="dxa"/>
          </w:tcPr>
          <w:p w:rsidR="001461BC" w:rsidRPr="00A06316" w:rsidRDefault="001461BC" w:rsidP="001461BC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35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   Проблемные ситуации и практические задания по курсу специальной психологии : учебно-методическое пособие / сост. Ж. В. Кузнецова. - М. : Советский спорт, 2005. - 22 с. - Библиогр.: с. 22. - ISBN 5-9718-0019-1 : 93.79. </w:t>
            </w:r>
          </w:p>
        </w:tc>
        <w:tc>
          <w:tcPr>
            <w:tcW w:w="1701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208</w:t>
            </w:r>
          </w:p>
        </w:tc>
      </w:tr>
      <w:tr w:rsidR="001461BC" w:rsidRPr="00A06316" w:rsidTr="001461BC">
        <w:trPr>
          <w:gridAfter w:val="1"/>
          <w:wAfter w:w="22" w:type="dxa"/>
          <w:trHeight w:val="135"/>
        </w:trPr>
        <w:tc>
          <w:tcPr>
            <w:tcW w:w="728" w:type="dxa"/>
          </w:tcPr>
          <w:p w:rsidR="001461BC" w:rsidRPr="00A06316" w:rsidRDefault="001461BC" w:rsidP="001461BC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35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Саенко Ю. В.Специальная психология : учебное пособие / Ю. В. Саенко. - М. : Академический Проект, 2006. - 180 с. - ISBN 5-8291-0758-9 : 126.56. </w:t>
            </w:r>
          </w:p>
        </w:tc>
        <w:tc>
          <w:tcPr>
            <w:tcW w:w="1701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1461BC" w:rsidRPr="00A06316" w:rsidTr="001461BC">
        <w:trPr>
          <w:gridAfter w:val="1"/>
          <w:wAfter w:w="22" w:type="dxa"/>
          <w:trHeight w:val="120"/>
        </w:trPr>
        <w:tc>
          <w:tcPr>
            <w:tcW w:w="728" w:type="dxa"/>
          </w:tcPr>
          <w:p w:rsidR="001461BC" w:rsidRPr="00A06316" w:rsidRDefault="001461BC" w:rsidP="001461B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35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Лаут Г. В.   Коррекция поведения детей и подростков : практическое руководство. Ч. 2 : Отклонения и нарушения / Г. В. Лаут, У. Б. Брак, Ф. Линдеркамп. - М. : Академия, 2005. - 352 с. </w:t>
            </w:r>
          </w:p>
        </w:tc>
        <w:tc>
          <w:tcPr>
            <w:tcW w:w="1701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</w:tr>
      <w:tr w:rsidR="001461BC" w:rsidRPr="00A06316" w:rsidTr="001461BC">
        <w:trPr>
          <w:gridAfter w:val="1"/>
          <w:wAfter w:w="22" w:type="dxa"/>
          <w:trHeight w:val="120"/>
        </w:trPr>
        <w:tc>
          <w:tcPr>
            <w:tcW w:w="728" w:type="dxa"/>
          </w:tcPr>
          <w:p w:rsidR="001461BC" w:rsidRPr="00A06316" w:rsidRDefault="001461BC" w:rsidP="001461B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35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Специальная психология  : учебное пособие / Е. С. Слепович, А. М. Поляков, Т. В. Горудко  [и др.] ; под редакцией Е. С. Слепович, А. М. Поляков. —  Минск : Вышэйшая школа, 2012. — 511 c. — ISBN 978-985-06-2186-3. — Текст : электронный // Электронно-библиотечная система IPR BOOKS : [сайт]. — URL: </w:t>
            </w:r>
            <w:hyperlink r:id="rId8" w:history="1">
              <w:r w:rsidRPr="00A06316">
                <w:rPr>
                  <w:rStyle w:val="ac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http://www.iprbookshop.ru/20280.html</w:t>
              </w:r>
            </w:hyperlink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(дата обращения: 21.01.2020). — Режим доступа: для авторизир. пользователей</w:t>
            </w:r>
          </w:p>
        </w:tc>
        <w:tc>
          <w:tcPr>
            <w:tcW w:w="1701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461BC" w:rsidRPr="00A06316" w:rsidTr="001461BC">
        <w:trPr>
          <w:gridAfter w:val="1"/>
          <w:wAfter w:w="22" w:type="dxa"/>
          <w:trHeight w:val="120"/>
        </w:trPr>
        <w:tc>
          <w:tcPr>
            <w:tcW w:w="728" w:type="dxa"/>
          </w:tcPr>
          <w:p w:rsidR="001461BC" w:rsidRPr="00A06316" w:rsidRDefault="001461BC" w:rsidP="001461B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35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Спатаева, М. Х. Специальная психология. Часть 1. Психология познавательных процессов в условиях психического дизонтогенеза  : учебное пособие / М. Х. Спатаева. —  Омск : Омский государственный университет им. Ф.М. Достоевского, 2013. — 188 c. — ISBN 978-5-7779-1548-1. — Текст : электронный // Электронно-библиотечная система IPR BOOKS : [сайт]. — URL: </w:t>
            </w:r>
            <w:hyperlink r:id="rId9" w:history="1">
              <w:r w:rsidRPr="00A06316">
                <w:rPr>
                  <w:rStyle w:val="ac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http://www.iprbookshop.ru/24941.html</w:t>
              </w:r>
            </w:hyperlink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(дата обращения: 20.01.2020). — Режим доступа: для авторизир. пользователей</w:t>
            </w:r>
          </w:p>
        </w:tc>
        <w:tc>
          <w:tcPr>
            <w:tcW w:w="1701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461BC" w:rsidRPr="00A06316" w:rsidTr="001461BC">
        <w:trPr>
          <w:gridAfter w:val="1"/>
          <w:wAfter w:w="22" w:type="dxa"/>
          <w:trHeight w:val="120"/>
        </w:trPr>
        <w:tc>
          <w:tcPr>
            <w:tcW w:w="728" w:type="dxa"/>
          </w:tcPr>
          <w:p w:rsidR="001461BC" w:rsidRPr="00A06316" w:rsidRDefault="001461BC" w:rsidP="001461B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35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Загорная, Е. В. Основы патопсихологии  : учебное пособие / Е. В. Загорная ; под редакцией С. Л. Соловьёва. —  Саратов : Вузовское образование, 2018. — 193 c. — ISBN 978-5-4487-0213-6. — Текст : электронный // Электронно-библиотечная система IPR BOOKS : [сайт]. — URL: </w:t>
            </w:r>
            <w:hyperlink r:id="rId10" w:history="1">
              <w:r w:rsidRPr="00A06316">
                <w:rPr>
                  <w:rStyle w:val="ac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http://www.iprbookshop.ru/74287.html</w:t>
              </w:r>
            </w:hyperlink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(дата обращения: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21.01.2020). — Режим доступа: для авторизир. пользователей</w:t>
            </w:r>
          </w:p>
        </w:tc>
        <w:tc>
          <w:tcPr>
            <w:tcW w:w="1701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1461BC" w:rsidRPr="00A06316" w:rsidTr="001461BC">
        <w:trPr>
          <w:gridAfter w:val="1"/>
          <w:wAfter w:w="22" w:type="dxa"/>
          <w:trHeight w:val="120"/>
        </w:trPr>
        <w:tc>
          <w:tcPr>
            <w:tcW w:w="728" w:type="dxa"/>
          </w:tcPr>
          <w:p w:rsidR="001461BC" w:rsidRPr="00A06316" w:rsidRDefault="001461BC" w:rsidP="001461BC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35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Глухов, В. П. Дефектология. Специальная педагогика и специальная психология  : курс лекций / В. П. Глухов. —  Москва : Московский педагогический государственный университет, 2017. — 312 c. — ISBN 978-5-4263-0575-5. — Текст : электронный // Электронно-библиотечная система IPR BOOKS : [сайт]. — URL: </w:t>
            </w:r>
            <w:hyperlink r:id="rId11" w:history="1">
              <w:r w:rsidRPr="00A06316">
                <w:rPr>
                  <w:rStyle w:val="ac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http://www.iprbookshop.ru/75801.html</w:t>
              </w:r>
            </w:hyperlink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(дата обращения: 21.01.2020). — Режим доступа: для авторизир. пользователей</w:t>
            </w:r>
          </w:p>
        </w:tc>
        <w:tc>
          <w:tcPr>
            <w:tcW w:w="1701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80AB8" w:rsidRPr="00A06316" w:rsidTr="005254B9">
        <w:trPr>
          <w:gridAfter w:val="1"/>
          <w:wAfter w:w="22" w:type="dxa"/>
          <w:trHeight w:val="120"/>
        </w:trPr>
        <w:tc>
          <w:tcPr>
            <w:tcW w:w="728" w:type="dxa"/>
          </w:tcPr>
          <w:p w:rsidR="00780AB8" w:rsidRPr="009E7664" w:rsidRDefault="00780AB8" w:rsidP="005254B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35" w:type="dxa"/>
          </w:tcPr>
          <w:p w:rsidR="00780AB8" w:rsidRPr="009E7664" w:rsidRDefault="00780AB8" w:rsidP="005254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7664">
              <w:rPr>
                <w:rFonts w:ascii="Times New Roman" w:hAnsi="Times New Roman"/>
                <w:sz w:val="24"/>
                <w:szCs w:val="24"/>
              </w:rPr>
              <w:t xml:space="preserve">Специальная психология : учебник для вузов / Л. М. Шипицына [и др.] ; под редакцией Л. М. Шипицыной. — Москва : Издательство Юрайт, 2021. — 287 с. — (Высшее образование). — ISBN 978-5-534-02326-8. — Текст : электронный // ЭБС Юрайт [сайт]. — URL: </w:t>
            </w:r>
            <w:hyperlink r:id="rId12" w:tgtFrame="_blank" w:history="1">
              <w:r w:rsidRPr="009E766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https://urait.ru/bcode/469511</w:t>
              </w:r>
            </w:hyperlink>
            <w:r w:rsidRPr="009E7664">
              <w:rPr>
                <w:rFonts w:ascii="Times New Roman" w:hAnsi="Times New Roman"/>
                <w:sz w:val="24"/>
                <w:szCs w:val="24"/>
              </w:rPr>
              <w:t xml:space="preserve"> (дата обращения: 04.04.2021).</w:t>
            </w:r>
          </w:p>
        </w:tc>
        <w:tc>
          <w:tcPr>
            <w:tcW w:w="1701" w:type="dxa"/>
          </w:tcPr>
          <w:p w:rsidR="00780AB8" w:rsidRPr="00A06316" w:rsidRDefault="00780AB8" w:rsidP="005254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80AB8" w:rsidRPr="00A06316" w:rsidTr="005254B9">
        <w:trPr>
          <w:gridAfter w:val="1"/>
          <w:wAfter w:w="22" w:type="dxa"/>
          <w:trHeight w:val="120"/>
        </w:trPr>
        <w:tc>
          <w:tcPr>
            <w:tcW w:w="728" w:type="dxa"/>
          </w:tcPr>
          <w:p w:rsidR="00780AB8" w:rsidRPr="009E7664" w:rsidRDefault="00780AB8" w:rsidP="005254B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35" w:type="dxa"/>
          </w:tcPr>
          <w:p w:rsidR="00780AB8" w:rsidRPr="009E7664" w:rsidRDefault="00780AB8" w:rsidP="0052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64">
              <w:rPr>
                <w:rFonts w:ascii="Times New Roman" w:hAnsi="Times New Roman"/>
                <w:sz w:val="24"/>
                <w:szCs w:val="24"/>
              </w:rPr>
              <w:t xml:space="preserve">Специальная психология в 2 т. Том 1 : учебник для вузов / В. И. Лубовский [и др.] ; ответственный редактор В. И. Лубовский. — 7-е изд., перераб. и доп. — Москва : Издательство Юрайт, 2021. — 428 с. — (Высшее образование). — ISBN 978-5-534-01961-2. — Текст : электронный // ЭБС Юрайт [сайт]. — URL: </w:t>
            </w:r>
            <w:hyperlink r:id="rId13" w:tgtFrame="_blank" w:history="1">
              <w:r w:rsidRPr="009E766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https://urait.ru/bcode/470748</w:t>
              </w:r>
            </w:hyperlink>
            <w:r w:rsidRPr="009E7664">
              <w:rPr>
                <w:rFonts w:ascii="Times New Roman" w:hAnsi="Times New Roman"/>
                <w:sz w:val="24"/>
                <w:szCs w:val="24"/>
              </w:rPr>
              <w:t xml:space="preserve"> (дата обращения: 04.04.2021).</w:t>
            </w:r>
          </w:p>
        </w:tc>
        <w:tc>
          <w:tcPr>
            <w:tcW w:w="1701" w:type="dxa"/>
          </w:tcPr>
          <w:p w:rsidR="00780AB8" w:rsidRDefault="00780AB8" w:rsidP="005254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780AB8" w:rsidRPr="00A06316" w:rsidTr="005254B9">
        <w:trPr>
          <w:gridAfter w:val="1"/>
          <w:wAfter w:w="22" w:type="dxa"/>
          <w:trHeight w:val="120"/>
        </w:trPr>
        <w:tc>
          <w:tcPr>
            <w:tcW w:w="728" w:type="dxa"/>
          </w:tcPr>
          <w:p w:rsidR="00780AB8" w:rsidRPr="009E7664" w:rsidRDefault="00780AB8" w:rsidP="005254B9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35" w:type="dxa"/>
          </w:tcPr>
          <w:p w:rsidR="00780AB8" w:rsidRPr="009E7664" w:rsidRDefault="00780AB8" w:rsidP="005254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664">
              <w:rPr>
                <w:rFonts w:ascii="Times New Roman" w:hAnsi="Times New Roman"/>
                <w:sz w:val="24"/>
                <w:szCs w:val="24"/>
              </w:rPr>
              <w:t xml:space="preserve">Специальная психология в 2 т. Том 2 : учебник для вузов / В. И. Лубовский [и др.] ; ответственный редактор В. И. Лубовский. — 7-е изд., перераб. и доп. — Москва : Издательство Юрайт, 2021. — 274 с. — (Высшее образование). — ISBN 978-5-534-01963-6. — Текст : электронный // ЭБС Юрайт [сайт]. — URL: </w:t>
            </w:r>
            <w:hyperlink r:id="rId14" w:tgtFrame="_blank" w:history="1">
              <w:r w:rsidRPr="009E766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https://urait.ru/bcode/470749</w:t>
              </w:r>
            </w:hyperlink>
            <w:r w:rsidRPr="009E7664">
              <w:rPr>
                <w:rFonts w:ascii="Times New Roman" w:hAnsi="Times New Roman"/>
                <w:sz w:val="24"/>
                <w:szCs w:val="24"/>
              </w:rPr>
              <w:t xml:space="preserve"> (дата обращения: 04.04.2021).</w:t>
            </w:r>
          </w:p>
        </w:tc>
        <w:tc>
          <w:tcPr>
            <w:tcW w:w="1701" w:type="dxa"/>
          </w:tcPr>
          <w:p w:rsidR="00780AB8" w:rsidRDefault="00780AB8" w:rsidP="005254B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1461BC" w:rsidRPr="00A06316" w:rsidRDefault="001461BC" w:rsidP="001461B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6.2. Дополнительная литература.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6"/>
        <w:gridCol w:w="7047"/>
        <w:gridCol w:w="1701"/>
      </w:tblGrid>
      <w:tr w:rsidR="001461BC" w:rsidRPr="00A06316" w:rsidTr="001461BC">
        <w:tc>
          <w:tcPr>
            <w:tcW w:w="716" w:type="dxa"/>
            <w:vMerge w:val="restart"/>
          </w:tcPr>
          <w:p w:rsidR="001461BC" w:rsidRPr="00A06316" w:rsidRDefault="001461BC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7047" w:type="dxa"/>
            <w:vMerge w:val="restart"/>
          </w:tcPr>
          <w:p w:rsidR="001461BC" w:rsidRPr="00A06316" w:rsidRDefault="001461BC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701" w:type="dxa"/>
          </w:tcPr>
          <w:p w:rsidR="001461BC" w:rsidRPr="00A06316" w:rsidRDefault="001461BC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экземпляров</w:t>
            </w:r>
          </w:p>
        </w:tc>
      </w:tr>
      <w:tr w:rsidR="001461BC" w:rsidRPr="00A06316" w:rsidTr="001461BC">
        <w:tc>
          <w:tcPr>
            <w:tcW w:w="716" w:type="dxa"/>
            <w:vMerge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  <w:vMerge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461BC" w:rsidRPr="00A06316" w:rsidRDefault="001461BC" w:rsidP="001461B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библиотека</w:t>
            </w:r>
          </w:p>
        </w:tc>
      </w:tr>
      <w:tr w:rsidR="001461BC" w:rsidRPr="00A06316" w:rsidTr="001461BC">
        <w:trPr>
          <w:trHeight w:val="135"/>
        </w:trPr>
        <w:tc>
          <w:tcPr>
            <w:tcW w:w="716" w:type="dxa"/>
          </w:tcPr>
          <w:p w:rsidR="001461BC" w:rsidRPr="00A06316" w:rsidRDefault="001461BC" w:rsidP="001461BC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Голик А. Н.   Лекции по психопатологии детского возраста / А. Н. Голик. - М. :Классикс Стиль, 2005. - 300 с. : ил. - Библиогр.: в конце каждой лекции. - ISBN 5-94603-052-3 : 209.61. </w:t>
            </w:r>
          </w:p>
        </w:tc>
        <w:tc>
          <w:tcPr>
            <w:tcW w:w="1701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</w:tr>
      <w:tr w:rsidR="001461BC" w:rsidRPr="00A06316" w:rsidTr="001461BC">
        <w:trPr>
          <w:trHeight w:val="120"/>
        </w:trPr>
        <w:tc>
          <w:tcPr>
            <w:tcW w:w="716" w:type="dxa"/>
          </w:tcPr>
          <w:p w:rsidR="001461BC" w:rsidRPr="00A06316" w:rsidRDefault="001461BC" w:rsidP="001461B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Лаут Г. В.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Коррекция поведения детей и подростков : практическое руководство. Ч. 1,2 : Отклонения и нарушения / Г. В. Лаут, У. Б. Брак, Ф. Линдеркамп. - М. : Академия, 2005. - 352 с. : ил. - Библиогр.: с. 338-350. - ISBN 5-7695-2586-Х. - ISBN 5-7695-2027-2 : 468.95. </w:t>
            </w:r>
          </w:p>
        </w:tc>
        <w:tc>
          <w:tcPr>
            <w:tcW w:w="1701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1461BC" w:rsidRPr="00A06316" w:rsidTr="001461BC">
        <w:trPr>
          <w:trHeight w:val="120"/>
        </w:trPr>
        <w:tc>
          <w:tcPr>
            <w:tcW w:w="716" w:type="dxa"/>
          </w:tcPr>
          <w:p w:rsidR="001461BC" w:rsidRPr="00A06316" w:rsidRDefault="001461BC" w:rsidP="001461B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Ридецкая, О. Г. Специальная психология  : учебное пособие / О. Г. Ридецкая. —  Москва : Евразийский открытый институт, 2011. — 352 c. — ISBN 978-5-374-00536-3. — Текст : электронный // Электронно-библиотечная система IPR BOOKS : [сайт]. — URL: </w:t>
            </w:r>
            <w:hyperlink r:id="rId15" w:history="1">
              <w:r w:rsidRPr="00A06316">
                <w:rPr>
                  <w:rStyle w:val="ac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http://www.iprbookshop.ru/10839.html</w:t>
              </w:r>
            </w:hyperlink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(дата обращения: 20.01.2020). — Режим доступа: для авторизир. пользователей</w:t>
            </w:r>
          </w:p>
        </w:tc>
        <w:tc>
          <w:tcPr>
            <w:tcW w:w="1701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1461BC" w:rsidRPr="00A06316" w:rsidTr="001461BC">
        <w:trPr>
          <w:trHeight w:val="120"/>
        </w:trPr>
        <w:tc>
          <w:tcPr>
            <w:tcW w:w="716" w:type="dxa"/>
          </w:tcPr>
          <w:p w:rsidR="001461BC" w:rsidRPr="00A06316" w:rsidRDefault="001461BC" w:rsidP="001461B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Патопсихология  : хрестоматия / составители Н. Л. Белопольская. —  М. : Когито-Центр, 2000. — 289 c. — ISBN 5-89353-026-8. — Текст : электронный // Электронно-библиотечная система IPR BOOKS : [сайт]. — URL: </w:t>
            </w:r>
            <w:hyperlink r:id="rId16" w:history="1">
              <w:r w:rsidRPr="00A06316">
                <w:rPr>
                  <w:rStyle w:val="ac"/>
                  <w:rFonts w:ascii="Times New Roman" w:hAnsi="Times New Roman"/>
                  <w:color w:val="000000" w:themeColor="text1"/>
                  <w:sz w:val="24"/>
                  <w:szCs w:val="24"/>
                </w:rPr>
                <w:t>http://www.iprbookshop.ru/15568.html</w:t>
              </w:r>
            </w:hyperlink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(дата обращения: 31.10.2019). — Режим доступа: для авторизир. пользователей</w:t>
            </w:r>
          </w:p>
        </w:tc>
        <w:tc>
          <w:tcPr>
            <w:tcW w:w="1701" w:type="dxa"/>
          </w:tcPr>
          <w:p w:rsidR="001461BC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780AB8" w:rsidRPr="00A06316" w:rsidTr="001461BC">
        <w:trPr>
          <w:trHeight w:val="120"/>
        </w:trPr>
        <w:tc>
          <w:tcPr>
            <w:tcW w:w="716" w:type="dxa"/>
          </w:tcPr>
          <w:p w:rsidR="00780AB8" w:rsidRPr="00A06316" w:rsidRDefault="00780AB8" w:rsidP="001461BC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47" w:type="dxa"/>
          </w:tcPr>
          <w:p w:rsidR="00780AB8" w:rsidRPr="00A06316" w:rsidRDefault="00780AB8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E7664">
              <w:rPr>
                <w:rFonts w:ascii="Times New Roman" w:hAnsi="Times New Roman"/>
                <w:i/>
                <w:iCs/>
                <w:sz w:val="24"/>
                <w:szCs w:val="24"/>
              </w:rPr>
              <w:t>Колосова, Т. А. </w:t>
            </w:r>
            <w:r w:rsidRPr="009E7664">
              <w:rPr>
                <w:rFonts w:ascii="Times New Roman" w:hAnsi="Times New Roman"/>
                <w:sz w:val="24"/>
                <w:szCs w:val="24"/>
              </w:rPr>
              <w:t xml:space="preserve"> Психология детей с нарушением интеллекта : учебное пособие для вузов / Т. А. Колосова, Д. Н. Исаев ; под общей редакцией Д. Н. Исаева. — 2-е изд., перераб. и доп. — Москва : Издательство Юрайт, 2021. — 151 с. — (Высшее образование). — ISBN 978-5-534-11243-6. — Текст : электронный // ЭБС Юрайт [сайт]. — URL: </w:t>
            </w:r>
            <w:hyperlink r:id="rId17" w:tgtFrame="_blank" w:history="1">
              <w:r w:rsidRPr="009E7664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https://urait.ru/bcode/473377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(дата обращения: 04.04</w:t>
            </w:r>
            <w:r w:rsidRPr="009E7664">
              <w:rPr>
                <w:rFonts w:ascii="Times New Roman" w:hAnsi="Times New Roman"/>
                <w:sz w:val="24"/>
                <w:szCs w:val="24"/>
              </w:rPr>
              <w:t>.2021).</w:t>
            </w:r>
          </w:p>
        </w:tc>
        <w:tc>
          <w:tcPr>
            <w:tcW w:w="1701" w:type="dxa"/>
          </w:tcPr>
          <w:p w:rsidR="00780AB8" w:rsidRPr="00A06316" w:rsidRDefault="00780AB8" w:rsidP="001461B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1461BC" w:rsidRPr="00A06316" w:rsidRDefault="001461BC" w:rsidP="001461B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709"/>
        <w:rPr>
          <w:rFonts w:ascii="Times New Roman" w:hAnsi="Times New Roman" w:cs="Tahoma"/>
          <w:b/>
          <w:color w:val="000000" w:themeColor="text1"/>
          <w:sz w:val="24"/>
          <w:szCs w:val="24"/>
          <w:bdr w:val="nil"/>
        </w:rPr>
      </w:pPr>
      <w:r w:rsidRPr="00A06316">
        <w:rPr>
          <w:rFonts w:ascii="Times New Roman" w:hAnsi="Times New Roman" w:cs="Tahoma"/>
          <w:b/>
          <w:color w:val="000000" w:themeColor="text1"/>
          <w:sz w:val="24"/>
          <w:szCs w:val="24"/>
          <w:bdr w:val="nil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1461BC" w:rsidRPr="00A06316" w:rsidRDefault="001461BC" w:rsidP="001461BC">
      <w:pPr>
        <w:widowControl w:val="0"/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Электронная библиотечная система ЭЛМАРК (МГАФК)</w:t>
      </w:r>
      <w:r w:rsidRPr="00A06316">
        <w:rPr>
          <w:rFonts w:ascii="Courier New" w:eastAsia="Times New Roman" w:hAnsi="Courier New" w:cs="Courier New"/>
          <w:color w:val="000000" w:themeColor="text1"/>
          <w:sz w:val="24"/>
          <w:szCs w:val="24"/>
          <w:lang w:eastAsia="ru-RU"/>
        </w:rPr>
        <w:t xml:space="preserve"> </w:t>
      </w:r>
      <w:hyperlink r:id="rId18" w:history="1">
        <w:r w:rsidRPr="00A06316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en-US" w:eastAsia="ru-RU"/>
          </w:rPr>
          <w:t>http</w:t>
        </w:r>
        <w:r w:rsidRPr="00A06316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://lib.mgafk.ru</w:t>
        </w:r>
      </w:hyperlink>
    </w:p>
    <w:p w:rsidR="001461BC" w:rsidRPr="00A06316" w:rsidRDefault="001461BC" w:rsidP="001461BC">
      <w:pPr>
        <w:widowControl w:val="0"/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Elibrary </w:t>
      </w:r>
      <w:hyperlink r:id="rId19" w:history="1">
        <w:r w:rsidRPr="00A06316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https://elibrary.ru</w:t>
        </w:r>
      </w:hyperlink>
    </w:p>
    <w:p w:rsidR="001461BC" w:rsidRPr="00A06316" w:rsidRDefault="001461BC" w:rsidP="001461BC">
      <w:pPr>
        <w:widowControl w:val="0"/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IPRbooks </w:t>
      </w:r>
      <w:hyperlink r:id="rId20" w:history="1">
        <w:r w:rsidRPr="00A06316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http://www.iprbookshop.ru</w:t>
        </w:r>
      </w:hyperlink>
    </w:p>
    <w:p w:rsidR="001461BC" w:rsidRPr="00A06316" w:rsidRDefault="001461BC" w:rsidP="001461B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«Юрайт» </w:t>
      </w:r>
      <w:hyperlink r:id="rId21" w:history="1">
        <w:r w:rsidRPr="00A06316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https://urait.ru/</w:t>
        </w:r>
      </w:hyperlink>
    </w:p>
    <w:p w:rsidR="001461BC" w:rsidRPr="00A06316" w:rsidRDefault="001461BC" w:rsidP="001461B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Электронно-библиотечная система РУКОНТ </w:t>
      </w:r>
      <w:hyperlink r:id="rId22" w:history="1">
        <w:r w:rsidRPr="00A06316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https://lib.rucont.ru</w:t>
        </w:r>
      </w:hyperlink>
    </w:p>
    <w:p w:rsidR="001461BC" w:rsidRPr="00A06316" w:rsidRDefault="001461BC" w:rsidP="001461B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Министерство</w:t>
      </w:r>
      <w:r w:rsidR="008F7307">
        <w:rPr>
          <w:rFonts w:ascii="Times New Roman" w:hAnsi="Times New Roman"/>
          <w:color w:val="000000" w:themeColor="text1"/>
          <w:sz w:val="24"/>
          <w:szCs w:val="24"/>
        </w:rPr>
        <w:t xml:space="preserve"> науки и высшего </w:t>
      </w: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 Российской Федерации </w:t>
      </w:r>
      <w:hyperlink r:id="rId23" w:history="1">
        <w:r w:rsidRPr="00A06316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https://minobrnauki.gov.ru/</w:t>
        </w:r>
      </w:hyperlink>
    </w:p>
    <w:p w:rsidR="001461BC" w:rsidRPr="00A06316" w:rsidRDefault="001461BC" w:rsidP="001461B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Федеральная служба по надзору в сфере образования и науки </w:t>
      </w:r>
      <w:hyperlink r:id="rId24" w:history="1">
        <w:r w:rsidRPr="00A06316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http://obrnadzor.gov.ru/ru/</w:t>
        </w:r>
      </w:hyperlink>
    </w:p>
    <w:p w:rsidR="001461BC" w:rsidRPr="00A06316" w:rsidRDefault="001461BC" w:rsidP="001461B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портал «Российское образование» </w:t>
      </w:r>
      <w:hyperlink r:id="rId25" w:history="1">
        <w:r w:rsidRPr="00A06316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http://www.edu.ru</w:t>
        </w:r>
      </w:hyperlink>
    </w:p>
    <w:p w:rsidR="001461BC" w:rsidRPr="00A06316" w:rsidRDefault="001461BC" w:rsidP="001461B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Информационная система «Единое окно доступа к образовательным ресурсам» </w:t>
      </w:r>
      <w:hyperlink r:id="rId26" w:history="1">
        <w:r w:rsidRPr="00A06316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http://window.edu.ru</w:t>
        </w:r>
      </w:hyperlink>
    </w:p>
    <w:p w:rsidR="001461BC" w:rsidRPr="00A06316" w:rsidRDefault="001461BC" w:rsidP="001461B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Федеральный центр и информационно-образовательных ресурсов </w:t>
      </w:r>
      <w:hyperlink r:id="rId27" w:history="1">
        <w:r w:rsidRPr="00A06316">
          <w:rPr>
            <w:rFonts w:ascii="Times New Roman" w:hAnsi="Times New Roman"/>
            <w:color w:val="000000" w:themeColor="text1"/>
            <w:sz w:val="24"/>
            <w:szCs w:val="24"/>
            <w:u w:val="single"/>
          </w:rPr>
          <w:t>http://fcior.edu.ru</w:t>
        </w:r>
      </w:hyperlink>
    </w:p>
    <w:p w:rsidR="001461BC" w:rsidRPr="00006DA0" w:rsidRDefault="001461BC" w:rsidP="001461BC">
      <w:pPr>
        <w:widowControl w:val="0"/>
        <w:numPr>
          <w:ilvl w:val="0"/>
          <w:numId w:val="6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Министерство спорта Российской Федерации </w:t>
      </w:r>
      <w:hyperlink r:id="rId28" w:history="1">
        <w:r w:rsidRPr="00A06316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eastAsia="ru-RU"/>
          </w:rPr>
          <w:t>https://minsport.gov.ru/</w:t>
        </w:r>
      </w:hyperlink>
    </w:p>
    <w:p w:rsidR="00006DA0" w:rsidRPr="00006DA0" w:rsidRDefault="00006DA0" w:rsidP="00006DA0">
      <w:pPr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DA0">
        <w:rPr>
          <w:rFonts w:ascii="Times New Roman" w:hAnsi="Times New Roman"/>
          <w:sz w:val="24"/>
          <w:szCs w:val="24"/>
        </w:rPr>
        <w:t xml:space="preserve">Энциклопедия психодиагностики </w:t>
      </w:r>
      <w:hyperlink r:id="rId29" w:history="1">
        <w:r w:rsidRPr="00006DA0">
          <w:rPr>
            <w:rFonts w:ascii="Times New Roman" w:hAnsi="Times New Roman"/>
            <w:color w:val="0000FF"/>
            <w:sz w:val="24"/>
            <w:szCs w:val="24"/>
            <w:u w:val="single"/>
          </w:rPr>
          <w:t>http://psylab.info</w:t>
        </w:r>
      </w:hyperlink>
    </w:p>
    <w:p w:rsidR="00006DA0" w:rsidRPr="00006DA0" w:rsidRDefault="00006DA0" w:rsidP="00006DA0">
      <w:pPr>
        <w:numPr>
          <w:ilvl w:val="0"/>
          <w:numId w:val="6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DA0">
        <w:rPr>
          <w:rFonts w:ascii="Times New Roman" w:hAnsi="Times New Roman"/>
          <w:sz w:val="24"/>
          <w:szCs w:val="24"/>
        </w:rPr>
        <w:t xml:space="preserve">Государственная научно-педагогическая библиотека им. К.Д. Ушинского </w:t>
      </w:r>
      <w:hyperlink r:id="rId30" w:history="1">
        <w:r w:rsidRPr="00006DA0">
          <w:rPr>
            <w:rFonts w:ascii="Times New Roman" w:hAnsi="Times New Roman"/>
            <w:color w:val="0000FF"/>
            <w:sz w:val="24"/>
            <w:szCs w:val="24"/>
            <w:u w:val="single"/>
          </w:rPr>
          <w:t>http://www.gnpbu.ru/</w:t>
        </w:r>
      </w:hyperlink>
    </w:p>
    <w:p w:rsidR="001461BC" w:rsidRPr="00A06316" w:rsidRDefault="001461BC" w:rsidP="004A5690">
      <w:pPr>
        <w:widowControl w:val="0"/>
        <w:spacing w:after="0" w:line="240" w:lineRule="auto"/>
        <w:ind w:firstLine="709"/>
        <w:rPr>
          <w:rFonts w:ascii="Times New Roman" w:hAnsi="Times New Roman"/>
          <w:b/>
          <w:caps/>
          <w:color w:val="000000" w:themeColor="text1"/>
          <w:spacing w:val="-1"/>
          <w:sz w:val="24"/>
          <w:szCs w:val="24"/>
          <w:lang w:eastAsia="ru-RU"/>
        </w:rPr>
      </w:pPr>
    </w:p>
    <w:p w:rsidR="00644825" w:rsidRPr="00A06316" w:rsidRDefault="00644825" w:rsidP="004A5690">
      <w:pPr>
        <w:widowControl w:val="0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b/>
          <w:caps/>
          <w:color w:val="000000" w:themeColor="text1"/>
          <w:spacing w:val="-1"/>
          <w:sz w:val="24"/>
          <w:szCs w:val="24"/>
          <w:lang w:eastAsia="ru-RU"/>
        </w:rPr>
        <w:t>8. М</w:t>
      </w:r>
      <w:r w:rsidRPr="00A06316">
        <w:rPr>
          <w:rFonts w:ascii="Times New Roman" w:hAnsi="Times New Roman"/>
          <w:b/>
          <w:color w:val="000000" w:themeColor="text1"/>
          <w:spacing w:val="-1"/>
          <w:sz w:val="24"/>
          <w:szCs w:val="24"/>
          <w:lang w:eastAsia="ru-RU"/>
        </w:rPr>
        <w:t>атериально-техническое обеспечение дисциплины</w:t>
      </w:r>
      <w:r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44825" w:rsidRPr="00A06316" w:rsidRDefault="00644825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8.1</w:t>
      </w:r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.Для обеспечения традиционных и активных форм проведения занятий по дисциплине требуются мультимедийные аудитории и техническое обеспечение: видеопроектор и ноутбук.</w:t>
      </w:r>
    </w:p>
    <w:p w:rsidR="00644825" w:rsidRPr="00A06316" w:rsidRDefault="00644825" w:rsidP="004A5690">
      <w:pPr>
        <w:widowControl w:val="0"/>
        <w:spacing w:after="0" w:line="240" w:lineRule="auto"/>
        <w:ind w:firstLine="709"/>
        <w:rPr>
          <w:rFonts w:ascii="Times New Roman" w:hAnsi="Times New Roman"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8.2. Программное обеспечение. </w:t>
      </w:r>
    </w:p>
    <w:p w:rsidR="00644825" w:rsidRPr="00A06316" w:rsidRDefault="00644825" w:rsidP="004A5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Libre Office или одна из лицензионных версий Microsoft Office. </w:t>
      </w:r>
    </w:p>
    <w:p w:rsidR="00644825" w:rsidRPr="00A06316" w:rsidRDefault="00644825" w:rsidP="004A569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 разработанной ЗАО «РАМЭК-ВС».</w:t>
      </w:r>
    </w:p>
    <w:p w:rsidR="00644825" w:rsidRPr="00A06316" w:rsidRDefault="00644825" w:rsidP="004A569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 w:themeColor="text1"/>
          <w:spacing w:val="-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pacing w:val="-1"/>
          <w:sz w:val="24"/>
          <w:szCs w:val="24"/>
          <w:lang w:eastAsia="ru-RU"/>
        </w:rPr>
        <w:t xml:space="preserve">8.3 Изучение дисциплины инвалидами </w:t>
      </w: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и </w:t>
      </w: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pacing w:val="-1"/>
          <w:sz w:val="24"/>
          <w:szCs w:val="24"/>
          <w:lang w:eastAsia="ru-RU"/>
        </w:rPr>
        <w:t xml:space="preserve">обучающимися </w:t>
      </w: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с ограниченными </w:t>
      </w: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pacing w:val="-1"/>
          <w:sz w:val="24"/>
          <w:szCs w:val="24"/>
          <w:lang w:eastAsia="ru-RU"/>
        </w:rPr>
        <w:t>возможностями здоровья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pacing w:val="-1"/>
          <w:sz w:val="24"/>
          <w:szCs w:val="24"/>
          <w:lang w:eastAsia="ru-RU"/>
        </w:rPr>
        <w:t xml:space="preserve"> осуществляется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с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pacing w:val="-1"/>
          <w:sz w:val="24"/>
          <w:szCs w:val="24"/>
          <w:lang w:eastAsia="ru-RU"/>
        </w:rPr>
        <w:t>учетом особенностей психофизического развития, индивидуальных возможностей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и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pacing w:val="-1"/>
          <w:sz w:val="24"/>
          <w:szCs w:val="24"/>
          <w:lang w:eastAsia="ru-RU"/>
        </w:rPr>
        <w:t xml:space="preserve">состояния здоровья обучающихся. Для данной категории обучающихся обеспечен беспрепятственный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pacing w:val="-2"/>
          <w:sz w:val="24"/>
          <w:szCs w:val="24"/>
          <w:lang w:eastAsia="ru-RU"/>
        </w:rPr>
        <w:t xml:space="preserve">доступ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в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pacing w:val="-1"/>
          <w:sz w:val="24"/>
          <w:szCs w:val="24"/>
          <w:lang w:eastAsia="ru-RU"/>
        </w:rPr>
        <w:t xml:space="preserve">учебные помещения Академии, организованы занятия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на 1 этаже главного здания.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pacing w:val="-1"/>
          <w:sz w:val="24"/>
          <w:szCs w:val="24"/>
          <w:lang w:eastAsia="ru-RU"/>
        </w:rPr>
        <w:t xml:space="preserve">Созданы следующие специальные условия: </w:t>
      </w:r>
    </w:p>
    <w:p w:rsidR="00644825" w:rsidRPr="00A06316" w:rsidRDefault="00644825" w:rsidP="004A569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8.3.1. для </w:t>
      </w:r>
      <w:r w:rsidRPr="00A06316">
        <w:rPr>
          <w:rFonts w:ascii="Times New Roman" w:eastAsia="Times New Roman" w:hAnsi="Times New Roman"/>
          <w:bCs/>
          <w:i/>
          <w:color w:val="000000" w:themeColor="text1"/>
          <w:spacing w:val="-1"/>
          <w:sz w:val="24"/>
          <w:szCs w:val="24"/>
          <w:lang w:eastAsia="ru-RU"/>
        </w:rPr>
        <w:t xml:space="preserve">инвалидов </w:t>
      </w: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и лиц с</w:t>
      </w:r>
      <w:r w:rsidRPr="00A06316">
        <w:rPr>
          <w:rFonts w:ascii="Times New Roman" w:eastAsia="Times New Roman" w:hAnsi="Times New Roman"/>
          <w:bCs/>
          <w:i/>
          <w:color w:val="000000" w:themeColor="text1"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 здоровья по зрению:</w:t>
      </w:r>
    </w:p>
    <w:p w:rsidR="00644825" w:rsidRPr="00A06316" w:rsidRDefault="00644825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pacing w:val="-1"/>
          <w:sz w:val="24"/>
          <w:szCs w:val="24"/>
          <w:lang w:eastAsia="ru-RU"/>
        </w:rPr>
      </w:pPr>
      <w:r w:rsidRPr="00A06316">
        <w:rPr>
          <w:rFonts w:ascii="Times New Roman" w:hAnsi="Times New Roman"/>
          <w:i/>
          <w:iCs/>
          <w:color w:val="000000" w:themeColor="text1"/>
          <w:sz w:val="24"/>
          <w:szCs w:val="24"/>
          <w:lang w:eastAsia="ru-RU"/>
        </w:rPr>
        <w:t xml:space="preserve">- </w:t>
      </w:r>
      <w:r w:rsidRPr="00A06316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о</w:t>
      </w:r>
      <w:r w:rsidRPr="00A06316">
        <w:rPr>
          <w:rFonts w:ascii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беспечен доступ </w:t>
      </w:r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обучающихся, </w:t>
      </w:r>
      <w:r w:rsidRPr="00A06316">
        <w:rPr>
          <w:rFonts w:ascii="Times New Roman" w:hAnsi="Times New Roman"/>
          <w:color w:val="000000" w:themeColor="text1"/>
          <w:spacing w:val="-1"/>
          <w:sz w:val="24"/>
          <w:szCs w:val="24"/>
          <w:lang w:eastAsia="ru-RU"/>
        </w:rPr>
        <w:t xml:space="preserve">являющихся слепыми или слабовидящими </w:t>
      </w:r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 </w:t>
      </w:r>
      <w:r w:rsidRPr="00A06316">
        <w:rPr>
          <w:rFonts w:ascii="Times New Roman" w:hAnsi="Times New Roman"/>
          <w:color w:val="000000" w:themeColor="text1"/>
          <w:spacing w:val="-1"/>
          <w:sz w:val="24"/>
          <w:szCs w:val="24"/>
          <w:lang w:eastAsia="ru-RU"/>
        </w:rPr>
        <w:t>зданиям Академии;</w:t>
      </w:r>
    </w:p>
    <w:p w:rsidR="00644825" w:rsidRPr="00A06316" w:rsidRDefault="00644825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color w:val="000000" w:themeColor="text1"/>
          <w:spacing w:val="-1"/>
          <w:sz w:val="24"/>
          <w:szCs w:val="24"/>
          <w:lang w:eastAsia="ru-RU"/>
        </w:rPr>
        <w:lastRenderedPageBreak/>
        <w:t xml:space="preserve">- </w:t>
      </w:r>
      <w:r w:rsidRPr="00A06316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э</w:t>
      </w:r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лектронный видео увеличитель "ONYX Deskset HD 22 (в полной комплектации);</w:t>
      </w:r>
    </w:p>
    <w:p w:rsidR="00644825" w:rsidRPr="00A06316" w:rsidRDefault="00644825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- </w:t>
      </w:r>
      <w:r w:rsidRPr="00A0631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портативный компьютер с вводом/выводом шрифтом Брайля и синтезатором речи;</w:t>
      </w:r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44825" w:rsidRPr="00A06316" w:rsidRDefault="00644825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-</w:t>
      </w:r>
      <w:r w:rsidRPr="00A0631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принтер Брайля; </w:t>
      </w:r>
    </w:p>
    <w:p w:rsidR="00644825" w:rsidRPr="00A06316" w:rsidRDefault="00644825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  <w:lang w:eastAsia="ru-RU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- </w:t>
      </w:r>
      <w:r w:rsidRPr="00A06316">
        <w:rPr>
          <w:rFonts w:ascii="Times New Roman" w:hAnsi="Times New Roman"/>
          <w:color w:val="000000" w:themeColor="text1"/>
          <w:sz w:val="24"/>
          <w:szCs w:val="24"/>
          <w:shd w:val="clear" w:color="auto" w:fill="FEFEFE"/>
          <w:lang w:eastAsia="ru-RU"/>
        </w:rPr>
        <w:t>портативное устройство для чтения и увеличения.</w:t>
      </w:r>
      <w:r w:rsidRPr="00A06316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:rsidR="00644825" w:rsidRPr="00A06316" w:rsidRDefault="00644825" w:rsidP="004A569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8.3.2. для </w:t>
      </w:r>
      <w:r w:rsidRPr="00A06316">
        <w:rPr>
          <w:rFonts w:ascii="Times New Roman" w:eastAsia="Times New Roman" w:hAnsi="Times New Roman"/>
          <w:bCs/>
          <w:i/>
          <w:color w:val="000000" w:themeColor="text1"/>
          <w:spacing w:val="-1"/>
          <w:sz w:val="24"/>
          <w:szCs w:val="24"/>
          <w:lang w:eastAsia="ru-RU"/>
        </w:rPr>
        <w:t xml:space="preserve">инвалидов </w:t>
      </w: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и лиц с</w:t>
      </w:r>
      <w:r w:rsidRPr="00A06316">
        <w:rPr>
          <w:rFonts w:ascii="Times New Roman" w:eastAsia="Times New Roman" w:hAnsi="Times New Roman"/>
          <w:bCs/>
          <w:i/>
          <w:color w:val="000000" w:themeColor="text1"/>
          <w:spacing w:val="-1"/>
          <w:sz w:val="24"/>
          <w:szCs w:val="24"/>
          <w:lang w:eastAsia="ru-RU"/>
        </w:rPr>
        <w:t xml:space="preserve"> ограниченными возможностями</w:t>
      </w: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 здоровья по слуху:</w:t>
      </w:r>
    </w:p>
    <w:p w:rsidR="00644825" w:rsidRPr="00A06316" w:rsidRDefault="00644825" w:rsidP="004A569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-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акустическая система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Front Row to Go в комплекте (системы свободного звукового поля);</w:t>
      </w:r>
    </w:p>
    <w:p w:rsidR="00644825" w:rsidRPr="00A06316" w:rsidRDefault="00644825" w:rsidP="004A569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hd w:val="clear" w:color="auto" w:fill="FFFFFF"/>
          <w:lang w:eastAsia="ru-RU"/>
        </w:rPr>
      </w:pP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-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«ElBrailleW14J G2;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0"/>
          <w:shd w:val="clear" w:color="auto" w:fill="FFFFFF"/>
          <w:lang w:eastAsia="ru-RU"/>
        </w:rPr>
        <w:t xml:space="preserve"> </w:t>
      </w:r>
    </w:p>
    <w:p w:rsidR="00644825" w:rsidRPr="00A06316" w:rsidRDefault="00644825" w:rsidP="004A569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-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 xml:space="preserve"> FM- приёмник ARC с индукционной петлей;</w:t>
      </w:r>
    </w:p>
    <w:p w:rsidR="00644825" w:rsidRPr="00A06316" w:rsidRDefault="00644825" w:rsidP="004A569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- FM-передатчик AMIGO T31;</w:t>
      </w:r>
    </w:p>
    <w:p w:rsidR="00644825" w:rsidRPr="00A06316" w:rsidRDefault="00644825" w:rsidP="004A569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-  радиокласс (радиомикрофон) «Сонет-РСМ» РМ- 2-1 (заушный индуктор и индукционная петля).</w:t>
      </w:r>
    </w:p>
    <w:p w:rsidR="0034551D" w:rsidRPr="00A06316" w:rsidRDefault="00644825" w:rsidP="004A569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8.3.3. для </w:t>
      </w:r>
      <w:r w:rsidRPr="00A06316">
        <w:rPr>
          <w:rFonts w:ascii="Times New Roman" w:eastAsia="Times New Roman" w:hAnsi="Times New Roman"/>
          <w:bCs/>
          <w:i/>
          <w:color w:val="000000" w:themeColor="text1"/>
          <w:spacing w:val="-1"/>
          <w:sz w:val="24"/>
          <w:szCs w:val="24"/>
          <w:lang w:eastAsia="ru-RU"/>
        </w:rPr>
        <w:t xml:space="preserve">инвалидов </w:t>
      </w: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и лиц с </w:t>
      </w:r>
      <w:r w:rsidRPr="00A06316">
        <w:rPr>
          <w:rFonts w:ascii="Times New Roman" w:eastAsia="Times New Roman" w:hAnsi="Times New Roman"/>
          <w:bCs/>
          <w:i/>
          <w:color w:val="000000" w:themeColor="text1"/>
          <w:spacing w:val="-1"/>
          <w:sz w:val="24"/>
          <w:szCs w:val="24"/>
          <w:lang w:eastAsia="ru-RU"/>
        </w:rPr>
        <w:t xml:space="preserve">ограниченными возможностями здоровья, имеющих нарушения опорно-двигательного </w:t>
      </w: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аппарата</w:t>
      </w:r>
    </w:p>
    <w:p w:rsidR="00644825" w:rsidRPr="00A06316" w:rsidRDefault="00644825" w:rsidP="004A5690">
      <w:pPr>
        <w:kinsoku w:val="0"/>
        <w:overflowPunct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 xml:space="preserve">:- </w:t>
      </w:r>
      <w:r w:rsidRPr="00A06316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shd w:val="clear" w:color="auto" w:fill="FFFFFF"/>
          <w:lang w:eastAsia="ru-RU"/>
        </w:rPr>
        <w:t>автоматизированное рабочее место обучающегося с нарушением ОДА и ДЦП (ауд. №№ 120, 122).</w:t>
      </w:r>
    </w:p>
    <w:p w:rsidR="003F4409" w:rsidRPr="00A06316" w:rsidRDefault="003F4409" w:rsidP="004A56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2D5242" w:rsidRPr="00A06316" w:rsidRDefault="002D5242" w:rsidP="004A5690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Приложение к рабочей программе</w:t>
      </w:r>
    </w:p>
    <w:p w:rsidR="002D5242" w:rsidRPr="00A06316" w:rsidRDefault="002D5242" w:rsidP="004A5690">
      <w:pPr>
        <w:spacing w:after="0" w:line="240" w:lineRule="auto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дисциплины «Специальная психология»</w:t>
      </w:r>
    </w:p>
    <w:p w:rsidR="002D5242" w:rsidRPr="00A06316" w:rsidRDefault="002D5242" w:rsidP="004A5690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D5242" w:rsidRPr="00A06316" w:rsidRDefault="002D5242" w:rsidP="004A569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Министерство спорта Российской Федерации </w:t>
      </w:r>
    </w:p>
    <w:p w:rsidR="002D5242" w:rsidRPr="00A06316" w:rsidRDefault="002D5242" w:rsidP="004A569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2D5242" w:rsidRPr="00A06316" w:rsidRDefault="002D5242" w:rsidP="004A569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высшего образования</w:t>
      </w:r>
    </w:p>
    <w:p w:rsidR="002D5242" w:rsidRPr="00A06316" w:rsidRDefault="002D5242" w:rsidP="004A569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«Московская государственная академия физической культуры»</w:t>
      </w:r>
    </w:p>
    <w:p w:rsidR="002D5242" w:rsidRPr="00A06316" w:rsidRDefault="002D5242" w:rsidP="004A5690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Кафедра педагогики и психологии</w:t>
      </w:r>
    </w:p>
    <w:p w:rsidR="002D5242" w:rsidRPr="00A06316" w:rsidRDefault="002D5242" w:rsidP="004A5690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478B8" w:rsidRPr="000478B8" w:rsidRDefault="000478B8" w:rsidP="000478B8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478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УТВЕРЖДЕНО</w:t>
      </w:r>
    </w:p>
    <w:p w:rsidR="000478B8" w:rsidRPr="000478B8" w:rsidRDefault="000478B8" w:rsidP="000478B8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478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решением Учебно-методической комиссии     </w:t>
      </w:r>
    </w:p>
    <w:p w:rsidR="000478B8" w:rsidRPr="000478B8" w:rsidRDefault="000478B8" w:rsidP="000478B8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478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протокол № 6/22 от «21» июня 2022г.</w:t>
      </w:r>
    </w:p>
    <w:p w:rsidR="000478B8" w:rsidRPr="000478B8" w:rsidRDefault="000478B8" w:rsidP="000478B8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478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Председатель УМК, </w:t>
      </w:r>
    </w:p>
    <w:p w:rsidR="000478B8" w:rsidRPr="000478B8" w:rsidRDefault="000478B8" w:rsidP="000478B8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478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и. о. проректора по учебной работе</w:t>
      </w:r>
    </w:p>
    <w:p w:rsidR="001461BC" w:rsidRPr="00A06316" w:rsidRDefault="000478B8" w:rsidP="000478B8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478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___________________А.С. Солнцева</w:t>
      </w:r>
    </w:p>
    <w:p w:rsidR="001461BC" w:rsidRDefault="001461BC" w:rsidP="001461B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478B8" w:rsidRPr="00A06316" w:rsidRDefault="000478B8" w:rsidP="001461BC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Фонд оценочных средств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 дисциплине 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Pr="00A063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СПЕЦИАЛЬНАЯ ПСИХОЛОГИЯ</w:t>
      </w:r>
      <w:r w:rsidRPr="00A06316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Направление подготовки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49.03.02 Физическая культура для лиц с отклонениями в состоянии здоровья 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(адаптивная физическая культура)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Профили подготовки</w:t>
      </w:r>
    </w:p>
    <w:p w:rsidR="001461BC" w:rsidRPr="00A06316" w:rsidRDefault="001461BC" w:rsidP="001461B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Лечебная физическая культура</w:t>
      </w:r>
    </w:p>
    <w:p w:rsidR="001461BC" w:rsidRPr="00A06316" w:rsidRDefault="001461BC" w:rsidP="001461B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Физическая реабилитация</w:t>
      </w:r>
    </w:p>
    <w:p w:rsidR="001461BC" w:rsidRPr="00A06316" w:rsidRDefault="001461BC" w:rsidP="001461BC">
      <w:pPr>
        <w:suppressAutoHyphens/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</w:pPr>
      <w:r w:rsidRPr="00A06316">
        <w:rPr>
          <w:rFonts w:ascii="Times New Roman" w:eastAsia="Times New Roman" w:hAnsi="Times New Roman"/>
          <w:i/>
          <w:iCs/>
          <w:color w:val="000000" w:themeColor="text1"/>
          <w:sz w:val="24"/>
          <w:szCs w:val="24"/>
          <w:lang w:eastAsia="ar-SA"/>
        </w:rPr>
        <w:t>Адаптивный спорт</w:t>
      </w:r>
    </w:p>
    <w:p w:rsidR="001461BC" w:rsidRPr="00A06316" w:rsidRDefault="001461BC" w:rsidP="001461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Квалификация выпускника</w:t>
      </w:r>
    </w:p>
    <w:p w:rsidR="001461BC" w:rsidRPr="00A06316" w:rsidRDefault="001461BC" w:rsidP="001461B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Бакалавр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Форма обучения</w:t>
      </w:r>
    </w:p>
    <w:p w:rsidR="001461BC" w:rsidRPr="00A06316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очная/заочная</w:t>
      </w:r>
    </w:p>
    <w:p w:rsidR="001461BC" w:rsidRDefault="001461BC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478B8" w:rsidRPr="00A06316" w:rsidRDefault="000478B8" w:rsidP="001461B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0478B8" w:rsidRPr="000478B8" w:rsidRDefault="000478B8" w:rsidP="000478B8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478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Рассмотрено и одобрено на заседании кафедры</w:t>
      </w:r>
    </w:p>
    <w:p w:rsidR="000478B8" w:rsidRPr="000478B8" w:rsidRDefault="000478B8" w:rsidP="000478B8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478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(протокол № 5 от «25» мая 2022 г.) </w:t>
      </w:r>
    </w:p>
    <w:p w:rsidR="000478B8" w:rsidRPr="000478B8" w:rsidRDefault="000478B8" w:rsidP="000478B8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478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Зав. кафедрой ____________/ В.В. Буторин</w:t>
      </w:r>
    </w:p>
    <w:p w:rsidR="000478B8" w:rsidRPr="000478B8" w:rsidRDefault="000478B8" w:rsidP="000478B8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478B8" w:rsidRPr="000478B8" w:rsidRDefault="000478B8" w:rsidP="000478B8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478B8" w:rsidRPr="000478B8" w:rsidRDefault="000478B8" w:rsidP="000478B8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0478B8" w:rsidP="005254B9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478B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Малаховка, 2022</w:t>
      </w:r>
    </w:p>
    <w:p w:rsidR="002D5242" w:rsidRPr="00A06316" w:rsidRDefault="002D5242" w:rsidP="004A569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 w:type="page"/>
      </w:r>
    </w:p>
    <w:p w:rsidR="002D5242" w:rsidRPr="00A06316" w:rsidRDefault="002D5242" w:rsidP="004A5690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ФОНД ОЦЕНОЧНЫХ СРЕДСТВ ДЛЯ ПРОВЕДЕНИЯ ПРОМЕЖУТОЧНОЙ АТТЕСТАЦИИ</w:t>
      </w:r>
    </w:p>
    <w:p w:rsidR="002D5242" w:rsidRPr="00A06316" w:rsidRDefault="002D5242" w:rsidP="004A5690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>Паспорт фонда оценочных средств</w:t>
      </w: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122"/>
        <w:gridCol w:w="5244"/>
      </w:tblGrid>
      <w:tr w:rsidR="002D5242" w:rsidRPr="00A06316" w:rsidTr="005B0D96">
        <w:trPr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Трудовые функции (при наличии)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*Индикаторы достижения</w:t>
            </w:r>
          </w:p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t>(проверяемое</w:t>
            </w:r>
          </w:p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  <w:t>действие)</w:t>
            </w:r>
          </w:p>
        </w:tc>
      </w:tr>
      <w:tr w:rsidR="002D5242" w:rsidRPr="00A06316" w:rsidTr="005B0D96">
        <w:trPr>
          <w:trHeight w:val="537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ОПК-13 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1BC" w:rsidRPr="00A06316" w:rsidRDefault="001461BC" w:rsidP="001461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 АФК 05.002</w:t>
            </w:r>
          </w:p>
          <w:p w:rsidR="001461BC" w:rsidRPr="005254B9" w:rsidRDefault="001461BC" w:rsidP="001461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254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С/01.6</w:t>
            </w:r>
          </w:p>
          <w:p w:rsidR="001461BC" w:rsidRPr="005254B9" w:rsidRDefault="001461BC" w:rsidP="001461BC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5254B9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Проведение испытательных и контрольных мероприятий для зачисления занимающихся на тренировочный этап (этап спортивной специализации) по виду адаптивного спорта (группе спортивных дисциплин)</w:t>
            </w:r>
          </w:p>
          <w:p w:rsidR="001461BC" w:rsidRPr="00A06316" w:rsidRDefault="001461BC" w:rsidP="001461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1461BC" w:rsidRPr="00A06316" w:rsidRDefault="001461BC" w:rsidP="001461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 АФК 05.002</w:t>
            </w:r>
          </w:p>
          <w:p w:rsidR="001461BC" w:rsidRPr="005254B9" w:rsidRDefault="001461BC" w:rsidP="00525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254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С/03.6</w:t>
            </w:r>
          </w:p>
          <w:p w:rsidR="001461BC" w:rsidRPr="005254B9" w:rsidRDefault="001461BC" w:rsidP="001461B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5254B9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1461BC" w:rsidRPr="00A06316" w:rsidRDefault="001461BC" w:rsidP="001461B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:rsidR="001461BC" w:rsidRPr="00A06316" w:rsidRDefault="001461BC" w:rsidP="001461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 АФК 05.002</w:t>
            </w:r>
          </w:p>
          <w:p w:rsidR="001461BC" w:rsidRPr="005254B9" w:rsidRDefault="001461BC" w:rsidP="001461B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254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t>С/04.6</w:t>
            </w:r>
          </w:p>
          <w:p w:rsidR="001461BC" w:rsidRPr="005254B9" w:rsidRDefault="001461BC" w:rsidP="001461B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</w:pPr>
            <w:r w:rsidRPr="005254B9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Формирование у занимающихся навыков соревновательной деятельности</w:t>
            </w:r>
          </w:p>
          <w:p w:rsidR="001461BC" w:rsidRPr="00A06316" w:rsidRDefault="001461BC" w:rsidP="001461BC">
            <w:pPr>
              <w:tabs>
                <w:tab w:val="right" w:leader="underscore" w:pos="93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pacing w:val="-1"/>
                <w:sz w:val="24"/>
                <w:szCs w:val="24"/>
              </w:rPr>
            </w:pPr>
          </w:p>
          <w:p w:rsidR="001461BC" w:rsidRPr="00A06316" w:rsidRDefault="001461BC" w:rsidP="001461B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Т АФК 05.002</w:t>
            </w:r>
          </w:p>
          <w:p w:rsidR="001461BC" w:rsidRPr="005254B9" w:rsidRDefault="001461BC" w:rsidP="005254B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</w:pPr>
            <w:r w:rsidRPr="005254B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D/04.6</w:t>
            </w:r>
          </w:p>
          <w:p w:rsidR="002D5242" w:rsidRPr="00A06316" w:rsidRDefault="001461BC" w:rsidP="001461BC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Cs/>
                <w:iCs/>
                <w:color w:val="000000" w:themeColor="text1"/>
                <w:spacing w:val="-1"/>
                <w:sz w:val="24"/>
                <w:szCs w:val="24"/>
              </w:rPr>
              <w:t>Подготовка занимающихся к систематической демонстрации спортивных результатов на спортивных соревнованиях по виду адаптивного спорта (группе спортивных дисциплин)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lastRenderedPageBreak/>
              <w:t>Знает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основы коррекционной (специальной) психологии;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ее методы и принципы; приемы психодиагностики и маркеры отклонений в развитии детей; 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психологические особенности детей с различными видами дизонтогенеза, требующие учета при планировании их спортивной подготовки;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основные направления психологического просвещения педагогических работников и родителей (законных представителей) по основным разделам специальной психологии 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(</w:t>
            </w:r>
            <w:r w:rsidRPr="00A0631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вопросы к промежуточной аттестации, устный опрос, доклад, диспут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)</w:t>
            </w:r>
          </w:p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Умеет:</w:t>
            </w:r>
            <w:r w:rsidRPr="00A063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применять знания специальной психологии, учитывая психологические особенности детей с различными видами дизонтогенеза при методическом сопровождении  занятий по спортивной подготовке инвалидов,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лиц с ограниченными возможностями здоровья по виду или спортивной дисциплине адаптивного спорта; оказывать консультативную помощь лицам 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с ограниченными возможностями здоровья (включая инвалидов) всех возрастных и нозологических групп или их родителей (законных представителей), а также тренерам доводя до них в доступной форме знания об особенностях обучения и развития детей с особыми образовательными потребностями.</w:t>
            </w:r>
          </w:p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Умеет предлагать и обосновывать методы коррекции с учётом физических и психических недостатков (</w:t>
            </w:r>
            <w:r w:rsidRPr="00A063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устный опрос, доклад, диспут, круглый стол, ситуационные задачи, творческие задания)</w:t>
            </w:r>
          </w:p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pacing w:val="-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  <w:t>Анализирует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 документацию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смежных специалистов (психологов, дефектологов, логопедов и т.д.);в</w:t>
            </w:r>
            <w:r w:rsidRPr="00A06316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ыявляет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ходе наблюдения поведенческие и личностные проблемы обучающихся, связанные с особенностями их развития; подбирает психолого-педагогические технологии (в том числе инклюзивные), необходимые для работы с детьми с особыми образовательными потребностями и детьми с ограниченными возможностями здоровья; доводит в доступной форме до педагогических работников и родителей (законных 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представителей) знания об особенностях обучения и развития детей с особыми образовательными потребностями </w:t>
            </w:r>
            <w:r w:rsidRPr="00A063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(устный опрос, доклад, диспут, круглый стол, ситуационные задачи, творческие задания)</w:t>
            </w:r>
          </w:p>
        </w:tc>
      </w:tr>
      <w:tr w:rsidR="002D5242" w:rsidRPr="00A06316" w:rsidTr="005B0D96">
        <w:trPr>
          <w:trHeight w:val="537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2D5242" w:rsidRPr="00A06316" w:rsidTr="005B0D9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2D5242" w:rsidRPr="00A06316" w:rsidTr="005B0D9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2D5242" w:rsidRPr="00A06316" w:rsidTr="005B0D96">
        <w:trPr>
          <w:trHeight w:val="1004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2D5242" w:rsidRPr="00A06316" w:rsidTr="005B0D9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2D5242" w:rsidRPr="00A06316" w:rsidTr="005B0D9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2D5242" w:rsidRPr="00A06316" w:rsidTr="005B0D9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</w:tr>
      <w:tr w:rsidR="002D5242" w:rsidRPr="00A06316" w:rsidTr="005B0D96">
        <w:trPr>
          <w:trHeight w:val="59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color w:val="000000" w:themeColor="text1"/>
                <w:spacing w:val="-1"/>
                <w:sz w:val="24"/>
                <w:szCs w:val="24"/>
              </w:rPr>
            </w:pPr>
          </w:p>
        </w:tc>
      </w:tr>
    </w:tbl>
    <w:p w:rsidR="00644825" w:rsidRPr="00A06316" w:rsidRDefault="00644825" w:rsidP="004A5690">
      <w:pPr>
        <w:tabs>
          <w:tab w:val="right" w:leader="underscore" w:pos="9356"/>
        </w:tabs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4A569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Составитель Кузнецова Ж..В./___________________ </w:t>
      </w:r>
    </w:p>
    <w:p w:rsidR="002D5242" w:rsidRPr="00A06316" w:rsidRDefault="002D5242" w:rsidP="004A56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D5242" w:rsidRPr="00A06316" w:rsidRDefault="002D5242" w:rsidP="004A56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F7307" w:rsidRDefault="008F7307">
      <w:pPr>
        <w:spacing w:after="0" w:line="240" w:lineRule="auto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br w:type="page"/>
      </w:r>
    </w:p>
    <w:p w:rsidR="002D5242" w:rsidRPr="00A06316" w:rsidRDefault="002D5242" w:rsidP="004A5690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lastRenderedPageBreak/>
        <w:t>2. Типовые контрольные задания:</w:t>
      </w:r>
    </w:p>
    <w:p w:rsidR="002D5242" w:rsidRPr="00A06316" w:rsidRDefault="002D5242" w:rsidP="004A569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pacing w:val="-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2.1. Перечень вопросов для промежуточной аттестации</w:t>
      </w:r>
      <w:r w:rsidRPr="00A06316">
        <w:rPr>
          <w:rFonts w:ascii="Times New Roman" w:hAnsi="Times New Roman"/>
          <w:b/>
          <w:i/>
          <w:color w:val="000000" w:themeColor="text1"/>
          <w:spacing w:val="-1"/>
          <w:sz w:val="24"/>
          <w:szCs w:val="24"/>
        </w:rPr>
        <w:t>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1. Предмет специальной психологии и ее задачи.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2.​ Своеобразие методов специальной психологии.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3.​ Связь специальной психологии с другими науками о человеке.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4. Роль и значение теории Л.С. Выготского в отечественной специальной психологии.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5.​ Понятие о дефекте и его структуре.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6.​ Понятие дефекта и функциональной системы.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7.​ Симптомы дизонтогенеза и болезни.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8.​ Общие и специфические закономерности аномального развития.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9.​ Понятие компенсации, ее структура.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10. Компенсация, декомпенсация, псевдокомпенсация. Теория А. Адлера.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11. Понятие адаптации и дезадаптации.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12. Психология семейного воспитания ребенка с отклонениями в развитии.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13.​ Понятие депривации. ее виды.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14.​ Теория В. Франкла и понятие депривации. Теория привязанности.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15.​ Общая характеристика основных видов дизонтогенеза.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16.​ Основные движущие силы и условия нормального и аномального развития.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17.​ Основные причины отклоняющегося развития.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18.​ Общие понятия об умственной отсталости. Этиология.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19.​ Классификации умственной отсталости. Сходства и различия.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20.​ Степени умственной отсталости.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21. Особенности познавательной сферы и личности умственно отсталых детей.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22.​ Развитие психомоторики умственно отсталого ребенка.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23.​ ЗПР. Причины возникновения. Классификация ЗПР.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24.​ Особенности познавательной сферы у детей с ЗПР.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25.​ Особенности развития личности у детей с ЗПР.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26.​ Ранний детский аутизм как искаженное психическое развитие.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27.​ Причины возникновения и систематика психопатий.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28.​ Психопатоподобное поведение.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29.​ Акцентуации характера.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30. Системы работы с детьми с отклонениями в развитии: традиционные и альтернативные.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31.​ Девиантное и делинквентное поведение.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32.​ Неврозы и причины их возникновения.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33.​ Особенности невротического развития личности.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34.​ Невропатия.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35.​ Психологическая помощь детям с неврозами.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36.​ Особенности психического развития детей с тяжелыми речевыми нарушениями.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37.​ Особенности познавательной деятельности детей-логопатов.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38.​ Общение и его значение в нормальном развитии человека.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39. Причины слепоты и слабовидение. Классификация зрительных нарушений.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40.​ Причины глухоты. Классификация слуховых нарушений.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41.​ Особенности психического развития детей с нарушениями опорно-двигательного аппарата.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>42. Специфические особенности познавательной деятельности детей страдающих ДЦП.</w:t>
      </w:r>
    </w:p>
    <w:p w:rsidR="002D5242" w:rsidRPr="00A06316" w:rsidRDefault="002D5242" w:rsidP="004A5690">
      <w:pPr>
        <w:spacing w:after="0" w:line="240" w:lineRule="auto"/>
        <w:rPr>
          <w:rStyle w:val="s11"/>
          <w:rFonts w:ascii="Times New Roman" w:hAnsi="Times New Roman"/>
          <w:color w:val="000000" w:themeColor="text1"/>
          <w:sz w:val="24"/>
          <w:szCs w:val="24"/>
        </w:rPr>
      </w:pPr>
    </w:p>
    <w:p w:rsidR="006D37C3" w:rsidRPr="00A06316" w:rsidRDefault="006D37C3" w:rsidP="004A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При подготовке к промежуточной аттестации по дисциплине студент должен изучить вопросы к экзамену, представленные в фонде оценочных средств, опираясь на содержание основной и дополнительной литературы, предусмотренной программой </w:t>
      </w:r>
      <w:r w:rsidRPr="00A06316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дисциплины. На экзамене студент отвечает на два вопроса, содержащиеся в экзаменационном билете. На подготовку ответов на вопросы студенту отводится 15-20 минут. В случаях затруднения при ответе на вопрос или неполном ответе студента, преподаватель может задать наводящие или дополнительные вопросы в рамках изучаемой дисциплины. В случае неудовлетворительного ответа студента на заданные вопросы, преподаватель имеет право отправить студента на повторную сдачу экзамена.</w:t>
      </w:r>
    </w:p>
    <w:p w:rsidR="006D37C3" w:rsidRPr="00A06316" w:rsidRDefault="006D37C3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D37C3" w:rsidRPr="00A06316" w:rsidRDefault="006D37C3" w:rsidP="004A5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Критерии оценки: </w:t>
      </w:r>
    </w:p>
    <w:p w:rsidR="006D37C3" w:rsidRPr="00A06316" w:rsidRDefault="006D37C3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1. Оценка «отлично» ставится студенту, ответ которого содержит: глубокое знание программного материала; знание понятийного и терминологического аппарата всего курса; знание содержания основной и дополнительной литературы по курсу; связь теории с практикой;</w:t>
      </w:r>
    </w:p>
    <w:p w:rsidR="006D37C3" w:rsidRPr="00A06316" w:rsidRDefault="006D37C3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Оценка «отлично» не ставится в случаях наличия: пропусков аудиторных занятий, за исключением «отработанных» тем; отсутствия подготовки к работе и активности на семинарских занятиях; невыполненных заданий по самостоятельной работе, а также неправильных ответов на дополнительные вопросы преподавателя.</w:t>
      </w:r>
    </w:p>
    <w:p w:rsidR="006D37C3" w:rsidRPr="00A06316" w:rsidRDefault="006D37C3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2. Оценка «хорошо» ставится студенту, ответ которого свидетельствует: о полном знании материала по программе; о знании содержания основной литературы; знании понятийного и терминологического аппарата курса; а также содержит в целом правильное, но не всегда точное и аргументированное изложение материала.</w:t>
      </w:r>
    </w:p>
    <w:p w:rsidR="006D37C3" w:rsidRPr="00A06316" w:rsidRDefault="006D37C3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Оценка «хорошо» не ставится в случаях пропусков аудиторных занятий, за исключением «отработанных» тем; отсутствия подготовки к работе и активности на семинарских занятиях, отсутствия невыполненных заданий по самостоятельной работе.</w:t>
      </w:r>
    </w:p>
    <w:p w:rsidR="006D37C3" w:rsidRPr="00A06316" w:rsidRDefault="006D37C3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3. Оценка «удовлетворительно» ставится студенту, ответ которого содержит: поверхностные знания важнейших разделов программы и содержания лекционного курса; затруднения с использованием понятийного аппарата и основной терминологии курса;</w:t>
      </w:r>
    </w:p>
    <w:p w:rsidR="006D37C3" w:rsidRPr="00A06316" w:rsidRDefault="006D37C3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Оценка «удовлетворительно» не ставится в случаях пропусков аудиторных занятий, за исключением «отработанных» тем и несистематической работы студента на семинарском занятии (отсутствие подготовки, низкая активность), отсутствия невыполненных заданий по самостоятельной работе.</w:t>
      </w:r>
    </w:p>
    <w:p w:rsidR="006D37C3" w:rsidRPr="00A06316" w:rsidRDefault="006D37C3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4. Оценка «неудовлетворительно» ставится студенту, имеющему: существенные пробелы в знании основного материала по программе, допустившему принципиальные ошибки при изложении материала, не владеющему понятийным аппаратом и основной терминологией курса; имеющему систематические пропуски аудиторных занятий без «отработанных» тем, невыполненные задания для самостоятельной работы студента.</w:t>
      </w:r>
    </w:p>
    <w:p w:rsidR="006D37C3" w:rsidRPr="00A06316" w:rsidRDefault="006D37C3" w:rsidP="00A063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>2.2. Вопросы для устного опроса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Раздел 1. </w:t>
      </w:r>
      <w:r w:rsidR="006D37C3"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Введение в специальную психологию. Общие вопросы специальной психологии</w:t>
      </w: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Становление и развитие специальной психологии как науки. 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Основные тенденции спец психологии: дифференциация и интеграция.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Краткий обзор психологических исследований в области аномального детства. 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Выделение сурдо, тифло- и олигофренопсихологии из психологической науки.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Возможности дальнейшей дифференциации внутри сурдо, тифло- и олигофренопсихологии.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Три объективных фактора интеграции тифло-, сурдо- и олигофренопсихологии.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Предмет специальной психологии. 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Специфичность отражения мира при тотальных и парциальных нарушениях слуха и зрения, умственной отсталости, множественных дефектах.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lastRenderedPageBreak/>
        <w:t>Объект специальной психологии.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Основные трудности в изучении психических особенностей аномальных детей.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Первоочередные задачи специальной психологии. 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Связь специальной психологии с другими науками.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Специальная психология - основа специальной педагогики и частных методик обучения и воспитания аномальных детей. 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Значение специальной психологии для практической деятельности дефектолога и практического психолога. 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Методы специальной психологии: наблюдение.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Методы специальной психологии: беседа.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Методы специальной психологии: эксперимент.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Методы специальной психологии: опрос.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Методы специальной психологии:тестирование. </w:t>
      </w:r>
    </w:p>
    <w:p w:rsidR="002D5242" w:rsidRPr="00A06316" w:rsidRDefault="002D5242" w:rsidP="00A06316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Специфика использования диагностических и обучающих методик в специальной психологии.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Раздел </w:t>
      </w:r>
      <w:r w:rsidR="006D37C3"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4</w:t>
      </w: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="006D37C3"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Психическое развитие детей с сенсорными нарушениями. Особенности психического развития детей с нарушением опорно-двигательного аппарата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Проблемы сенсорной депривации в специальной психологии.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Причины возникновения и с систематика сенсорных нарушений.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Влияние сенсорного дефекта на психическое развитие ребенка.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Классификация нарушений зрительных функций.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Слепота (тотальная и парциальная).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Причины нарушения зрения.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Слабовидение.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Слепорождение.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Рано и поздно ослепшие.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Основные причины нарушения зрения.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Основные закономерности развития психики при нарушениях зрения.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Глухие.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Слабослышащие.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Врождённая глухота, позднооглохшие.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Основные причины нарушения слуха.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Основные закономерности развития психики при нарушениях слуха.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Влияние сенсорной депривации на различные структурные компоненты психики.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Зависимость влияния сенсорной депривации от характера, глубины и времени возникновения дефекта.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Сенсорная депривация и активность личности. </w:t>
      </w:r>
    </w:p>
    <w:p w:rsidR="002D5242" w:rsidRPr="00A06316" w:rsidRDefault="002D5242" w:rsidP="00A06316">
      <w:pPr>
        <w:pStyle w:val="a6"/>
        <w:numPr>
          <w:ilvl w:val="0"/>
          <w:numId w:val="34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Слепоглухота. Её последствия и возможности преодоления последних.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Критерии оценки: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</w:t>
      </w:r>
      <w:r w:rsidRPr="00A063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оценка «зачтено»</w:t>
      </w: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выставляется если студент правильно и развернуто ответил на поставленные вопросы; построил ответ логично, последовательно, привел примеры, показал владение терминологическим аппаратом; сумел объяснять сущность, явлений, процессов, событий, проявил свободное владение монологической речью, при это допуская стилистические неточности. Допускается наличие одной-двух неточностей при употреблении терминологического аппарата;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Pr="00A063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оценка«не зачтено» </w:t>
      </w: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если студент не ответил на вопрос или при ответе обнаруживает незнание процессов изучаемой предметной области, незнание основных вопросов теории, не умеет давать аргументированные ответы, слабо владеет монологической речью. В ответе отсутствует логичность и последовательность. Допускаются серьезные ошибки при употреблении терминологического аппарата.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>2.3. Перечень зданий для письменной проверочной работы</w:t>
      </w:r>
    </w:p>
    <w:p w:rsidR="006D37C3" w:rsidRPr="00A06316" w:rsidRDefault="006D37C3" w:rsidP="00A0631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Раздел 1.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Введение в специальную психологию. Общие вопросы специальной психологии</w:t>
      </w: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Вариант 1.</w:t>
      </w:r>
    </w:p>
    <w:p w:rsidR="002D5242" w:rsidRPr="00A06316" w:rsidRDefault="002D5242" w:rsidP="00A06316">
      <w:pPr>
        <w:pStyle w:val="a6"/>
        <w:numPr>
          <w:ilvl w:val="0"/>
          <w:numId w:val="36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Роль и значение теории Л.С. Выготского в отечественной специальной психологии.</w:t>
      </w:r>
    </w:p>
    <w:p w:rsidR="002D5242" w:rsidRPr="00A06316" w:rsidRDefault="002D5242" w:rsidP="00A06316">
      <w:pPr>
        <w:pStyle w:val="a6"/>
        <w:numPr>
          <w:ilvl w:val="0"/>
          <w:numId w:val="36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 Понятие о дефекте и его структуре.</w:t>
      </w:r>
    </w:p>
    <w:p w:rsidR="002D5242" w:rsidRPr="00A06316" w:rsidRDefault="002D5242" w:rsidP="00A06316">
      <w:pPr>
        <w:pStyle w:val="a6"/>
        <w:numPr>
          <w:ilvl w:val="0"/>
          <w:numId w:val="36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Симптомы дизонтогенеза и болезни.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Вариант 2.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 Понятие дефекта и функциональной системы.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 Общие и специфические закономерности аномального развития.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 Понятие компенсации, ее структура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Вариант 3.</w:t>
      </w:r>
    </w:p>
    <w:p w:rsidR="002D5242" w:rsidRPr="00A06316" w:rsidRDefault="002D5242" w:rsidP="00A06316">
      <w:pPr>
        <w:pStyle w:val="a6"/>
        <w:numPr>
          <w:ilvl w:val="0"/>
          <w:numId w:val="37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Компенсация, декомпенсация, псевдокомпенсация. Теория А. Адлера.</w:t>
      </w:r>
    </w:p>
    <w:p w:rsidR="002D5242" w:rsidRPr="00A06316" w:rsidRDefault="002D5242" w:rsidP="00A06316">
      <w:pPr>
        <w:pStyle w:val="a6"/>
        <w:numPr>
          <w:ilvl w:val="0"/>
          <w:numId w:val="37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Основные движущие силы и условия нормального и аномального развития.</w:t>
      </w:r>
    </w:p>
    <w:p w:rsidR="002D5242" w:rsidRPr="00A06316" w:rsidRDefault="002D5242" w:rsidP="00A06316">
      <w:pPr>
        <w:pStyle w:val="a6"/>
        <w:numPr>
          <w:ilvl w:val="0"/>
          <w:numId w:val="37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Общая характеристика основных видов дизонтогенеза.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Вариант 4.</w:t>
      </w:r>
    </w:p>
    <w:p w:rsidR="002D5242" w:rsidRPr="00A06316" w:rsidRDefault="002D5242" w:rsidP="00A06316">
      <w:pPr>
        <w:pStyle w:val="a6"/>
        <w:numPr>
          <w:ilvl w:val="0"/>
          <w:numId w:val="38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Понятие адаптации и дезадаптации.</w:t>
      </w:r>
    </w:p>
    <w:p w:rsidR="002D5242" w:rsidRPr="00A06316" w:rsidRDefault="002D5242" w:rsidP="00A06316">
      <w:pPr>
        <w:pStyle w:val="a6"/>
        <w:numPr>
          <w:ilvl w:val="0"/>
          <w:numId w:val="38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Понятие депривации. ее виды.</w:t>
      </w:r>
    </w:p>
    <w:p w:rsidR="002D5242" w:rsidRPr="00A06316" w:rsidRDefault="002D5242" w:rsidP="00A06316">
      <w:pPr>
        <w:pStyle w:val="a6"/>
        <w:numPr>
          <w:ilvl w:val="0"/>
          <w:numId w:val="38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Основные причины отклоняющегося развития.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</w:p>
    <w:p w:rsidR="006D37C3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Раздел</w:t>
      </w:r>
      <w:r w:rsidR="006D37C3"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2. </w:t>
      </w: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6D37C3" w:rsidRPr="00A06316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Особенности психического развития детей с нарушениями интеллекта и с задержкой психического развития. Тяжелые речевые нарушения</w:t>
      </w:r>
      <w:r w:rsidR="006D37C3"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Вариант 1.</w:t>
      </w:r>
    </w:p>
    <w:p w:rsidR="002D5242" w:rsidRPr="00A06316" w:rsidRDefault="002D5242" w:rsidP="00A06316">
      <w:pPr>
        <w:pStyle w:val="a6"/>
        <w:numPr>
          <w:ilvl w:val="0"/>
          <w:numId w:val="39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Этиология умственной отсталости.</w:t>
      </w:r>
    </w:p>
    <w:p w:rsidR="002D5242" w:rsidRPr="00A06316" w:rsidRDefault="002D5242" w:rsidP="00A06316">
      <w:pPr>
        <w:pStyle w:val="a6"/>
        <w:numPr>
          <w:ilvl w:val="0"/>
          <w:numId w:val="39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 xml:space="preserve">Олигофрения и ее классификация. </w:t>
      </w:r>
    </w:p>
    <w:p w:rsidR="002D5242" w:rsidRPr="00A06316" w:rsidRDefault="002D5242" w:rsidP="00A06316">
      <w:pPr>
        <w:pStyle w:val="a6"/>
        <w:numPr>
          <w:ilvl w:val="0"/>
          <w:numId w:val="39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Степени умственной отсталости.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Вариант 2.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1. Классификации умственной отсталости. 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Деменция и ее виды.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  Дебильность и ее проявления.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Вариант </w:t>
      </w:r>
      <w:r w:rsidR="006D37C3"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3</w:t>
      </w: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. </w:t>
      </w:r>
    </w:p>
    <w:p w:rsidR="002D5242" w:rsidRPr="00A06316" w:rsidRDefault="002D5242" w:rsidP="00A06316">
      <w:pPr>
        <w:pStyle w:val="a6"/>
        <w:numPr>
          <w:ilvl w:val="0"/>
          <w:numId w:val="40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Причины возникновения и систематика речевых нарушений .</w:t>
      </w:r>
    </w:p>
    <w:p w:rsidR="002D5242" w:rsidRPr="00A06316" w:rsidRDefault="002D5242" w:rsidP="00A06316">
      <w:pPr>
        <w:pStyle w:val="a6"/>
        <w:numPr>
          <w:ilvl w:val="0"/>
          <w:numId w:val="40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ОНР особенности проявления и коррекция.</w:t>
      </w:r>
    </w:p>
    <w:p w:rsidR="002D5242" w:rsidRPr="00A06316" w:rsidRDefault="002D5242" w:rsidP="00A06316">
      <w:pPr>
        <w:pStyle w:val="a6"/>
        <w:numPr>
          <w:ilvl w:val="0"/>
          <w:numId w:val="40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Ринолалия особенности проявления и коррекция.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Вариант </w:t>
      </w:r>
      <w:r w:rsidR="006D37C3"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4</w:t>
      </w: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41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Клинико-психологическая  классификация речевых нарушений</w:t>
      </w:r>
    </w:p>
    <w:p w:rsidR="002D5242" w:rsidRPr="00A06316" w:rsidRDefault="002D5242" w:rsidP="00A06316">
      <w:pPr>
        <w:pStyle w:val="a6"/>
        <w:numPr>
          <w:ilvl w:val="0"/>
          <w:numId w:val="41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Заикание, особенности проявления и коррекция..</w:t>
      </w:r>
    </w:p>
    <w:p w:rsidR="002D5242" w:rsidRPr="00A06316" w:rsidRDefault="002D5242" w:rsidP="00A06316">
      <w:pPr>
        <w:pStyle w:val="a6"/>
        <w:numPr>
          <w:ilvl w:val="0"/>
          <w:numId w:val="41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Дислалия, особенности проявления и коррекция.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Вариант </w:t>
      </w:r>
      <w:r w:rsidR="006D37C3"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5</w:t>
      </w: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42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Психолого-педагогическая классификация речевых нарушений.</w:t>
      </w:r>
    </w:p>
    <w:p w:rsidR="002D5242" w:rsidRPr="00A06316" w:rsidRDefault="002D5242" w:rsidP="00A06316">
      <w:pPr>
        <w:pStyle w:val="a6"/>
        <w:numPr>
          <w:ilvl w:val="0"/>
          <w:numId w:val="42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ФФН, особенности проявления и коррекция.</w:t>
      </w:r>
    </w:p>
    <w:p w:rsidR="002D5242" w:rsidRPr="00A06316" w:rsidRDefault="002D5242" w:rsidP="00A06316">
      <w:pPr>
        <w:pStyle w:val="a6"/>
        <w:numPr>
          <w:ilvl w:val="0"/>
          <w:numId w:val="42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Стертая дизартрия,  особенности проявления и коррекция.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D37C3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Раздел </w:t>
      </w:r>
      <w:r w:rsidR="006D37C3"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3</w:t>
      </w: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. </w:t>
      </w:r>
      <w:r w:rsidR="006D37C3"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Эмоционально-волевые отклонения в детском возрасте. Ранний детский аутизм как искаженное психическое развитие</w:t>
      </w:r>
    </w:p>
    <w:p w:rsidR="006D37C3" w:rsidRPr="00A06316" w:rsidRDefault="006D37C3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Вариант 1.</w:t>
      </w:r>
    </w:p>
    <w:p w:rsidR="002D5242" w:rsidRPr="00A06316" w:rsidRDefault="002D5242" w:rsidP="00A06316">
      <w:pPr>
        <w:pStyle w:val="a6"/>
        <w:numPr>
          <w:ilvl w:val="0"/>
          <w:numId w:val="4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Ранний детский аутизм (определение)</w:t>
      </w:r>
    </w:p>
    <w:p w:rsidR="002D5242" w:rsidRPr="00A06316" w:rsidRDefault="002D5242" w:rsidP="00A06316">
      <w:pPr>
        <w:pStyle w:val="a6"/>
        <w:numPr>
          <w:ilvl w:val="0"/>
          <w:numId w:val="43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 xml:space="preserve">Структура дефекта при синдроме РДА. </w:t>
      </w:r>
    </w:p>
    <w:p w:rsidR="002D5242" w:rsidRPr="00A06316" w:rsidRDefault="002D5242" w:rsidP="00A06316">
      <w:pPr>
        <w:pStyle w:val="a6"/>
        <w:numPr>
          <w:ilvl w:val="0"/>
          <w:numId w:val="43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 xml:space="preserve">Виды аутизма. 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Вариант 2.</w:t>
      </w:r>
    </w:p>
    <w:p w:rsidR="002D5242" w:rsidRPr="00A06316" w:rsidRDefault="002D5242" w:rsidP="00A06316">
      <w:pPr>
        <w:pStyle w:val="a6"/>
        <w:numPr>
          <w:ilvl w:val="0"/>
          <w:numId w:val="44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Основные признаки аутизма.</w:t>
      </w:r>
    </w:p>
    <w:p w:rsidR="002D5242" w:rsidRPr="00A06316" w:rsidRDefault="002D5242" w:rsidP="00A06316">
      <w:pPr>
        <w:pStyle w:val="a6"/>
        <w:numPr>
          <w:ilvl w:val="0"/>
          <w:numId w:val="44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 xml:space="preserve">Этиопатогенез некоторых форм РДА. </w:t>
      </w:r>
    </w:p>
    <w:p w:rsidR="002D5242" w:rsidRPr="00A06316" w:rsidRDefault="002D5242" w:rsidP="00A06316">
      <w:pPr>
        <w:pStyle w:val="a6"/>
        <w:numPr>
          <w:ilvl w:val="0"/>
          <w:numId w:val="44"/>
        </w:numPr>
        <w:ind w:left="0" w:firstLine="709"/>
        <w:jc w:val="both"/>
        <w:rPr>
          <w:b/>
          <w:i/>
          <w:color w:val="000000" w:themeColor="text1"/>
        </w:rPr>
      </w:pPr>
      <w:r w:rsidRPr="00A06316">
        <w:rPr>
          <w:color w:val="000000" w:themeColor="text1"/>
        </w:rPr>
        <w:t>Синдромы Каннера и Аспергера. Особенности проявления.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Вариант </w:t>
      </w:r>
      <w:r w:rsidR="006D37C3"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3</w:t>
      </w:r>
    </w:p>
    <w:p w:rsidR="002D5242" w:rsidRPr="00A06316" w:rsidRDefault="002D5242" w:rsidP="00A06316">
      <w:pPr>
        <w:pStyle w:val="a6"/>
        <w:numPr>
          <w:ilvl w:val="0"/>
          <w:numId w:val="45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Причины возникновения и систематика психопатий.</w:t>
      </w:r>
    </w:p>
    <w:p w:rsidR="002D5242" w:rsidRPr="00A06316" w:rsidRDefault="002D5242" w:rsidP="00A06316">
      <w:pPr>
        <w:pStyle w:val="a6"/>
        <w:numPr>
          <w:ilvl w:val="0"/>
          <w:numId w:val="45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 Акцентуации характера.</w:t>
      </w:r>
    </w:p>
    <w:p w:rsidR="002D5242" w:rsidRPr="00A06316" w:rsidRDefault="002D5242" w:rsidP="00A06316">
      <w:pPr>
        <w:pStyle w:val="a6"/>
        <w:numPr>
          <w:ilvl w:val="0"/>
          <w:numId w:val="45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Неврозы и причины их возникновения.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Вариант </w:t>
      </w:r>
      <w:r w:rsidR="006D37C3"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4</w:t>
      </w: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46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Основные признаки психопатии.</w:t>
      </w:r>
    </w:p>
    <w:p w:rsidR="002D5242" w:rsidRPr="00A06316" w:rsidRDefault="002D5242" w:rsidP="00A06316">
      <w:pPr>
        <w:pStyle w:val="a6"/>
        <w:numPr>
          <w:ilvl w:val="0"/>
          <w:numId w:val="46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 xml:space="preserve">​ Особенности невротического развития личности. </w:t>
      </w:r>
    </w:p>
    <w:p w:rsidR="002D5242" w:rsidRPr="00A06316" w:rsidRDefault="002D5242" w:rsidP="00A06316">
      <w:pPr>
        <w:pStyle w:val="a6"/>
        <w:numPr>
          <w:ilvl w:val="0"/>
          <w:numId w:val="46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Девиантное и делинквентное поведение.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Вариант </w:t>
      </w:r>
      <w:r w:rsidR="006D37C3"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5</w:t>
      </w: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47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Основные признаки невроза.</w:t>
      </w:r>
    </w:p>
    <w:p w:rsidR="002D5242" w:rsidRPr="00A06316" w:rsidRDefault="002D5242" w:rsidP="00A06316">
      <w:pPr>
        <w:pStyle w:val="a6"/>
        <w:numPr>
          <w:ilvl w:val="0"/>
          <w:numId w:val="47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Психопатоподобное поведение.</w:t>
      </w:r>
    </w:p>
    <w:p w:rsidR="002D5242" w:rsidRPr="00A06316" w:rsidRDefault="002D5242" w:rsidP="00A06316">
      <w:pPr>
        <w:pStyle w:val="a6"/>
        <w:numPr>
          <w:ilvl w:val="0"/>
          <w:numId w:val="47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Виды акцентуаций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Критерии оценки</w:t>
      </w:r>
    </w:p>
    <w:p w:rsidR="002D5242" w:rsidRPr="00A06316" w:rsidRDefault="002D5242" w:rsidP="00525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не допускает существенных ошибок.</w:t>
      </w:r>
    </w:p>
    <w:p w:rsidR="002D5242" w:rsidRPr="00A06316" w:rsidRDefault="002D5242" w:rsidP="005254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A06316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2.4 Вопросы для коллоквиума</w:t>
      </w:r>
    </w:p>
    <w:p w:rsidR="006D37C3" w:rsidRPr="00A06316" w:rsidRDefault="006D37C3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Раздел 4.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Психическое развитие детей с сенсорными нарушениями. Особенности психического развития детей с нарушением опорно-двигательного аппарата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Вариант 1.</w:t>
      </w:r>
    </w:p>
    <w:p w:rsidR="002D5242" w:rsidRPr="00A06316" w:rsidRDefault="002D5242" w:rsidP="00A06316">
      <w:pPr>
        <w:pStyle w:val="a6"/>
        <w:numPr>
          <w:ilvl w:val="0"/>
          <w:numId w:val="3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Этиопатогенез двигательных нарушений.</w:t>
      </w:r>
    </w:p>
    <w:p w:rsidR="002D5242" w:rsidRPr="00A06316" w:rsidRDefault="002D5242" w:rsidP="00A06316">
      <w:pPr>
        <w:pStyle w:val="a6"/>
        <w:numPr>
          <w:ilvl w:val="0"/>
          <w:numId w:val="3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Виды двигательных нарушений при ДЦП и возможности спортивной р</w:t>
      </w:r>
      <w:r w:rsidR="005254B9">
        <w:rPr>
          <w:color w:val="000000" w:themeColor="text1"/>
        </w:rPr>
        <w:t>еабилитации при каждом из них.</w:t>
      </w:r>
    </w:p>
    <w:p w:rsidR="002D5242" w:rsidRPr="00A06316" w:rsidRDefault="002D5242" w:rsidP="00A06316">
      <w:pPr>
        <w:pStyle w:val="a6"/>
        <w:numPr>
          <w:ilvl w:val="0"/>
          <w:numId w:val="3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Влияние моторного дефекта на развитие психики.</w:t>
      </w:r>
    </w:p>
    <w:p w:rsidR="002D5242" w:rsidRPr="00A06316" w:rsidRDefault="002D5242" w:rsidP="00A06316">
      <w:pPr>
        <w:pStyle w:val="a6"/>
        <w:numPr>
          <w:ilvl w:val="0"/>
          <w:numId w:val="3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 Структура дефекта при ДЦП. 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</w:t>
      </w: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  <w:t>Вариант 2</w:t>
      </w:r>
    </w:p>
    <w:p w:rsidR="002D5242" w:rsidRPr="00A06316" w:rsidRDefault="002D5242" w:rsidP="00A06316">
      <w:pPr>
        <w:pStyle w:val="a6"/>
        <w:numPr>
          <w:ilvl w:val="0"/>
          <w:numId w:val="5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Особенности познавательной деятельности детей, страдающих ДЦП.</w:t>
      </w:r>
    </w:p>
    <w:p w:rsidR="002D5242" w:rsidRPr="00A06316" w:rsidRDefault="002D5242" w:rsidP="00A06316">
      <w:pPr>
        <w:pStyle w:val="a6"/>
        <w:numPr>
          <w:ilvl w:val="0"/>
          <w:numId w:val="5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Особенности эмоционально-волевой сферы детей, страдающих ДЦП.</w:t>
      </w:r>
    </w:p>
    <w:p w:rsidR="002D5242" w:rsidRPr="00A06316" w:rsidRDefault="002D5242" w:rsidP="00A06316">
      <w:pPr>
        <w:pStyle w:val="a6"/>
        <w:numPr>
          <w:ilvl w:val="0"/>
          <w:numId w:val="5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Особенности  личности детей, страдающих ДЦП.</w:t>
      </w:r>
    </w:p>
    <w:p w:rsidR="002D5242" w:rsidRPr="00A06316" w:rsidRDefault="002D5242" w:rsidP="00A06316">
      <w:pPr>
        <w:pStyle w:val="a6"/>
        <w:numPr>
          <w:ilvl w:val="0"/>
          <w:numId w:val="53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Реабилитация лиц с нарушениями опорно-двигательного аппарата, особенности спортивной реабилитации.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Критерии оценки: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оценка «зачтено» ставится студенту, если он твердо знает учебный материал, владеет понятиями и терминологией, при изложении ответа на вопрос коллоквиума не допускает существенных ошибок, выполнил задания для самостоятельной работы студента.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- оценка «не зачтено» ставится студенту, если он: не знает значительной части учебного материала, не владеет основной терминологией и понятиями, при ответе на вопрос допускает существенные ошибки, не может ответить на уточняющие вопросы, имеет невыполненные задания для самостоятельной работы студента.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A06316" w:rsidP="00A063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2.5</w:t>
      </w:r>
      <w:r w:rsidR="002D5242"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Задания для терминологического диктанта</w:t>
      </w:r>
    </w:p>
    <w:p w:rsidR="00507676" w:rsidRPr="00A06316" w:rsidRDefault="00507676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Раздел2. 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Особенности психического развития детей с нарушениями интеллекта и с задержкой психического развития. Тяжелые речевые нарушения</w:t>
      </w: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Вариант1.</w:t>
      </w:r>
    </w:p>
    <w:p w:rsidR="00A06316" w:rsidRPr="00A06316" w:rsidRDefault="002D5242" w:rsidP="00A06316">
      <w:pPr>
        <w:pStyle w:val="a6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Общее недоразвитие речи -</w:t>
      </w:r>
      <w:r w:rsidRPr="00A06316">
        <w:rPr>
          <w:color w:val="000000" w:themeColor="text1"/>
          <w:shd w:val="clear" w:color="auto" w:fill="FFFFFF"/>
        </w:rPr>
        <w:t xml:space="preserve"> нарушение формирования всех сторон речи (звуковой, лексико-грамматической, семантической) при различных сложных речевых расстройствах у детей с нормальным интеллектом и полноценным слухом</w:t>
      </w:r>
      <w:r w:rsidRPr="00A06316">
        <w:rPr>
          <w:rFonts w:ascii="Arial" w:hAnsi="Arial" w:cs="Arial"/>
          <w:color w:val="000000" w:themeColor="text1"/>
          <w:shd w:val="clear" w:color="auto" w:fill="FFFFFF"/>
        </w:rPr>
        <w:t>. </w:t>
      </w:r>
    </w:p>
    <w:p w:rsidR="00A06316" w:rsidRPr="00A06316" w:rsidRDefault="002D5242" w:rsidP="005254B9">
      <w:pPr>
        <w:pStyle w:val="a6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 w:rsidRPr="00A06316">
        <w:rPr>
          <w:b/>
          <w:color w:val="000000" w:themeColor="text1"/>
        </w:rPr>
        <w:t>Д</w:t>
      </w:r>
      <w:r w:rsidRPr="00A06316">
        <w:rPr>
          <w:color w:val="000000" w:themeColor="text1"/>
        </w:rPr>
        <w:t xml:space="preserve">ислалия - </w:t>
      </w:r>
      <w:r w:rsidRPr="00A06316">
        <w:rPr>
          <w:color w:val="000000" w:themeColor="text1"/>
          <w:shd w:val="clear" w:color="auto" w:fill="FFFFFF"/>
        </w:rPr>
        <w:t>(греч. dys – нарушение + греч. lalia – речь) — нарушение звукопроизношения при нормальном слухе и сохранной иннервации артикуляционного аппарата</w:t>
      </w:r>
      <w:r w:rsidRPr="00A06316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.</w:t>
      </w:r>
    </w:p>
    <w:p w:rsidR="002D5242" w:rsidRPr="00A06316" w:rsidRDefault="002D5242" w:rsidP="005254B9">
      <w:pPr>
        <w:pStyle w:val="a6"/>
        <w:numPr>
          <w:ilvl w:val="0"/>
          <w:numId w:val="48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Логоневроз – (заикание)</w:t>
      </w:r>
      <w:r w:rsidRPr="00A06316">
        <w:rPr>
          <w:rFonts w:ascii="Arial" w:hAnsi="Arial" w:cs="Arial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A06316">
        <w:rPr>
          <w:b/>
          <w:bCs/>
          <w:color w:val="000000" w:themeColor="text1"/>
          <w:shd w:val="clear" w:color="auto" w:fill="FFFFFF"/>
        </w:rPr>
        <w:t>это</w:t>
      </w:r>
      <w:r w:rsidRPr="00A06316">
        <w:rPr>
          <w:color w:val="000000" w:themeColor="text1"/>
          <w:shd w:val="clear" w:color="auto" w:fill="FFFFFF"/>
        </w:rPr>
        <w:t> нарушение плавности и темпа речи в виде задержки, изменения, повторения или удлинения отдельных звуков, слогов и слов</w:t>
      </w:r>
      <w:r w:rsidRPr="00A06316">
        <w:rPr>
          <w:color w:val="000000" w:themeColor="text1"/>
        </w:rPr>
        <w:t xml:space="preserve"> 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</w:rPr>
        <w:t>Вариант 2.</w:t>
      </w:r>
    </w:p>
    <w:p w:rsidR="002D5242" w:rsidRPr="00A06316" w:rsidRDefault="002D5242" w:rsidP="00A06316">
      <w:pPr>
        <w:pStyle w:val="a6"/>
        <w:numPr>
          <w:ilvl w:val="0"/>
          <w:numId w:val="49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Фонетико-фонематическое недоразвитие - </w:t>
      </w:r>
      <w:r w:rsidRPr="00A06316">
        <w:rPr>
          <w:color w:val="000000" w:themeColor="text1"/>
          <w:shd w:val="clear" w:color="auto" w:fill="FFFFFF"/>
        </w:rPr>
        <w:t>нарушение процессов звукопроизношения и восприятия фонем при различных речевых нарушениях у детей с нормальным интеллектом и биологическим слухом. </w:t>
      </w:r>
    </w:p>
    <w:p w:rsidR="002D5242" w:rsidRPr="00A06316" w:rsidRDefault="002D5242" w:rsidP="00A06316">
      <w:pPr>
        <w:pStyle w:val="a6"/>
        <w:numPr>
          <w:ilvl w:val="0"/>
          <w:numId w:val="49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Дизартрия - </w:t>
      </w:r>
      <w:r w:rsidRPr="00A06316">
        <w:rPr>
          <w:color w:val="000000" w:themeColor="text1"/>
          <w:shd w:val="clear" w:color="auto" w:fill="FFFFFF"/>
        </w:rPr>
        <w:t>нарушение произносительной стороны речи,обусловленное недостаточностью иннервации речевого аппарата </w:t>
      </w:r>
      <w:r w:rsidRPr="00A06316">
        <w:rPr>
          <w:color w:val="000000" w:themeColor="text1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49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Ринолалия - </w:t>
      </w:r>
      <w:r w:rsidRPr="00A06316">
        <w:rPr>
          <w:color w:val="000000" w:themeColor="text1"/>
          <w:shd w:val="clear" w:color="auto" w:fill="FFFFFF"/>
        </w:rPr>
        <w:t>расстройства артикуляции и голосообразования, обусловленные анатомическими дефектами строения и функционирования речевого аппарата.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07676" w:rsidRPr="00A06316" w:rsidRDefault="00507676" w:rsidP="00A0631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Раздел 3. </w:t>
      </w:r>
      <w:r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Эмоционально-волевые отклонения в детском возрасте. Ранний детский аутизм как искаженное психическое развитие</w:t>
      </w:r>
    </w:p>
    <w:p w:rsidR="00507676" w:rsidRPr="00A06316" w:rsidRDefault="00507676" w:rsidP="00A06316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Вариант 1.</w:t>
      </w:r>
    </w:p>
    <w:p w:rsidR="002D5242" w:rsidRPr="00A06316" w:rsidRDefault="002D5242" w:rsidP="00A06316">
      <w:pPr>
        <w:pStyle w:val="a6"/>
        <w:numPr>
          <w:ilvl w:val="0"/>
          <w:numId w:val="50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Психопатия – это стойкое тотальное расстройство личности, вызывающее нарушение социальной адаптации.</w:t>
      </w:r>
    </w:p>
    <w:p w:rsidR="002D5242" w:rsidRPr="00A06316" w:rsidRDefault="002D5242" w:rsidP="00A06316">
      <w:pPr>
        <w:pStyle w:val="a6"/>
        <w:numPr>
          <w:ilvl w:val="0"/>
          <w:numId w:val="50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Фобия - </w:t>
      </w:r>
      <w:r w:rsidRPr="00A06316">
        <w:rPr>
          <w:color w:val="000000" w:themeColor="text1"/>
          <w:shd w:val="clear" w:color="auto" w:fill="FFFFFF"/>
        </w:rPr>
        <w:t>страх — симптом, сутью которого является иррациональный неконтролируемый страх или устойчивое переживание излишней тревоги в определённых ситуациях или в присутствии (ожидании) некоего известного объекта.</w:t>
      </w:r>
      <w:r w:rsidRPr="00A06316">
        <w:rPr>
          <w:color w:val="000000" w:themeColor="text1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50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Девиантное поведение -</w:t>
      </w:r>
      <w:r w:rsidRPr="00A06316">
        <w:rPr>
          <w:rFonts w:ascii="Arial" w:hAnsi="Arial" w:cs="Arial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  <w:r w:rsidRPr="00A06316">
        <w:rPr>
          <w:b/>
          <w:bCs/>
          <w:color w:val="000000" w:themeColor="text1"/>
          <w:shd w:val="clear" w:color="auto" w:fill="FFFFFF"/>
        </w:rPr>
        <w:t>(</w:t>
      </w:r>
      <w:r w:rsidRPr="00A06316">
        <w:rPr>
          <w:color w:val="000000" w:themeColor="text1"/>
          <w:shd w:val="clear" w:color="auto" w:fill="FFFFFF"/>
        </w:rPr>
        <w:t>также социальная девиация, отклоняющееся</w:t>
      </w:r>
      <w:r w:rsidR="00A06316">
        <w:rPr>
          <w:color w:val="000000" w:themeColor="text1"/>
          <w:shd w:val="clear" w:color="auto" w:fill="FFFFFF"/>
        </w:rPr>
        <w:t xml:space="preserve"> </w:t>
      </w:r>
      <w:r w:rsidRPr="00A06316">
        <w:rPr>
          <w:b/>
          <w:bCs/>
          <w:color w:val="000000" w:themeColor="text1"/>
          <w:shd w:val="clear" w:color="auto" w:fill="FFFFFF"/>
        </w:rPr>
        <w:t>поведение</w:t>
      </w:r>
      <w:r w:rsidRPr="00A06316">
        <w:rPr>
          <w:color w:val="000000" w:themeColor="text1"/>
          <w:shd w:val="clear" w:color="auto" w:fill="FFFFFF"/>
        </w:rPr>
        <w:t>) (лат. deviation — отклонение) — </w:t>
      </w:r>
      <w:r w:rsidRPr="00A06316">
        <w:rPr>
          <w:b/>
          <w:bCs/>
          <w:color w:val="000000" w:themeColor="text1"/>
          <w:shd w:val="clear" w:color="auto" w:fill="FFFFFF"/>
        </w:rPr>
        <w:t>это</w:t>
      </w:r>
      <w:r w:rsidRPr="00A06316">
        <w:rPr>
          <w:color w:val="000000" w:themeColor="text1"/>
          <w:shd w:val="clear" w:color="auto" w:fill="FFFFFF"/>
        </w:rPr>
        <w:t> устойчивое </w:t>
      </w:r>
      <w:r w:rsidRPr="00A06316">
        <w:rPr>
          <w:b/>
          <w:bCs/>
          <w:color w:val="000000" w:themeColor="text1"/>
          <w:shd w:val="clear" w:color="auto" w:fill="FFFFFF"/>
        </w:rPr>
        <w:t>поведение</w:t>
      </w:r>
      <w:r w:rsidRPr="00A06316">
        <w:rPr>
          <w:color w:val="000000" w:themeColor="text1"/>
          <w:shd w:val="clear" w:color="auto" w:fill="FFFFFF"/>
        </w:rPr>
        <w:t> личности, отклоняющееся от общепринятых, наиболее распространённых и устоявшихся общественных норм.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Вариант 2.</w:t>
      </w:r>
    </w:p>
    <w:p w:rsidR="002D5242" w:rsidRPr="00A06316" w:rsidRDefault="002D5242" w:rsidP="00A06316">
      <w:pPr>
        <w:pStyle w:val="a6"/>
        <w:numPr>
          <w:ilvl w:val="0"/>
          <w:numId w:val="51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Неврастения - </w:t>
      </w:r>
      <w:r w:rsidRPr="00A06316">
        <w:rPr>
          <w:color w:val="000000" w:themeColor="text1"/>
          <w:shd w:val="clear" w:color="auto" w:fill="FFFFFF"/>
        </w:rPr>
        <w:t>психическое расстройство из группы неврозов, проявляющееся в повышенной раздражительности, утомляемости, утрате способности к длительному умственному и физическому напряжению.</w:t>
      </w:r>
    </w:p>
    <w:p w:rsidR="002D5242" w:rsidRPr="00A06316" w:rsidRDefault="002D5242" w:rsidP="00A06316">
      <w:pPr>
        <w:pStyle w:val="a6"/>
        <w:numPr>
          <w:ilvl w:val="0"/>
          <w:numId w:val="51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Делинквентное поведение - </w:t>
      </w:r>
      <w:r w:rsidRPr="00A06316">
        <w:rPr>
          <w:color w:val="000000" w:themeColor="text1"/>
          <w:shd w:val="clear" w:color="auto" w:fill="FFFFFF"/>
        </w:rPr>
        <w:t>антиобщественное противоправное</w:t>
      </w:r>
      <w:r w:rsidR="00A06316">
        <w:rPr>
          <w:color w:val="000000" w:themeColor="text1"/>
          <w:shd w:val="clear" w:color="auto" w:fill="FFFFFF"/>
        </w:rPr>
        <w:t xml:space="preserve"> </w:t>
      </w:r>
      <w:r w:rsidRPr="00A06316">
        <w:rPr>
          <w:b/>
          <w:bCs/>
          <w:color w:val="000000" w:themeColor="text1"/>
          <w:shd w:val="clear" w:color="auto" w:fill="FFFFFF"/>
        </w:rPr>
        <w:t>поведение</w:t>
      </w:r>
      <w:r w:rsidRPr="00A06316">
        <w:rPr>
          <w:color w:val="000000" w:themeColor="text1"/>
          <w:shd w:val="clear" w:color="auto" w:fill="FFFFFF"/>
        </w:rPr>
        <w:t> человека, воплощённое в его проступках (действиях или бездействии), наносящих вред как отдельным гражданам, так и обществу в целом.</w:t>
      </w:r>
    </w:p>
    <w:p w:rsidR="002D5242" w:rsidRPr="00A06316" w:rsidRDefault="002D5242" w:rsidP="00A06316">
      <w:pPr>
        <w:pStyle w:val="a6"/>
        <w:numPr>
          <w:ilvl w:val="0"/>
          <w:numId w:val="51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Акцентуация характера – это крайние варианты нормы, при которых отдельные черты характера чрезмерно усилены, вследствие чего обнаруживается избирательная уязвимость в отношении определенного рода психогенных воздействий.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Критерии оценки</w:t>
      </w:r>
    </w:p>
    <w:p w:rsidR="002D5242" w:rsidRPr="00A06316" w:rsidRDefault="002D5242" w:rsidP="00A0631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lastRenderedPageBreak/>
        <w:t>- оценка «5 баллов» выставляется обучающемуся если студент в полном объеме удовлетворил требования, поставленные перед ним, а именно: дал 100% правильных определений, не допустил ни одной пунктуационной и грамматической ошибки;</w:t>
      </w:r>
    </w:p>
    <w:p w:rsidR="002D5242" w:rsidRPr="00A06316" w:rsidRDefault="002D5242" w:rsidP="00A0631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- оценка «4 балла» выставляется обучающемуся если студент удовлетворил требования, поставленные перед ним, а именно: дал 80% правильных определений, при этом допустил не более 2 пунктуационных и(или) грамматических ошибок;</w:t>
      </w:r>
    </w:p>
    <w:p w:rsidR="002D5242" w:rsidRPr="00A06316" w:rsidRDefault="002D5242" w:rsidP="00A0631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оценка «3 балла» выставляется обучающемуся если студент частично удовлетворил требования, поставленные перед ним, а именно: дал более 60% правильных определений, при этом допустил 2 -5 пунктуационных и(или) грамматических ошибок;</w:t>
      </w:r>
    </w:p>
    <w:p w:rsidR="002D5242" w:rsidRPr="00A06316" w:rsidRDefault="002D5242" w:rsidP="00A0631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- оценка «2 балла» выставляется обучающемуся если студент не удовлетворил требования, поставленные перед ним, а именно: дал менее 60% правильных определений, при этом допустил пять и более пунктуационных и(или) грамматических ошибок. </w:t>
      </w:r>
    </w:p>
    <w:p w:rsidR="002D5242" w:rsidRPr="00A06316" w:rsidRDefault="002D5242" w:rsidP="00A06316">
      <w:pPr>
        <w:tabs>
          <w:tab w:val="left" w:pos="720"/>
        </w:tabs>
        <w:spacing w:after="0" w:line="240" w:lineRule="auto"/>
        <w:ind w:firstLine="709"/>
        <w:jc w:val="both"/>
        <w:rPr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оценка «0 баллов» </w:t>
      </w: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 – выставляется обучающемуся если студент проигнорировал данный вид учебного контроля.</w:t>
      </w:r>
      <w:r w:rsidR="00C15898" w:rsidRPr="00A06316">
        <w:rPr>
          <w:b/>
          <w:color w:val="000000" w:themeColor="text1"/>
          <w:sz w:val="24"/>
          <w:szCs w:val="24"/>
        </w:rPr>
        <w:t xml:space="preserve"> </w:t>
      </w:r>
    </w:p>
    <w:p w:rsidR="00A06316" w:rsidRDefault="00A06316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A06316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Темы для диспутов и проведения круглого стола</w:t>
      </w:r>
    </w:p>
    <w:p w:rsidR="002D5242" w:rsidRPr="00A06316" w:rsidRDefault="00A06316" w:rsidP="00A06316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2.6</w:t>
      </w:r>
      <w:r w:rsidR="002D5242" w:rsidRPr="00A06316">
        <w:rPr>
          <w:rFonts w:ascii="Times New Roman" w:hAnsi="Times New Roman"/>
          <w:b/>
          <w:color w:val="000000" w:themeColor="text1"/>
          <w:sz w:val="24"/>
          <w:szCs w:val="24"/>
        </w:rPr>
        <w:t>.1. Круглый стол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Темы (проблематика): </w:t>
      </w:r>
    </w:p>
    <w:p w:rsidR="00507676" w:rsidRPr="00A06316" w:rsidRDefault="00507676" w:rsidP="00A0631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Раздел 3. </w:t>
      </w:r>
      <w:r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Эмоционально-волевые отклонения в детском возрасте. Ранний детский аутизм как искаженное психическое развитие</w:t>
      </w:r>
    </w:p>
    <w:p w:rsidR="002D5242" w:rsidRPr="00A06316" w:rsidRDefault="002D5242" w:rsidP="00A06316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1. Отграничение аутизма от  умственной отсталости и  ЗПР </w:t>
      </w:r>
    </w:p>
    <w:p w:rsidR="002D5242" w:rsidRPr="00A06316" w:rsidRDefault="002D5242" w:rsidP="00A06316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2. Особенности социальной адаптации лиц с аутизмом .</w:t>
      </w:r>
    </w:p>
    <w:p w:rsidR="002D5242" w:rsidRPr="00A06316" w:rsidRDefault="00507676" w:rsidP="00A0631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2D5242" w:rsidRPr="00A06316">
        <w:rPr>
          <w:rFonts w:ascii="Times New Roman" w:hAnsi="Times New Roman"/>
          <w:color w:val="000000" w:themeColor="text1"/>
          <w:sz w:val="24"/>
          <w:szCs w:val="24"/>
        </w:rPr>
        <w:t>Психопатия и известные исторические личности.</w:t>
      </w:r>
    </w:p>
    <w:p w:rsidR="002D5242" w:rsidRPr="00A06316" w:rsidRDefault="00507676" w:rsidP="00A0631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="002D5242" w:rsidRPr="00A06316">
        <w:rPr>
          <w:rFonts w:ascii="Times New Roman" w:hAnsi="Times New Roman"/>
          <w:color w:val="000000" w:themeColor="text1"/>
          <w:sz w:val="24"/>
          <w:szCs w:val="24"/>
        </w:rPr>
        <w:t>«Неврастения – болезнь больших городов» Причины и провоцирующие факторы неврастении.</w:t>
      </w:r>
    </w:p>
    <w:p w:rsidR="002D5242" w:rsidRPr="00A06316" w:rsidRDefault="00507676" w:rsidP="00A06316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="002D5242" w:rsidRPr="00A06316">
        <w:rPr>
          <w:rFonts w:ascii="Times New Roman" w:hAnsi="Times New Roman"/>
          <w:color w:val="000000" w:themeColor="text1"/>
          <w:sz w:val="24"/>
          <w:szCs w:val="24"/>
        </w:rPr>
        <w:t>Спортивная реабилитация при неврозах.</w:t>
      </w:r>
    </w:p>
    <w:p w:rsidR="002D5242" w:rsidRPr="00A06316" w:rsidRDefault="002D5242" w:rsidP="00A063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2.Концепция круглого стола </w:t>
      </w:r>
    </w:p>
    <w:p w:rsidR="002D5242" w:rsidRPr="00A06316" w:rsidRDefault="002D5242" w:rsidP="00A06316">
      <w:pPr>
        <w:pStyle w:val="a6"/>
        <w:numPr>
          <w:ilvl w:val="0"/>
          <w:numId w:val="52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A06316">
        <w:rPr>
          <w:b/>
          <w:bCs/>
          <w:color w:val="000000" w:themeColor="text1"/>
        </w:rPr>
        <w:t>Цель круглого стола</w:t>
      </w:r>
      <w:r w:rsidRPr="00A06316">
        <w:rPr>
          <w:color w:val="000000" w:themeColor="text1"/>
        </w:rPr>
        <w:t> –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</w:t>
      </w:r>
    </w:p>
    <w:p w:rsidR="002D5242" w:rsidRPr="00A06316" w:rsidRDefault="002D5242" w:rsidP="00A063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Задачей круглого стола</w:t>
      </w:r>
      <w:r w:rsidRPr="00A06316">
        <w:rPr>
          <w:rFonts w:ascii="Times New Roman" w:hAnsi="Times New Roman"/>
          <w:color w:val="000000" w:themeColor="text1"/>
          <w:sz w:val="24"/>
          <w:szCs w:val="24"/>
        </w:rPr>
        <w:t> является мобилизация и активизация участников на решение конкретных актуальных проблем, поэтому круглый стол имеет специфические особенности:</w:t>
      </w:r>
    </w:p>
    <w:p w:rsidR="002D5242" w:rsidRPr="00A06316" w:rsidRDefault="002D5242" w:rsidP="00A063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1. Персофиницированность информации (участники во время дискуссии высказывают не общую, а личностную точку зрения. Она может возникнуть спонтанно и не до конца точно быть сформулирована. К подобной информации необходимо относиться особенно вдумчиво, выбирая крупицы ценного и реалистического, сопоставляя их с мнениями других участников (дискутантов).</w:t>
      </w:r>
    </w:p>
    <w:p w:rsidR="002D5242" w:rsidRPr="00A06316" w:rsidRDefault="002D5242" w:rsidP="00A063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2. Полифоничность круглого стола (в процессе круглого стола может царить деловой шум, многоголосье, что соответствует атмосфере эмоциональной заинтересованности и интеллектуального творчества. Но именно это и затрудняет работу ведущего (модератора) и участников. Среди этого многоголосья ведущему необходимо «уцепиться» за главное, дать возможность высказаться всем желающим и продолжать поддерживать этот фон, так как именно он является особенностью круглого стола).</w:t>
      </w:r>
    </w:p>
    <w:p w:rsidR="002D5242" w:rsidRPr="00A06316" w:rsidRDefault="002D5242" w:rsidP="004A5690">
      <w:pPr>
        <w:pStyle w:val="a7"/>
        <w:shd w:val="clear" w:color="auto" w:fill="FFFFFF"/>
        <w:spacing w:beforeAutospacing="0" w:afterAutospacing="0"/>
        <w:jc w:val="both"/>
        <w:rPr>
          <w:b/>
          <w:color w:val="000000" w:themeColor="text1"/>
        </w:rPr>
      </w:pPr>
      <w:r w:rsidRPr="00A06316">
        <w:rPr>
          <w:b/>
          <w:color w:val="000000" w:themeColor="text1"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6422"/>
      </w:tblGrid>
      <w:tr w:rsidR="002D5242" w:rsidRPr="00A06316" w:rsidTr="005B0D96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Действующее лицо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Выполняемая работа</w:t>
            </w:r>
          </w:p>
        </w:tc>
      </w:tr>
      <w:tr w:rsidR="002D5242" w:rsidRPr="00A06316" w:rsidTr="005B0D96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Ведущий (модератор)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pStyle w:val="a7"/>
              <w:shd w:val="clear" w:color="auto" w:fill="FFFFFF"/>
              <w:spacing w:beforeAutospacing="0" w:afterAutospacing="0"/>
              <w:jc w:val="both"/>
              <w:rPr>
                <w:color w:val="000000" w:themeColor="text1"/>
              </w:rPr>
            </w:pPr>
            <w:r w:rsidRPr="00A06316">
              <w:rPr>
                <w:color w:val="000000" w:themeColor="text1"/>
              </w:rPr>
              <w:t>даёт определение проблем и понятийного аппарата (тезауруса), устанавливает регламент, правила общей технологии занятия в форме круглого стола и информирование об общих правилах коммуникации.</w:t>
            </w:r>
          </w:p>
        </w:tc>
      </w:tr>
      <w:tr w:rsidR="002D5242" w:rsidRPr="00A06316" w:rsidTr="005B0D96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Ассистент 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  <w:tr w:rsidR="002D5242" w:rsidRPr="00A06316" w:rsidTr="005B0D96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«Провокатор»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Задает «спорные» вопросы, приводит неожиданные при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2D5242" w:rsidRPr="00A06316" w:rsidTr="005B0D96">
        <w:tc>
          <w:tcPr>
            <w:tcW w:w="29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Дисскутант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принимает участие в  «информационной атаке», высказываясь в определённом порядке, оперируя убедительными фактами, иллюстрирующими современное состояние проблемы.</w:t>
            </w:r>
          </w:p>
        </w:tc>
      </w:tr>
    </w:tbl>
    <w:p w:rsidR="00644825" w:rsidRPr="00A06316" w:rsidRDefault="00644825" w:rsidP="004A569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4A5690">
      <w:pPr>
        <w:pStyle w:val="a7"/>
        <w:shd w:val="clear" w:color="auto" w:fill="FFFFFF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/>
          <w:color w:val="000000" w:themeColor="text1"/>
        </w:rPr>
        <w:t xml:space="preserve">Ведущий(модератор). </w:t>
      </w:r>
      <w:r w:rsidRPr="00A06316">
        <w:rPr>
          <w:color w:val="000000" w:themeColor="text1"/>
        </w:rPr>
        <w:t>Ведущий должен действовать директивно, жёстко ограничивая во времени участников круглого стола.</w:t>
      </w:r>
    </w:p>
    <w:p w:rsidR="00591C7D" w:rsidRPr="00A06316" w:rsidRDefault="002D5242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>4. Ожидаемые результаты</w:t>
      </w:r>
      <w:r w:rsidRPr="00A0631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D5242" w:rsidRPr="00A06316" w:rsidRDefault="00591C7D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2D5242" w:rsidRPr="00A06316">
        <w:rPr>
          <w:rFonts w:ascii="Times New Roman" w:hAnsi="Times New Roman"/>
          <w:color w:val="000000" w:themeColor="text1"/>
          <w:sz w:val="24"/>
          <w:szCs w:val="24"/>
        </w:rPr>
        <w:t>готовность участников к обсуждению проблемы с целью определения возможных путей её решения;</w:t>
      </w:r>
    </w:p>
    <w:p w:rsidR="002D5242" w:rsidRPr="00A06316" w:rsidRDefault="002D5242" w:rsidP="004A5690">
      <w:pPr>
        <w:pStyle w:val="a6"/>
        <w:numPr>
          <w:ilvl w:val="0"/>
          <w:numId w:val="55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наличие определённой позиции, теоретических знаний;</w:t>
      </w:r>
    </w:p>
    <w:p w:rsidR="002D5242" w:rsidRPr="00A06316" w:rsidRDefault="002D5242" w:rsidP="004A5690">
      <w:pPr>
        <w:pStyle w:val="a6"/>
        <w:numPr>
          <w:ilvl w:val="0"/>
          <w:numId w:val="55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организация такого круглого стола, когда в основу обсуждения преднамеренно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2D5242" w:rsidRPr="00A06316" w:rsidRDefault="002D5242" w:rsidP="004A5690">
      <w:pPr>
        <w:pStyle w:val="a6"/>
        <w:numPr>
          <w:ilvl w:val="0"/>
          <w:numId w:val="55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идеи; </w:t>
      </w:r>
    </w:p>
    <w:p w:rsidR="002D5242" w:rsidRPr="00A06316" w:rsidRDefault="002D5242" w:rsidP="004A5690">
      <w:pPr>
        <w:pStyle w:val="a6"/>
        <w:numPr>
          <w:ilvl w:val="0"/>
          <w:numId w:val="55"/>
        </w:numPr>
        <w:shd w:val="clear" w:color="auto" w:fill="FFFFFF"/>
        <w:tabs>
          <w:tab w:val="clear" w:pos="720"/>
          <w:tab w:val="left" w:pos="0"/>
          <w:tab w:val="left" w:pos="284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Критерии оценки: </w:t>
      </w:r>
    </w:p>
    <w:p w:rsidR="002D5242" w:rsidRPr="00A06316" w:rsidRDefault="002D5242" w:rsidP="004A5690">
      <w:pPr>
        <w:pStyle w:val="a6"/>
        <w:numPr>
          <w:ilvl w:val="0"/>
          <w:numId w:val="54"/>
        </w:numPr>
        <w:tabs>
          <w:tab w:val="left" w:pos="284"/>
        </w:tabs>
        <w:ind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оценка «5 баллов» выставляется обучающемуся если студент принима</w:t>
      </w:r>
      <w:r w:rsidR="00B21091">
        <w:rPr>
          <w:color w:val="000000" w:themeColor="text1"/>
        </w:rPr>
        <w:t>ет активное участие в работе круглого стола</w:t>
      </w:r>
      <w:r w:rsidRPr="00A06316">
        <w:rPr>
          <w:color w:val="000000" w:themeColor="text1"/>
        </w:rPr>
        <w:t>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2D5242" w:rsidRPr="00A06316" w:rsidRDefault="002D5242" w:rsidP="004A5690">
      <w:pPr>
        <w:pStyle w:val="a6"/>
        <w:numPr>
          <w:ilvl w:val="0"/>
          <w:numId w:val="54"/>
        </w:numPr>
        <w:tabs>
          <w:tab w:val="left" w:pos="284"/>
        </w:tabs>
        <w:ind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оценка «4 балла» выставляется обучающемуся если студент принимает активное участие </w:t>
      </w:r>
      <w:r w:rsidR="00B21091">
        <w:rPr>
          <w:color w:val="000000" w:themeColor="text1"/>
        </w:rPr>
        <w:t>в работе круглого стола</w:t>
      </w:r>
      <w:r w:rsidRPr="00A06316">
        <w:rPr>
          <w:color w:val="000000" w:themeColor="text1"/>
        </w:rPr>
        <w:t>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Допускает одну-две неточности при  употреблении терминологического аппарата.</w:t>
      </w:r>
    </w:p>
    <w:p w:rsidR="002D5242" w:rsidRPr="00A06316" w:rsidRDefault="002D5242" w:rsidP="004A5690">
      <w:pPr>
        <w:pStyle w:val="a6"/>
        <w:numPr>
          <w:ilvl w:val="0"/>
          <w:numId w:val="54"/>
        </w:numPr>
        <w:tabs>
          <w:tab w:val="left" w:pos="284"/>
        </w:tabs>
        <w:ind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оценка «3 балла» выставляется обучающемуся, если студент не проявляет активного участия </w:t>
      </w:r>
      <w:r w:rsidR="00B21091">
        <w:rPr>
          <w:color w:val="000000" w:themeColor="text1"/>
        </w:rPr>
        <w:t>в работе круглого стола</w:t>
      </w:r>
      <w:r w:rsidRPr="00A06316">
        <w:rPr>
          <w:color w:val="000000" w:themeColor="text1"/>
        </w:rPr>
        <w:t>, показывает знания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2D5242" w:rsidRPr="00A06316" w:rsidRDefault="002D5242" w:rsidP="00B21091">
      <w:pPr>
        <w:pStyle w:val="a8"/>
        <w:numPr>
          <w:ilvl w:val="0"/>
          <w:numId w:val="54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jc w:val="both"/>
        <w:rPr>
          <w:color w:val="000000" w:themeColor="text1"/>
        </w:rPr>
      </w:pPr>
      <w:r w:rsidRPr="00A06316">
        <w:rPr>
          <w:color w:val="000000" w:themeColor="text1"/>
          <w:sz w:val="24"/>
        </w:rPr>
        <w:t>оценка «2 балла» выставляется обучающемуся если студент не проявляе</w:t>
      </w:r>
      <w:r w:rsidR="00B21091">
        <w:rPr>
          <w:color w:val="000000" w:themeColor="text1"/>
          <w:sz w:val="24"/>
        </w:rPr>
        <w:t xml:space="preserve">т активного участия </w:t>
      </w:r>
      <w:r w:rsidR="00B21091" w:rsidRPr="00B21091">
        <w:rPr>
          <w:color w:val="000000" w:themeColor="text1"/>
          <w:sz w:val="24"/>
        </w:rPr>
        <w:t>в работе круглого стола</w:t>
      </w:r>
      <w:r w:rsidRPr="00A06316">
        <w:rPr>
          <w:color w:val="000000" w:themeColor="text1"/>
          <w:sz w:val="24"/>
        </w:rPr>
        <w:t xml:space="preserve">,  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</w:t>
      </w:r>
      <w:r w:rsidRPr="00A06316">
        <w:rPr>
          <w:color w:val="000000" w:themeColor="text1"/>
          <w:sz w:val="24"/>
        </w:rPr>
        <w:lastRenderedPageBreak/>
        <w:t>последовательности. Допускаются серьезные ошибки при употреблении терминологического аппарата.</w:t>
      </w:r>
    </w:p>
    <w:p w:rsidR="002D5242" w:rsidRPr="00A06316" w:rsidRDefault="002D5242" w:rsidP="004A5690">
      <w:pPr>
        <w:pStyle w:val="a8"/>
        <w:numPr>
          <w:ilvl w:val="0"/>
          <w:numId w:val="54"/>
        </w:numPr>
        <w:suppressLineNumbers/>
        <w:tabs>
          <w:tab w:val="left" w:pos="0"/>
          <w:tab w:val="left" w:pos="284"/>
          <w:tab w:val="left" w:pos="426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A06316">
        <w:rPr>
          <w:bCs/>
          <w:color w:val="000000" w:themeColor="text1"/>
          <w:sz w:val="24"/>
          <w:szCs w:val="24"/>
        </w:rPr>
        <w:t xml:space="preserve">оценка «0 баллов» </w:t>
      </w:r>
      <w:r w:rsidRPr="00A06316">
        <w:rPr>
          <w:color w:val="000000" w:themeColor="text1"/>
          <w:sz w:val="24"/>
          <w:szCs w:val="24"/>
        </w:rPr>
        <w:t>– выставляется обучающемуся если студент проигнорировал данный вид учебной работы.</w:t>
      </w:r>
    </w:p>
    <w:p w:rsidR="00507676" w:rsidRPr="00A06316" w:rsidRDefault="00507676" w:rsidP="00A06316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D5242" w:rsidRPr="00A06316" w:rsidRDefault="00A06316" w:rsidP="00A06316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2.6</w:t>
      </w:r>
      <w:r w:rsidR="002D5242" w:rsidRPr="00A06316">
        <w:rPr>
          <w:rFonts w:ascii="Times New Roman" w:hAnsi="Times New Roman"/>
          <w:b/>
          <w:color w:val="000000" w:themeColor="text1"/>
          <w:sz w:val="24"/>
          <w:szCs w:val="24"/>
        </w:rPr>
        <w:t>.2. Диспут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1. Темы (проблематика): </w:t>
      </w:r>
    </w:p>
    <w:p w:rsidR="00507676" w:rsidRPr="00A06316" w:rsidRDefault="00507676" w:rsidP="00A0631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Раздел 1.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</w:rPr>
        <w:t>Введение в специальную психологию. Общие вопросы специальной психологии</w:t>
      </w: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:rsidR="002D5242" w:rsidRPr="00A06316" w:rsidRDefault="002D5242" w:rsidP="00A06316">
      <w:pPr>
        <w:pStyle w:val="a6"/>
        <w:numPr>
          <w:ilvl w:val="1"/>
          <w:numId w:val="5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Инклюзивное образование с точки зрения специальной психологии – плюсы и минусы.</w:t>
      </w:r>
    </w:p>
    <w:p w:rsidR="002D5242" w:rsidRPr="00A06316" w:rsidRDefault="002D5242" w:rsidP="00A06316">
      <w:pPr>
        <w:pStyle w:val="a6"/>
        <w:numPr>
          <w:ilvl w:val="1"/>
          <w:numId w:val="5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Место спортивной реабилитации  в системе инклюзивного образования</w:t>
      </w:r>
    </w:p>
    <w:p w:rsidR="00507676" w:rsidRPr="00A06316" w:rsidRDefault="00507676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</w:p>
    <w:p w:rsidR="00507676" w:rsidRPr="00A06316" w:rsidRDefault="00507676" w:rsidP="00A0631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Раздел 3. </w:t>
      </w:r>
      <w:r w:rsidRPr="00A06316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Эмоционально-волевые отклонения в детском возрасте. Ранний детский аутизм как искаженное психическое развитие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1. Является ли психопатия «гарантией» будущего преступника</w:t>
      </w:r>
      <w:r w:rsidR="00C15898" w:rsidRPr="00A06316">
        <w:rPr>
          <w:rFonts w:ascii="Times New Roman" w:hAnsi="Times New Roman"/>
          <w:color w:val="000000" w:themeColor="text1"/>
          <w:sz w:val="24"/>
          <w:szCs w:val="24"/>
        </w:rPr>
        <w:t>?</w:t>
      </w:r>
    </w:p>
    <w:p w:rsidR="002D5242" w:rsidRPr="00A06316" w:rsidRDefault="002D5242" w:rsidP="00A06316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2. Концепция проведения диспута </w:t>
      </w:r>
    </w:p>
    <w:p w:rsidR="002D5242" w:rsidRPr="00A06316" w:rsidRDefault="002D5242" w:rsidP="00A06316">
      <w:pPr>
        <w:pStyle w:val="a7"/>
        <w:shd w:val="clear" w:color="auto" w:fill="FFFFFF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/>
          <w:color w:val="000000" w:themeColor="text1"/>
        </w:rPr>
        <w:t xml:space="preserve">Диспут </w:t>
      </w:r>
      <w:r w:rsidRPr="00A06316">
        <w:rPr>
          <w:color w:val="000000" w:themeColor="text1"/>
        </w:rPr>
        <w:t xml:space="preserve">– это специально подготовленный и организованный публичный спор на научную или общественно важную тему, в котором участвуют две или более стороны, отстаивающие свои позиции. </w:t>
      </w:r>
    </w:p>
    <w:p w:rsidR="002D5242" w:rsidRPr="00A06316" w:rsidRDefault="002D5242" w:rsidP="00A06316">
      <w:pPr>
        <w:pStyle w:val="a7"/>
        <w:shd w:val="clear" w:color="auto" w:fill="FFFFFF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/>
          <w:color w:val="000000" w:themeColor="text1"/>
        </w:rPr>
        <w:t>Целью семинаров-диспутов</w:t>
      </w:r>
      <w:r w:rsidRPr="00A06316">
        <w:rPr>
          <w:color w:val="000000" w:themeColor="text1"/>
        </w:rPr>
        <w:t xml:space="preserve"> является формирование оценочных суждений, утверждение мировоззренческих позиций. Для успешного проведения диспута необходима значительная подготовка, ориентированная на ознакомление с проблемой, и создание адекватной атмосферы в самой аудитории.</w:t>
      </w:r>
    </w:p>
    <w:p w:rsidR="002D5242" w:rsidRPr="00A06316" w:rsidRDefault="002D5242" w:rsidP="00A06316">
      <w:pPr>
        <w:pStyle w:val="a7"/>
        <w:shd w:val="clear" w:color="auto" w:fill="FFFFFF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/>
          <w:bCs/>
          <w:color w:val="000000" w:themeColor="text1"/>
        </w:rPr>
        <w:t xml:space="preserve">Задачей диспута </w:t>
      </w:r>
      <w:r w:rsidRPr="00A06316">
        <w:rPr>
          <w:color w:val="000000" w:themeColor="text1"/>
        </w:rPr>
        <w:t>является подвигнуть студентов к собственным размышлениям), помогая порой выявить решение проблемных вопросов.</w:t>
      </w:r>
    </w:p>
    <w:p w:rsidR="002D5242" w:rsidRPr="00A06316" w:rsidRDefault="002D5242" w:rsidP="004A5690">
      <w:pPr>
        <w:pStyle w:val="a7"/>
        <w:shd w:val="clear" w:color="auto" w:fill="FFFFFF"/>
        <w:spacing w:beforeAutospacing="0" w:afterAutospacing="0"/>
        <w:ind w:firstLine="709"/>
        <w:rPr>
          <w:b/>
          <w:color w:val="000000" w:themeColor="text1"/>
        </w:rPr>
      </w:pPr>
      <w:r w:rsidRPr="00A06316">
        <w:rPr>
          <w:b/>
          <w:color w:val="000000" w:themeColor="text1"/>
        </w:rPr>
        <w:t xml:space="preserve">3. Роли: </w:t>
      </w:r>
    </w:p>
    <w:tbl>
      <w:tblPr>
        <w:tblW w:w="938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4"/>
        <w:gridCol w:w="6421"/>
      </w:tblGrid>
      <w:tr w:rsidR="002D5242" w:rsidRPr="00A06316" w:rsidTr="002D524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Действующее лицо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Выполняемая работа</w:t>
            </w:r>
          </w:p>
        </w:tc>
      </w:tr>
      <w:tr w:rsidR="002D5242" w:rsidRPr="00A06316" w:rsidTr="002D524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Докладчик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Излагает в краткой форме сущность защищаемой точки зрения, позиции</w:t>
            </w:r>
          </w:p>
        </w:tc>
      </w:tr>
      <w:tr w:rsidR="002D5242" w:rsidRPr="00A06316" w:rsidTr="002D524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Содокладчик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Аргументирует, обосновывает, иллюстрирует позицию докладчика, может представлять статистические сведения, факты</w:t>
            </w:r>
          </w:p>
        </w:tc>
      </w:tr>
      <w:tr w:rsidR="002D5242" w:rsidRPr="00A06316" w:rsidTr="002D524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Оппонент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Высказывает собственную точку зрения по рассматриваемому вопросу (отличающуюся от  от избранной докладчиком) и приводит контрпримеры и контраргументы</w:t>
            </w:r>
          </w:p>
        </w:tc>
      </w:tr>
      <w:tr w:rsidR="002D5242" w:rsidRPr="00A06316" w:rsidTr="002D524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Эксперт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Ответственен за сравнительный анализ аргументов и контраргу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ментов, определяет их достоверность</w:t>
            </w:r>
          </w:p>
        </w:tc>
      </w:tr>
      <w:tr w:rsidR="002D5242" w:rsidRPr="00A06316" w:rsidTr="002D524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«Провокатор»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Задает «спорные» вопросы, приводит неожиданные при</w:t>
            </w: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меры — инициирует общую дискуссию</w:t>
            </w:r>
          </w:p>
        </w:tc>
      </w:tr>
      <w:tr w:rsidR="002D5242" w:rsidRPr="00A06316" w:rsidTr="002D5242">
        <w:tc>
          <w:tcPr>
            <w:tcW w:w="29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Ассистент</w:t>
            </w:r>
          </w:p>
        </w:tc>
        <w:tc>
          <w:tcPr>
            <w:tcW w:w="64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2D5242" w:rsidRPr="00A06316" w:rsidRDefault="002D5242" w:rsidP="004A569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63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Осуществляет материально-техническое обеспечение (плакаты, схемы, диаграммы и т. д.)</w:t>
            </w:r>
          </w:p>
        </w:tc>
      </w:tr>
    </w:tbl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>4. Ожидаемые  результаты</w:t>
      </w:r>
      <w:r w:rsidRPr="00A0631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готовность участников к обсуждению проблемы с целью определения возможных путей её решения;</w:t>
      </w:r>
    </w:p>
    <w:p w:rsidR="002D5242" w:rsidRPr="00A06316" w:rsidRDefault="002D5242" w:rsidP="00A06316">
      <w:pPr>
        <w:pStyle w:val="a6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наличие определённой позиции, теоретических знаний;</w:t>
      </w:r>
    </w:p>
    <w:p w:rsidR="002D5242" w:rsidRPr="00A06316" w:rsidRDefault="002D5242" w:rsidP="00A06316">
      <w:pPr>
        <w:pStyle w:val="a6"/>
        <w:numPr>
          <w:ilvl w:val="0"/>
          <w:numId w:val="55"/>
        </w:numPr>
        <w:shd w:val="clear" w:color="auto" w:fill="FFFFFF"/>
        <w:tabs>
          <w:tab w:val="clear" w:pos="720"/>
          <w:tab w:val="left" w:pos="0"/>
          <w:tab w:val="left" w:pos="426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организация диспута, в основу которого заложены несколько точек зрения на один и тот же вопрос, обсуждение которых подводит к приемлемым для всех участников позициям и решениям;</w:t>
      </w:r>
    </w:p>
    <w:p w:rsidR="002D5242" w:rsidRPr="00A06316" w:rsidRDefault="002D5242" w:rsidP="00A06316">
      <w:pPr>
        <w:pStyle w:val="a6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выступления участников и выявления существующих мнений на поставленные вопросы, акцентирования внимания на оригинальные идеи; </w:t>
      </w:r>
    </w:p>
    <w:p w:rsidR="002D5242" w:rsidRPr="00A06316" w:rsidRDefault="002D5242" w:rsidP="00A06316">
      <w:pPr>
        <w:pStyle w:val="a6"/>
        <w:numPr>
          <w:ilvl w:val="0"/>
          <w:numId w:val="55"/>
        </w:numPr>
        <w:shd w:val="clear" w:color="auto" w:fill="FFFFFF"/>
        <w:tabs>
          <w:tab w:val="clear" w:pos="720"/>
          <w:tab w:val="left" w:pos="0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lastRenderedPageBreak/>
        <w:t>формулирование основных выводов о причинах и характере разногласий по исследуемой проблеме, способах их преодоления, о системе мер решения данной проблемы.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Критерии оценки: </w:t>
      </w:r>
    </w:p>
    <w:p w:rsidR="002D5242" w:rsidRPr="00A06316" w:rsidRDefault="002D5242" w:rsidP="00A06316">
      <w:pPr>
        <w:pStyle w:val="a6"/>
        <w:numPr>
          <w:ilvl w:val="0"/>
          <w:numId w:val="54"/>
        </w:numPr>
        <w:tabs>
          <w:tab w:val="left" w:pos="284"/>
        </w:tabs>
        <w:ind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оценка «5 баллов» выставляется обучающемуся если студент принимает активное участие в </w:t>
      </w:r>
      <w:r w:rsidR="00B21091">
        <w:rPr>
          <w:color w:val="000000" w:themeColor="text1"/>
        </w:rPr>
        <w:t>диспуте</w:t>
      </w:r>
      <w:r w:rsidRPr="00A06316">
        <w:rPr>
          <w:color w:val="000000" w:themeColor="text1"/>
        </w:rPr>
        <w:t>, показывает прочные знания основных процессов изучаемой предметной области, отличается глубиной и полнотой при аргументации раскрываемой  темы; владеет терминологическим аппаратом;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проявляет логичность и последовательность в отстаивании своей токи зрения;</w:t>
      </w:r>
    </w:p>
    <w:p w:rsidR="002D5242" w:rsidRPr="00A06316" w:rsidRDefault="002D5242" w:rsidP="00A06316">
      <w:pPr>
        <w:pStyle w:val="a6"/>
        <w:numPr>
          <w:ilvl w:val="0"/>
          <w:numId w:val="54"/>
        </w:numPr>
        <w:tabs>
          <w:tab w:val="left" w:pos="284"/>
        </w:tabs>
        <w:ind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оценка «4 балла» выставляется обучающемуся если студент принимает активное участие в </w:t>
      </w:r>
      <w:r w:rsidR="00B21091">
        <w:rPr>
          <w:color w:val="000000" w:themeColor="text1"/>
        </w:rPr>
        <w:t>диспуте</w:t>
      </w:r>
      <w:r w:rsidRPr="00A06316">
        <w:rPr>
          <w:color w:val="000000" w:themeColor="text1"/>
        </w:rPr>
        <w:t>, обнаруживающий прочные знания основных процессов изучаемой предметной области, отличается глубиной и полнотой при аргументации раскрываемой темы; умеет объяснять сущность, явлений, процессов, событий, делать выводы и обобщения, дает аргументированные ответы, приводит примеры; свободно владеет монологической речью, при это допуская стилистические неточности, в целом проявляет логичность и последовательность при изложении своей токи зрения. Однако допускает одну-две неточности при  употреблении терминологического аппарата.</w:t>
      </w:r>
    </w:p>
    <w:p w:rsidR="002D5242" w:rsidRPr="00A06316" w:rsidRDefault="002D5242" w:rsidP="00A06316">
      <w:pPr>
        <w:pStyle w:val="a6"/>
        <w:numPr>
          <w:ilvl w:val="0"/>
          <w:numId w:val="54"/>
        </w:numPr>
        <w:tabs>
          <w:tab w:val="left" w:pos="284"/>
        </w:tabs>
        <w:ind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оценка «3 балла» выставляется обучающемуся если студент не проявляет активного участия в </w:t>
      </w:r>
      <w:r w:rsidR="00B21091">
        <w:rPr>
          <w:color w:val="000000" w:themeColor="text1"/>
        </w:rPr>
        <w:t>диспуте</w:t>
      </w:r>
      <w:r w:rsidRPr="00A06316">
        <w:rPr>
          <w:color w:val="000000" w:themeColor="text1"/>
        </w:rPr>
        <w:t>, показывает знания, свидетельствующие в основном о знании процессов изучаемой предметной области,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при изложении своей токи зрения. Допускает несколько ошибок при  употреблении терминологического аппарата.</w:t>
      </w:r>
    </w:p>
    <w:p w:rsidR="002D5242" w:rsidRPr="00A06316" w:rsidRDefault="002D5242" w:rsidP="00A06316">
      <w:pPr>
        <w:pStyle w:val="a8"/>
        <w:numPr>
          <w:ilvl w:val="0"/>
          <w:numId w:val="54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A06316">
        <w:rPr>
          <w:color w:val="000000" w:themeColor="text1"/>
          <w:sz w:val="24"/>
          <w:szCs w:val="24"/>
        </w:rPr>
        <w:t xml:space="preserve">оценка «2 балла» выставляется обучающемуся если студент не проявляет активного участия в </w:t>
      </w:r>
      <w:r w:rsidR="00B21091">
        <w:rPr>
          <w:color w:val="000000" w:themeColor="text1"/>
          <w:sz w:val="24"/>
          <w:szCs w:val="24"/>
        </w:rPr>
        <w:t>диспуте</w:t>
      </w:r>
      <w:r w:rsidRPr="00A06316">
        <w:rPr>
          <w:color w:val="000000" w:themeColor="text1"/>
          <w:sz w:val="24"/>
          <w:szCs w:val="24"/>
        </w:rPr>
        <w:t>, обнаруживает незнание процессов изучаемой предметной области,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при  употреблении терминологического аппарата.</w:t>
      </w:r>
    </w:p>
    <w:p w:rsidR="002D5242" w:rsidRPr="00A06316" w:rsidRDefault="002D5242" w:rsidP="00A06316">
      <w:pPr>
        <w:pStyle w:val="a8"/>
        <w:numPr>
          <w:ilvl w:val="0"/>
          <w:numId w:val="54"/>
        </w:numPr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firstLine="709"/>
        <w:jc w:val="both"/>
        <w:rPr>
          <w:color w:val="000000" w:themeColor="text1"/>
          <w:sz w:val="24"/>
          <w:szCs w:val="24"/>
        </w:rPr>
      </w:pPr>
      <w:r w:rsidRPr="00A06316">
        <w:rPr>
          <w:bCs/>
          <w:color w:val="000000" w:themeColor="text1"/>
          <w:sz w:val="24"/>
          <w:szCs w:val="24"/>
        </w:rPr>
        <w:t>оценка «0 баллов»</w:t>
      </w:r>
      <w:r w:rsidRPr="00A06316">
        <w:rPr>
          <w:color w:val="000000" w:themeColor="text1"/>
          <w:sz w:val="24"/>
          <w:szCs w:val="24"/>
        </w:rPr>
        <w:t xml:space="preserve"> – выставляется обучающемуся если студент проигнорировал данный вид учебной работы.</w:t>
      </w:r>
    </w:p>
    <w:p w:rsidR="00507676" w:rsidRPr="00A06316" w:rsidRDefault="00507676" w:rsidP="00A06316">
      <w:pPr>
        <w:pStyle w:val="a8"/>
        <w:suppressLineNumbers/>
        <w:tabs>
          <w:tab w:val="left" w:pos="0"/>
          <w:tab w:val="left" w:pos="284"/>
          <w:tab w:val="left" w:pos="567"/>
          <w:tab w:val="left" w:pos="1134"/>
          <w:tab w:val="left" w:pos="1276"/>
          <w:tab w:val="left" w:pos="8505"/>
          <w:tab w:val="left" w:pos="8789"/>
        </w:tabs>
        <w:spacing w:after="0"/>
        <w:ind w:left="0" w:firstLine="709"/>
        <w:jc w:val="both"/>
        <w:rPr>
          <w:color w:val="000000" w:themeColor="text1"/>
          <w:sz w:val="24"/>
          <w:szCs w:val="24"/>
        </w:rPr>
      </w:pPr>
    </w:p>
    <w:p w:rsidR="002D5242" w:rsidRPr="00A06316" w:rsidRDefault="00A06316" w:rsidP="00A06316">
      <w:pPr>
        <w:pStyle w:val="a6"/>
        <w:tabs>
          <w:tab w:val="left" w:pos="2295"/>
        </w:tabs>
        <w:ind w:left="0"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2.7 </w:t>
      </w:r>
      <w:r w:rsidR="002D5242" w:rsidRPr="00A06316">
        <w:rPr>
          <w:b/>
          <w:color w:val="000000" w:themeColor="text1"/>
        </w:rPr>
        <w:t xml:space="preserve">Темы докладов </w:t>
      </w:r>
    </w:p>
    <w:p w:rsidR="00FE62E5" w:rsidRPr="00A06316" w:rsidRDefault="00FE62E5" w:rsidP="00A0631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Раздел 1.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</w:rPr>
        <w:t>Введение в специальную психологию. Общие вопросы специальной психологии</w:t>
      </w: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56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Проблема псевдокомпенсации.</w:t>
      </w:r>
    </w:p>
    <w:p w:rsidR="002D5242" w:rsidRPr="00A06316" w:rsidRDefault="002D5242" w:rsidP="00A06316">
      <w:pPr>
        <w:pStyle w:val="a6"/>
        <w:numPr>
          <w:ilvl w:val="0"/>
          <w:numId w:val="56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Влияние социальной депривации на психическое развитие</w:t>
      </w:r>
    </w:p>
    <w:p w:rsidR="002D5242" w:rsidRPr="00A06316" w:rsidRDefault="002D5242" w:rsidP="00A06316">
      <w:pPr>
        <w:pStyle w:val="a6"/>
        <w:numPr>
          <w:ilvl w:val="0"/>
          <w:numId w:val="56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Роль биологического и социального факторов в развитии психики аномального ребёнка.</w:t>
      </w:r>
    </w:p>
    <w:p w:rsidR="002D5242" w:rsidRPr="00A06316" w:rsidRDefault="002D5242" w:rsidP="00A06316">
      <w:pPr>
        <w:pStyle w:val="a6"/>
        <w:numPr>
          <w:ilvl w:val="0"/>
          <w:numId w:val="56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Основные принципы планирования спортивной подготовки для лиц с физическими и психическими аномалиями.</w:t>
      </w:r>
    </w:p>
    <w:p w:rsidR="00FE62E5" w:rsidRPr="00A06316" w:rsidRDefault="00FE62E5" w:rsidP="00A06316">
      <w:pPr>
        <w:spacing w:after="0" w:line="240" w:lineRule="auto"/>
        <w:ind w:firstLine="709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Раздел 3.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</w:rPr>
        <w:t>Эмоционально-волевые отклонения в детском возрасте. Ранний детский аутизм как искаженное психическое развитие</w:t>
      </w:r>
    </w:p>
    <w:p w:rsidR="002D5242" w:rsidRPr="00A06316" w:rsidRDefault="002D5242" w:rsidP="00A06316">
      <w:pPr>
        <w:pStyle w:val="a6"/>
        <w:numPr>
          <w:ilvl w:val="0"/>
          <w:numId w:val="57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Своеобразие эмоционально-волевого развития инфантила. </w:t>
      </w:r>
    </w:p>
    <w:p w:rsidR="002D5242" w:rsidRPr="00A06316" w:rsidRDefault="002D5242" w:rsidP="00A06316">
      <w:pPr>
        <w:pStyle w:val="a6"/>
        <w:numPr>
          <w:ilvl w:val="0"/>
          <w:numId w:val="57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Проблемы школьной готовности.</w:t>
      </w:r>
    </w:p>
    <w:p w:rsidR="002D5242" w:rsidRPr="00A06316" w:rsidRDefault="002D5242" w:rsidP="00A06316">
      <w:pPr>
        <w:pStyle w:val="a6"/>
        <w:numPr>
          <w:ilvl w:val="0"/>
          <w:numId w:val="57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Суть дифференциации ЗПР от умственной отсталости. </w:t>
      </w:r>
    </w:p>
    <w:p w:rsidR="002D5242" w:rsidRPr="00A06316" w:rsidRDefault="002D5242" w:rsidP="00A06316">
      <w:pPr>
        <w:pStyle w:val="a6"/>
        <w:numPr>
          <w:ilvl w:val="0"/>
          <w:numId w:val="57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Зачем нужна психолого-педагогическая  коррекция ЗПР.</w:t>
      </w:r>
    </w:p>
    <w:p w:rsidR="002D5242" w:rsidRPr="00A06316" w:rsidRDefault="002D5242" w:rsidP="00A06316">
      <w:pPr>
        <w:pStyle w:val="a6"/>
        <w:numPr>
          <w:ilvl w:val="0"/>
          <w:numId w:val="57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lastRenderedPageBreak/>
        <w:t>Основные принципы планирования спортивной подготовки для лиц с ЗПР.</w:t>
      </w:r>
    </w:p>
    <w:p w:rsidR="00A1206D" w:rsidRPr="00A06316" w:rsidRDefault="00A1206D" w:rsidP="00A06316">
      <w:pPr>
        <w:pStyle w:val="a6"/>
        <w:numPr>
          <w:ilvl w:val="0"/>
          <w:numId w:val="57"/>
        </w:numPr>
        <w:ind w:left="0" w:firstLine="709"/>
        <w:rPr>
          <w:color w:val="000000" w:themeColor="text1"/>
        </w:rPr>
      </w:pPr>
      <w:r w:rsidRPr="00A06316">
        <w:rPr>
          <w:color w:val="000000" w:themeColor="text1"/>
        </w:rPr>
        <w:t>Обоснование отбора спортсменов с ЗПР в группы тренировочного этапа.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Критерии оценки: </w:t>
      </w:r>
    </w:p>
    <w:p w:rsidR="002D5242" w:rsidRPr="00A06316" w:rsidRDefault="002D5242" w:rsidP="00A06316">
      <w:pPr>
        <w:pStyle w:val="a7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>- оценка «5 баллов»</w:t>
      </w:r>
      <w:r w:rsidRPr="00A06316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и техническими требованиями оформления докладов;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2D5242" w:rsidRPr="00A06316" w:rsidRDefault="002D5242" w:rsidP="00A06316">
      <w:pPr>
        <w:pStyle w:val="a7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>- оценка «4 балла»</w:t>
      </w:r>
      <w:r w:rsidRPr="00A06316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доклад оформлен в соответствии с общими требованиями написания доклада, но есть погрешности в техническом оформлении; при изложении доклад имеет чёткую композицию и структуру; в подаче доклада отсутствуют логические нарушения материала; представлен качественный анализ найденного материала; корректно оформлены ссылки на использованную литературу в тексте доклада и список использованной литературы, но есть ошибки в оформлении; отсутствуют орфографические, пунктуационные, грамматические, лексические, стилистические и иные ошибки в изложении и тексте; </w:t>
      </w:r>
    </w:p>
    <w:p w:rsidR="002D5242" w:rsidRPr="00A06316" w:rsidRDefault="002D5242" w:rsidP="00A06316">
      <w:pPr>
        <w:pStyle w:val="a7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>-  оценка «3 балла»</w:t>
      </w:r>
      <w:r w:rsidRPr="00A06316">
        <w:rPr>
          <w:color w:val="000000" w:themeColor="text1"/>
        </w:rPr>
        <w:t xml:space="preserve"> выставляется обучающемуся если содержание доклада соответствует заявленной в названии тематике; в докладе отмечены нарушения общих требований написания доклада; есть погрешности в техническом оформлении; в целом доклад имеет чёткую композицию и структуру, но в подаче доклада есть логические нарушения материала; не представлен анализ найденного материала, в полном объёме представлен список использованной литературы, но есть ошибки в оформлении; некорректно оформлены или не в полном объёме представлены ссылки на использованную литературу в тексте доклада; есть частые лексические, стилистические и иные ошибки в изложении и орфографические, пунктуационные, грамматические, в тексте; </w:t>
      </w:r>
    </w:p>
    <w:p w:rsidR="002D5242" w:rsidRPr="00A06316" w:rsidRDefault="002D5242" w:rsidP="00A06316">
      <w:pPr>
        <w:pStyle w:val="a7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>-  оценка «2 балла»</w:t>
      </w:r>
      <w:r w:rsidRPr="00A06316">
        <w:rPr>
          <w:color w:val="000000" w:themeColor="text1"/>
        </w:rPr>
        <w:t xml:space="preserve"> выставляется обучающемуся если в целом содержание доклада соответствует заявленной в названии тематике; в докладе отмечены нарушения общих требований написания доклада; есть ошибки в техническом оформлении; в подаче доклада есть нарушения композиции и структуры; есть логические нарушения в представлении материала; отсутствует анализ найденного материала; не в полном объёме представлен список использованной литературы, есть ошибки в его оформлении; некорректно оформлены и не в полном объёме представлены ссылки на использованную литературу в тексте доклада; есть регулярные лексические, стилистические и иные ошибки в изложении,  орфографические, пунктуационные, грамматические в тексте; </w:t>
      </w:r>
    </w:p>
    <w:p w:rsidR="002D5242" w:rsidRPr="00A06316" w:rsidRDefault="002D5242" w:rsidP="00A06316">
      <w:pPr>
        <w:pStyle w:val="a7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 xml:space="preserve">-  оценка «0 баллов»  </w:t>
      </w:r>
      <w:r w:rsidRPr="00A06316">
        <w:rPr>
          <w:color w:val="000000" w:themeColor="text1"/>
        </w:rPr>
        <w:t>выставляется обучающемуся если студент проигнорировал данный вид учебной работы или содержание доклада не соответствует заявленной в названии тематике или в докладе отмечены нарушения общих требований написания доклада; есть ошибки в техническом оформлении; есть нарушения композиции и структуры; в подаче доклада есть логические нарушения в представлении материала; не представлен список использованной литературы, есть ошибки в его оформлении; отсутствуют или некорректно оформлены ссылки на использованную литературу в тексте доклада; есть многочисленные лексические, стилистические и иные ошибки в изложении и орфографические, пунктуационные, грамматические ошибки в авторском тексте; доклад представляет собой непереработанный текст другого автора (других авторов).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2.</w:t>
      </w:r>
      <w:r w:rsidR="00A06316"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Ситуационные задачи и творческие задания</w:t>
      </w:r>
    </w:p>
    <w:p w:rsidR="002D5242" w:rsidRPr="00A06316" w:rsidRDefault="00A06316" w:rsidP="00A06316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2.8</w:t>
      </w:r>
      <w:r w:rsidR="002D5242" w:rsidRPr="00A06316">
        <w:rPr>
          <w:rFonts w:ascii="Times New Roman" w:hAnsi="Times New Roman"/>
          <w:b/>
          <w:color w:val="000000" w:themeColor="text1"/>
          <w:sz w:val="24"/>
          <w:szCs w:val="24"/>
        </w:rPr>
        <w:t>.1. Ситуационные задачи</w:t>
      </w:r>
    </w:p>
    <w:p w:rsidR="00FE62E5" w:rsidRPr="00A06316" w:rsidRDefault="00FE62E5" w:rsidP="00A06316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Раздел 2. 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  <w:lang w:eastAsia="ru-RU"/>
        </w:rPr>
        <w:t>Особенности психического развития детей с нарушениями интеллекта и с задержкой психического развития. Тяжелые речевые нарушения</w:t>
      </w: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Задача 1. Девочка 8 лет, в сопровождении матери, обратились в психолого-медико-психологическую консультацию (ПМПК) в связи с трудностями в усвоении школьной программы для решения вопроса о виде школьного обучения 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По данным анамнеза</w:t>
      </w: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Света А. самостоятельно не ходила до 4-х лет, первые 1-2-сложные слова – «мама», «папа», «дай»- начала говорить с 1 года. Далее словарный запас увеличивался незначительно. Короткая малопонятная фраза появилась в 5 лет. Девочка была малоопрятна, отставала в ходьбе, преимущественно сидела. С 5-и лет лучше стала понимать требования окружающих. С 7 лет начала обучаться в массовой школе 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По данным обследования.</w:t>
      </w: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Понимание обращенной речи ограничено. Нуждается в упрощении вопросов и инструкций к заданиям. Ответы простые, мало развернутые. Фразы с неправильным звукопроизношением и аграмматизмами. Диалогическая речь развита слабо. Понятийный словарный запас беден, затрудняется в подборе синонимов, испытывает трудности в объяснении отвлеченных понятий. Суждения примитивны, поверхностны, в отдельных случаях недостаточно последовательны. Общий кругозор сильно ограничен, знания об окружающем отрывочны и бессистемны. Способность к отвлечению и обобщению в структуре понятийного мышления развиты недостаточно: сходство устанавливает в основном, по внешним и второстепенным признакам, доступны лишь простые аналогии, пространственно-временные представления на стадии формирования: слабо усвоены основные временные понятия, не автоматизированы временные ряды. Навык выполнения простых счетных операций слабо автоматизирован, затрудняется в решении задач на сложение и вычитание двузначных чисел.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Характеристика невербального интеллекта. </w:t>
      </w: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Осмысление причинно-следственных связей, оценка и поиск информативных признаков для их установления (в сериях сюжетных картин) удовлетворительны, содержательность и направленность деятельности достаточно устойчивы. Темп формирования графических навыков замедлен, сенсомоторная координация недостаточно четкая.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А) Подберите диагностический инструментарий психолого-педагогического обследования и сделайте заключение о специфике аномалии развития обследуемого.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Б) Предположите степень дефекта. 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В) Дайте рекомендации по организации спортивной подготовки для лиц с подобными аномалиями развития.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Задача 2. Выписка из протокола обследования Оли К.</w:t>
      </w:r>
      <w:r w:rsid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«Оля К 15 лет. Читать не умеет, знает несколько букв: а, б, в, г, о, я. Считает в пределах 3. Ручкой пользуется с трудом, буквы пишет нечетко, не удерживает строку. На вопрос: «Сколько тебе лет?» отвечает «Шесть». Как зовут учителя не знает, в каком классе учится не знает.»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А) Предположите степень умственной отсталости Оли К.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Б)  На основании имеющихся данных, подберите диагностический инструментарий психолого-педагогического обследования 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В) Дайте рекомендации по организации спортивной подготовки для лиц с подобными аномалиями развития.</w:t>
      </w:r>
    </w:p>
    <w:p w:rsidR="00A06316" w:rsidRDefault="00A06316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Задача 3. Выписка из протокола обследования Ани П.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«Аня П. 8 лет. Аня программу 1-го класса массовой школы не усваивала, с трудом запоминала буквы, затруднялась писать по линейкам, отвечала невпопад, не понимала смысла задач, выученный материал забывала на другой день.»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А) Предположите степень умственной отсталости Ани П.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lastRenderedPageBreak/>
        <w:t xml:space="preserve">Б)  На основании имеющихся данных, подберите диагностический инструментарий психолого-педагогического обследования. 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В) Дайте рекомендации по организации спортивной подготовки для лиц с подобными аномалиями развития.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Задача 4. Выписка из протокола обследования Вали К.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«Валя К., 7 лет. Невыразительное лицо с бедной мимикой. Эйфорична, часто благодушно смеется, беспокойна, плохо ориентируется в пространстве. Недостаточно понимает обращенную к ней речь, свои желания выражает жестами. Сама не говорит. Ест самостоятельно, одеваться не умеет, иногда неопрятна. Отдельные простые просьбы (подойди, возьми, дай) выполняет не всегда. Внимание привлекается с трудом. Часто совершает стереотипные движения руками, взмахивает ими. 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А) Предположите степень умственной отсталости Вали К.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Б)  На основании имеющихся данных, подберите диагностический инструментарий психолого-педагогического обследования.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В) Дайте рекомендации по организации спортивной подготовки для лиц с подобными аномалиями развития.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Задача 5. Учащаяся 1 класса Таня К. приступает к выполнению задания лишь в том случае, когда установка на выполнение задания сопровождается оговоркой: «Кто правильно выполнит задание получит в награду флажок»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А) Какие мотивы обучения являются ведущими у Тани К. 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Б) Какие мотивы обучения могут присутствовать у учащихся первого класса?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В) Как можно использовать особенности мотивации девочки при организации спортивной подготовки?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Задача 6.Лене Д. 14 лет. Дается ряд примеров для решения: 5-2; 3+6; 9+8; 11-3; 14+4.Решение Лены: 5-2=3; 3+6=9; 9+8=9; 11-3=14 14+4=4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А) Проявлением каких особенностей внимания можно объяснить подобное решение примеров?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Б) Какие рекомендации по коррекции внимания вы можете дать родителям и педагогам девочки?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В) Как можно проводить коррекцию внимания девочки средствами спортивной подготовки?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Задача7. На вопрос, какие она знает цветы, Лида С. 12 лет отвечает: «Ромашка. Земляника. Летом птички поют, сова ночью спит, а днем нет. Я ее видела»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А) Какие особенности внимания проявляются у девочки?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Б) Какие рекомендации по коррекции внимания вы можете дать родителям и педагогам девочки?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В) Как можно проводить коррекцию внимания девочки средствами спортивной подготовки?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Критерии оценки: 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- оценка «зачтено» выставляется, если студент провёл грамотно анализ ситуационной задачи, предложил верные пути её решения.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- оценка «не зачтено» выставляется, если: студент не понимает сути содержания ситуационной задачи, что от него требуется; предлагает неверные пути решения.</w:t>
      </w:r>
    </w:p>
    <w:p w:rsidR="00A06316" w:rsidRDefault="002D5242" w:rsidP="00A06316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</w:p>
    <w:p w:rsidR="002D5242" w:rsidRPr="00A06316" w:rsidRDefault="00A06316" w:rsidP="00A06316">
      <w:pPr>
        <w:tabs>
          <w:tab w:val="left" w:pos="229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2.8</w:t>
      </w:r>
      <w:r w:rsidR="002D5242" w:rsidRPr="00A06316">
        <w:rPr>
          <w:rFonts w:ascii="Times New Roman" w:hAnsi="Times New Roman"/>
          <w:b/>
          <w:color w:val="000000" w:themeColor="text1"/>
          <w:sz w:val="24"/>
          <w:szCs w:val="24"/>
        </w:rPr>
        <w:t>.2. Темы творческих заданий/проектов (в форме презентаций)</w:t>
      </w:r>
      <w:r w:rsidR="002D5242" w:rsidRPr="00A06316">
        <w:rPr>
          <w:rStyle w:val="aa"/>
          <w:rFonts w:ascii="Times New Roman" w:hAnsi="Times New Roman"/>
          <w:b/>
          <w:color w:val="000000" w:themeColor="text1"/>
          <w:sz w:val="24"/>
          <w:szCs w:val="24"/>
        </w:rPr>
        <w:footnoteReference w:id="1"/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>1. Групповые творческие задания (проекты)</w:t>
      </w:r>
    </w:p>
    <w:p w:rsidR="00FE62E5" w:rsidRPr="00A06316" w:rsidRDefault="00FE62E5" w:rsidP="00A0631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Раздел 1.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</w:rPr>
        <w:t>Введение в специальную психологию. Общие вопросы специальной психологии</w:t>
      </w: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>1. Методы изучения познавательных процессов в специальной психологии.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lastRenderedPageBreak/>
        <w:t>2. История развития специальной психологии.</w:t>
      </w: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>2. Индивидуальные творческие задания (проекты)</w:t>
      </w:r>
    </w:p>
    <w:p w:rsidR="00FE62E5" w:rsidRPr="00A06316" w:rsidRDefault="00FE62E5" w:rsidP="00A0631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Раздел 1.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</w:rPr>
        <w:t>Введение в специальную психологию. Общие вопросы специальной психологии</w:t>
      </w: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:rsidR="002D5242" w:rsidRPr="00A06316" w:rsidRDefault="002D5242" w:rsidP="00A06316">
      <w:pPr>
        <w:pStyle w:val="a6"/>
        <w:numPr>
          <w:ilvl w:val="1"/>
          <w:numId w:val="5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Теория о структуре дефекта и ее значение для развития специальной психологии.</w:t>
      </w:r>
    </w:p>
    <w:p w:rsidR="002D5242" w:rsidRPr="00A06316" w:rsidRDefault="002D5242" w:rsidP="00A06316">
      <w:pPr>
        <w:pStyle w:val="a6"/>
        <w:numPr>
          <w:ilvl w:val="1"/>
          <w:numId w:val="5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Теория Л.С. Выготского о зонах ближайшего и актуального развития и ее роль в реабилитации  аномальных детей.</w:t>
      </w:r>
    </w:p>
    <w:p w:rsidR="002D5242" w:rsidRPr="00A06316" w:rsidRDefault="002D5242" w:rsidP="00A06316">
      <w:pPr>
        <w:pStyle w:val="a6"/>
        <w:numPr>
          <w:ilvl w:val="1"/>
          <w:numId w:val="5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Социальная депривация и ее влияние на  личность аномального ребенка.</w:t>
      </w:r>
    </w:p>
    <w:p w:rsidR="002D5242" w:rsidRPr="00A06316" w:rsidRDefault="002D5242" w:rsidP="00A06316">
      <w:pPr>
        <w:pStyle w:val="a6"/>
        <w:numPr>
          <w:ilvl w:val="1"/>
          <w:numId w:val="5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 xml:space="preserve">Теории о сверх и псевдо компенсации. </w:t>
      </w:r>
    </w:p>
    <w:p w:rsidR="002D5242" w:rsidRPr="00A06316" w:rsidRDefault="002D5242" w:rsidP="00A06316">
      <w:pPr>
        <w:pStyle w:val="a6"/>
        <w:numPr>
          <w:ilvl w:val="1"/>
          <w:numId w:val="5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Теория Л.С. Выготского и ее применение в процессе организации занятий по спортивной подготовке.</w:t>
      </w:r>
    </w:p>
    <w:p w:rsidR="007A4251" w:rsidRPr="00A06316" w:rsidRDefault="007A4251" w:rsidP="00A06316">
      <w:pPr>
        <w:pStyle w:val="a6"/>
        <w:numPr>
          <w:ilvl w:val="1"/>
          <w:numId w:val="5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Обоснование отбора спортсменов в группы тренировочного этапа.</w:t>
      </w:r>
    </w:p>
    <w:p w:rsidR="007A4251" w:rsidRPr="00A06316" w:rsidRDefault="007A4251" w:rsidP="00A06316">
      <w:pPr>
        <w:pStyle w:val="a6"/>
        <w:numPr>
          <w:ilvl w:val="1"/>
          <w:numId w:val="55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План наблюдения с целью выявления личностных проблем инвалидов</w:t>
      </w:r>
    </w:p>
    <w:p w:rsidR="002D5242" w:rsidRPr="00A06316" w:rsidRDefault="002D5242" w:rsidP="008F7307">
      <w:pPr>
        <w:pStyle w:val="a6"/>
        <w:ind w:left="0" w:firstLine="709"/>
        <w:rPr>
          <w:b/>
          <w:color w:val="000000" w:themeColor="text1"/>
        </w:rPr>
      </w:pPr>
      <w:r w:rsidRPr="00A06316">
        <w:rPr>
          <w:b/>
          <w:color w:val="000000" w:themeColor="text1"/>
        </w:rPr>
        <w:t>Критерии оценки:</w:t>
      </w:r>
    </w:p>
    <w:p w:rsidR="002D5242" w:rsidRPr="00A06316" w:rsidRDefault="002D5242" w:rsidP="008F7307">
      <w:pPr>
        <w:pStyle w:val="a6"/>
        <w:ind w:left="0"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>- оценка «5 баллов»</w:t>
      </w:r>
      <w:r w:rsidRPr="00A06316">
        <w:rPr>
          <w:color w:val="000000" w:themeColor="text1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аппаратом; умение объяснять сущность, явлений, процессов, событий, свободное владение монологической речью;</w:t>
      </w:r>
    </w:p>
    <w:p w:rsidR="002D5242" w:rsidRPr="00A06316" w:rsidRDefault="002D5242" w:rsidP="008F7307">
      <w:pPr>
        <w:pStyle w:val="a6"/>
        <w:ind w:left="0"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>- оценка «4 балла»</w:t>
      </w:r>
      <w:r w:rsidRPr="00A06316">
        <w:rPr>
          <w:color w:val="000000" w:themeColor="text1"/>
        </w:rPr>
        <w:t xml:space="preserve"> выставляется обучающемуся если содержание творческого задания соответствует заявленной в названии тематике; задание имеет нестандартное решение; при изложении материал имеет чёткую композицию и структуру; в его подаче отсутствуют логические нарушения; представлен качественный анализ найденного материала; показаны умения, интегрировать знания различных областей, аргументировать собственную точку зрения. При представлении задания показаны владение терминологическим аппаратом, но были допущены одна-две неточности при  употреблениитерминов; умение объяснять сущность, явлений, процессов, событий; свободное владение монологической речью, при этом  допущены стилистические неточности;</w:t>
      </w:r>
    </w:p>
    <w:p w:rsidR="002D5242" w:rsidRPr="00A06316" w:rsidRDefault="002D5242" w:rsidP="008F7307">
      <w:pPr>
        <w:pStyle w:val="a7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>- оценка «3 балла»</w:t>
      </w:r>
      <w:r w:rsidRPr="00A06316">
        <w:rPr>
          <w:color w:val="000000" w:themeColor="text1"/>
        </w:rPr>
        <w:t xml:space="preserve"> выставляется обучающемуся если содержание творческого задания соответствует заявленной в названии тематике; но задание имеет скорее стандартное решение; есть погрешности в техническом оформлении; в целом презентация творческого задания  имеет чёткую композицию и структуру, показаны умения, интегрировать знания различных областей, аргументировать собственную точку зрения, но в ее подаче есть логические нарушения материала, отличающийся недостаточной глубиной и полнотой раскрытия темы. Не показано свободное владение монологической речью, допущены ошибки при  употреблении терминологического аппарата;</w:t>
      </w:r>
    </w:p>
    <w:p w:rsidR="002D5242" w:rsidRPr="00A06316" w:rsidRDefault="002D5242" w:rsidP="008F7307">
      <w:pPr>
        <w:pStyle w:val="a6"/>
        <w:ind w:left="0"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>-  оценка «2 балла»</w:t>
      </w:r>
      <w:r w:rsidRPr="00A06316">
        <w:rPr>
          <w:color w:val="000000" w:themeColor="text1"/>
        </w:rPr>
        <w:t xml:space="preserve"> выставляется обучающемуся если в целом содержание творческого задания соответствует заявленной в названии тематике; но присутствуют ошибки в техническом оформлении; в подаче творческого задания есть нарушения композиции и структуры; есть логические нарушения в представлении материала; отсутствует умение, интегрировать знания различных областей, аргументировать собственную точку зрения незнание основных вопросов теории. Слабое владение монологической речью. Допускаются серьезные ошибки при  употреблении терминологического аппарата;</w:t>
      </w:r>
    </w:p>
    <w:p w:rsidR="002D5242" w:rsidRPr="00A06316" w:rsidRDefault="002D5242" w:rsidP="008F7307">
      <w:pPr>
        <w:pStyle w:val="a7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 xml:space="preserve">-  оценка «0 баллов»  </w:t>
      </w:r>
      <w:r w:rsidRPr="00A06316">
        <w:rPr>
          <w:color w:val="000000" w:themeColor="text1"/>
        </w:rPr>
        <w:t xml:space="preserve">выставляется обучающемуся если студент проигнорировал данный вид учебной работы или содержание творческого задания не соответствует заявленной в названии тематике или в презентации творческого задания отмечены грубые </w:t>
      </w:r>
      <w:r w:rsidRPr="00A06316">
        <w:rPr>
          <w:color w:val="000000" w:themeColor="text1"/>
        </w:rPr>
        <w:lastRenderedPageBreak/>
        <w:t>многочисленные ошибки в техническом оформлении, а само задание представляет собой непереработанный текст другого автора (других авторов).</w:t>
      </w:r>
    </w:p>
    <w:p w:rsidR="00FE62E5" w:rsidRPr="00A06316" w:rsidRDefault="00FE62E5" w:rsidP="00A06316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D5242" w:rsidRPr="00A06316" w:rsidRDefault="002D5242" w:rsidP="00A0631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="00A06316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>.3. Темы эссе</w:t>
      </w:r>
    </w:p>
    <w:p w:rsidR="00DB6270" w:rsidRPr="00A06316" w:rsidRDefault="00DB6270" w:rsidP="00A06316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Раздел 1.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</w:rPr>
        <w:t>Введение в специальную психологию. Общие вопросы специальной психологии</w:t>
      </w: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>.</w:t>
      </w:r>
    </w:p>
    <w:p w:rsidR="002D5242" w:rsidRPr="00A06316" w:rsidRDefault="002D5242" w:rsidP="00A06316">
      <w:pPr>
        <w:pStyle w:val="a6"/>
        <w:numPr>
          <w:ilvl w:val="0"/>
          <w:numId w:val="60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Роль биологического и социального факторов в развитии психики аномального ребёнка.</w:t>
      </w:r>
    </w:p>
    <w:p w:rsidR="002D5242" w:rsidRPr="00A06316" w:rsidRDefault="002D5242" w:rsidP="00A06316">
      <w:pPr>
        <w:pStyle w:val="a6"/>
        <w:numPr>
          <w:ilvl w:val="0"/>
          <w:numId w:val="60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Могут ли умственно отсталые люди воспитывать детей? (по результатам просмотра фильма «Я – Сем»)</w:t>
      </w:r>
    </w:p>
    <w:p w:rsidR="002D5242" w:rsidRPr="00A06316" w:rsidRDefault="002D5242" w:rsidP="00A06316">
      <w:pPr>
        <w:pStyle w:val="a6"/>
        <w:numPr>
          <w:ilvl w:val="0"/>
          <w:numId w:val="60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Есть ли возможность компенсации у людей с дефектом?</w:t>
      </w:r>
    </w:p>
    <w:p w:rsidR="002D5242" w:rsidRPr="00A06316" w:rsidRDefault="002D5242" w:rsidP="00A06316">
      <w:pPr>
        <w:pStyle w:val="a6"/>
        <w:numPr>
          <w:ilvl w:val="0"/>
          <w:numId w:val="60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Что можно сделать для профилактики нарушений психического развития?</w:t>
      </w:r>
    </w:p>
    <w:p w:rsidR="002D5242" w:rsidRPr="00A06316" w:rsidRDefault="002D5242" w:rsidP="00A06316">
      <w:pPr>
        <w:pStyle w:val="a6"/>
        <w:numPr>
          <w:ilvl w:val="0"/>
          <w:numId w:val="60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В чем взаимосвязь диагностики и коррекции.</w:t>
      </w:r>
    </w:p>
    <w:p w:rsidR="002D5242" w:rsidRPr="00A06316" w:rsidRDefault="002D5242" w:rsidP="00A06316">
      <w:pPr>
        <w:pStyle w:val="a6"/>
        <w:numPr>
          <w:ilvl w:val="0"/>
          <w:numId w:val="60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Сверхкомпенсация это хорошо или плохо?</w:t>
      </w:r>
    </w:p>
    <w:p w:rsidR="002D5242" w:rsidRPr="00A06316" w:rsidRDefault="002D5242" w:rsidP="00A06316">
      <w:pPr>
        <w:pStyle w:val="a6"/>
        <w:numPr>
          <w:ilvl w:val="0"/>
          <w:numId w:val="60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В чем проблема псевдокомпенсации?</w:t>
      </w:r>
    </w:p>
    <w:p w:rsidR="002D5242" w:rsidRPr="00A06316" w:rsidRDefault="002D5242" w:rsidP="00A06316">
      <w:pPr>
        <w:pStyle w:val="a6"/>
        <w:numPr>
          <w:ilvl w:val="0"/>
          <w:numId w:val="60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Влияет ли социальная депривация на психическое развитие?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Раздел 4.</w:t>
      </w: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Психолого-педагогическая характеристика детей с задержкой психического развития.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1.ЗПР – это умственная отсталость?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 Гармонический психологический инфантилизм. В чем его гармония?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3.Чем дисгармоничен дисгармонический психологический инфантилизм?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4.Своеобразие эмоционально-волевого развития инфантила. 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5.Проблемы школьной готовности.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6.Суть дифференциации ЗПР от умственной отсталости. 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7.Зачем нужна психолого-педагогическая  коррекция ЗПР.</w:t>
      </w:r>
    </w:p>
    <w:p w:rsidR="002D5242" w:rsidRPr="00A06316" w:rsidRDefault="002D5242" w:rsidP="00A0631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DB6270" w:rsidRPr="00A06316" w:rsidRDefault="00DB6270" w:rsidP="00A06316">
      <w:pPr>
        <w:spacing w:after="0" w:line="240" w:lineRule="auto"/>
        <w:ind w:firstLine="709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A06316">
        <w:rPr>
          <w:rFonts w:ascii="Times New Roman" w:eastAsia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Раздел 3. </w:t>
      </w:r>
      <w:r w:rsidRPr="00A06316">
        <w:rPr>
          <w:rFonts w:ascii="Times New Roman" w:hAnsi="Times New Roman"/>
          <w:b/>
          <w:i/>
          <w:color w:val="000000" w:themeColor="text1"/>
          <w:sz w:val="24"/>
          <w:szCs w:val="24"/>
        </w:rPr>
        <w:t>Эмоционально-волевые отклонения в детском возрасте. Ранний детский аутизм как искаженное психическое развитие</w:t>
      </w:r>
    </w:p>
    <w:p w:rsidR="002D5242" w:rsidRPr="00A06316" w:rsidRDefault="002D5242" w:rsidP="00A06316">
      <w:pPr>
        <w:pStyle w:val="a6"/>
        <w:numPr>
          <w:ilvl w:val="0"/>
          <w:numId w:val="61"/>
        </w:numPr>
        <w:ind w:left="0" w:firstLine="709"/>
        <w:jc w:val="both"/>
        <w:rPr>
          <w:color w:val="000000" w:themeColor="text1"/>
        </w:rPr>
      </w:pPr>
      <w:r w:rsidRPr="00A06316">
        <w:rPr>
          <w:bCs/>
          <w:iCs/>
          <w:color w:val="000000" w:themeColor="text1"/>
        </w:rPr>
        <w:t>Аутизм и социум</w:t>
      </w:r>
      <w:r w:rsidRPr="00A06316">
        <w:rPr>
          <w:bCs/>
          <w:i/>
          <w:iCs/>
          <w:color w:val="000000" w:themeColor="text1"/>
        </w:rPr>
        <w:t>.</w:t>
      </w:r>
      <w:r w:rsidRPr="00A06316">
        <w:rPr>
          <w:color w:val="000000" w:themeColor="text1"/>
        </w:rPr>
        <w:t xml:space="preserve"> (по результатам просмотра фильма Л. Аркус «Антон тут рядом»)</w:t>
      </w:r>
    </w:p>
    <w:p w:rsidR="002D5242" w:rsidRPr="00A06316" w:rsidRDefault="002D5242" w:rsidP="00A06316">
      <w:pPr>
        <w:pStyle w:val="a6"/>
        <w:numPr>
          <w:ilvl w:val="0"/>
          <w:numId w:val="61"/>
        </w:numPr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Роль социума в реабилитации аутистов (по результатам просмотра фильма Л. Аркус «Антон тут рядом»)</w:t>
      </w:r>
    </w:p>
    <w:p w:rsidR="002D5242" w:rsidRPr="00A06316" w:rsidRDefault="002D5242" w:rsidP="00A06316">
      <w:pPr>
        <w:pStyle w:val="a6"/>
        <w:numPr>
          <w:ilvl w:val="0"/>
          <w:numId w:val="6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Психопат = преступник? (по результатам просмотра фильма «Чезаре Ламброзо»)</w:t>
      </w:r>
    </w:p>
    <w:p w:rsidR="002D5242" w:rsidRPr="00A06316" w:rsidRDefault="002D5242" w:rsidP="00A06316">
      <w:pPr>
        <w:pStyle w:val="a6"/>
        <w:numPr>
          <w:ilvl w:val="0"/>
          <w:numId w:val="61"/>
        </w:numPr>
        <w:tabs>
          <w:tab w:val="left" w:pos="993"/>
        </w:tabs>
        <w:ind w:left="0"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Что провоцирует истерический невроз?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Критерии оценки: </w:t>
      </w:r>
    </w:p>
    <w:p w:rsidR="002D5242" w:rsidRPr="00A06316" w:rsidRDefault="002D5242" w:rsidP="004A5690">
      <w:pPr>
        <w:pStyle w:val="a7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color w:val="000000" w:themeColor="text1"/>
        </w:rPr>
        <w:t>- оценка «5 баллов»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 сумел корректно и качественно проанализировать процессы и события, сумел в отдельном общественном явлении увидеть общие закономерности социального развития, проявил творческое и самостоятельное мышление, изложив свою точку зрения, Сформулировал выводы и привел конструктивные аргументы в их поддержку. Отсутствуют факты плагиата.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2D5242" w:rsidRPr="00A06316" w:rsidRDefault="002D5242" w:rsidP="004A5690">
      <w:pPr>
        <w:pStyle w:val="a7"/>
        <w:spacing w:beforeAutospacing="0" w:afterAutospacing="0"/>
        <w:ind w:firstLine="709"/>
        <w:jc w:val="both"/>
        <w:rPr>
          <w:rFonts w:eastAsia="TimesNewRoman,Italic"/>
          <w:iCs/>
          <w:color w:val="000000" w:themeColor="text1"/>
          <w:u w:val="single"/>
        </w:rPr>
      </w:pPr>
      <w:r w:rsidRPr="00A06316">
        <w:rPr>
          <w:color w:val="000000" w:themeColor="text1"/>
        </w:rPr>
        <w:t xml:space="preserve">- оценка «4 балла»    выставляется обучающемуся если студент в полном объеме удовлетворил требования, поставленные перед ним, а именно: сумел четко установить проблему в рамках заявленной темы, проявил эрудицию: знание и логическое изложение фактического материала, сумел корректно и качественно проанализировать процессы и события, проявив творческое и самостоятельное мышление, не четко отразил свое отношение к проблематике вопроса. Отсутствуют факты плагиата. Недостаточно </w:t>
      </w:r>
      <w:r w:rsidRPr="00A06316">
        <w:rPr>
          <w:color w:val="000000" w:themeColor="text1"/>
        </w:rPr>
        <w:lastRenderedPageBreak/>
        <w:t>обосновал выводы и(или) не привел конструктивные аргументы в их поддержку. Показал наличие навыков владения литературным языком, стилем и формой изложения материала. Уложился в заданные рамки и требования к эссе.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NewRoman,Italic" w:hAnsi="Times New Roman"/>
          <w:iCs/>
          <w:color w:val="000000" w:themeColor="text1"/>
          <w:sz w:val="24"/>
          <w:szCs w:val="24"/>
          <w:u w:val="single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-  оценка «3 балла» выставляется обучающемуся если студент частично удовлетворил требования, поставленные перед ним, а именно: не сумел четко установить проблему в рамках заявленной темы, не проявил эрудицию: знание и логическое изложение фактического материала. Проявил самостоятельное мышление, изложив свою точку зрения, не сумев корректно и качественно проанализировать процессы и события. Отсутствуют факты плагиата. При формулировании выводов не привел конструктивные аргументы в их поддержку. Показал слабые навыки владения литературным языком, стилем и формой изложения материала. Не в полной мере уложился в заданные рамки и требования к эссе.</w:t>
      </w:r>
    </w:p>
    <w:p w:rsidR="002D5242" w:rsidRPr="00A06316" w:rsidRDefault="002D5242" w:rsidP="004A5690">
      <w:pPr>
        <w:pStyle w:val="a7"/>
        <w:spacing w:beforeAutospacing="0" w:afterAutospacing="0"/>
        <w:ind w:firstLine="709"/>
        <w:jc w:val="both"/>
        <w:rPr>
          <w:bCs/>
          <w:color w:val="000000" w:themeColor="text1"/>
        </w:rPr>
      </w:pPr>
      <w:r w:rsidRPr="00A06316">
        <w:rPr>
          <w:color w:val="000000" w:themeColor="text1"/>
        </w:rPr>
        <w:t>- оценка «2 балла» выставляется обучающемуся если студент не выполнил требования, поставленные перед ним, а именно: не сумел четко установить проблему в рамках заявленной темы, не проявил эрудицию: знание и логическое изложение фактического материала. Проявил отсутствие самостоятельного мышления, не изложив свою точку зрения. Присутствуют факты плагиата. Не сформулировал выводы.  Показал отсутствие навыков владения литературным языком, стилем и формой изложения материала. Не уложился в заданные рамки и требования к эссе.</w:t>
      </w:r>
    </w:p>
    <w:p w:rsidR="002D5242" w:rsidRPr="00A06316" w:rsidRDefault="002D5242" w:rsidP="004A5690">
      <w:pPr>
        <w:pStyle w:val="a7"/>
        <w:spacing w:beforeAutospacing="0" w:afterAutospacing="0"/>
        <w:ind w:firstLine="709"/>
        <w:jc w:val="both"/>
        <w:rPr>
          <w:color w:val="000000" w:themeColor="text1"/>
        </w:rPr>
      </w:pPr>
      <w:r w:rsidRPr="00A06316">
        <w:rPr>
          <w:bCs/>
          <w:color w:val="000000" w:themeColor="text1"/>
        </w:rPr>
        <w:t xml:space="preserve">- оценка «0 баллов» </w:t>
      </w:r>
      <w:r w:rsidRPr="00A06316">
        <w:rPr>
          <w:color w:val="000000" w:themeColor="text1"/>
        </w:rPr>
        <w:t>выставляется обучающемуся если студент проигнорировал данный вид учебной работы.</w:t>
      </w:r>
    </w:p>
    <w:p w:rsidR="00A06316" w:rsidRDefault="00A06316" w:rsidP="004A5690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</w:p>
    <w:p w:rsidR="002D5242" w:rsidRPr="00A06316" w:rsidRDefault="002D5242" w:rsidP="004A5690">
      <w:pPr>
        <w:spacing w:after="0" w:line="240" w:lineRule="auto"/>
        <w:ind w:firstLine="708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  <w:r w:rsidRPr="00A06316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2.</w:t>
      </w:r>
      <w:r w:rsidR="00A06316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9</w:t>
      </w:r>
      <w:r w:rsidRPr="00A06316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 xml:space="preserve"> Рекомендации по оцениванию результатов достижения компетенций</w:t>
      </w:r>
    </w:p>
    <w:p w:rsidR="002D5242" w:rsidRPr="00A06316" w:rsidRDefault="002D5242" w:rsidP="004A5690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Формирование компетенций, предусмотренных данной дисциплиной, предполагает активное, творческое участие студента на всех этапах ее изучения путем планомерной работы на учебных занятиях и при выполнении самостоятельной работы.</w:t>
      </w:r>
    </w:p>
    <w:p w:rsidR="002D5242" w:rsidRPr="00A06316" w:rsidRDefault="002D5242" w:rsidP="004A5690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Оценка результатов формирования компетенций складывается из:</w:t>
      </w:r>
    </w:p>
    <w:p w:rsidR="002D5242" w:rsidRPr="00A06316" w:rsidRDefault="002D5242" w:rsidP="004A5690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- работы студента на учебных занятиях (посещение не менее 80% занятий);</w:t>
      </w:r>
    </w:p>
    <w:p w:rsidR="002D5242" w:rsidRPr="00A06316" w:rsidRDefault="002D5242" w:rsidP="004A5690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- выполнения всех видов самостоятельной работы, предусмотренных настоящим Фондом оценочных средств;</w:t>
      </w:r>
    </w:p>
    <w:p w:rsidR="002D5242" w:rsidRPr="00A06316" w:rsidRDefault="002D5242" w:rsidP="004A5690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- оценка за внутрисеместровую аттестацию выставляется студенту, с учетом посещаемости учебных занятий, его работы на занятиях и выполнения заданий в полном объеме, предусмотренных Фондом оценочных средств на текущую дату;</w:t>
      </w:r>
    </w:p>
    <w:p w:rsidR="002D5242" w:rsidRPr="00A06316" w:rsidRDefault="002D5242" w:rsidP="004A5690">
      <w:pPr>
        <w:tabs>
          <w:tab w:val="left" w:pos="360"/>
          <w:tab w:val="left" w:pos="75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- в случае пропуска лекционного занятия студент должен предоставить в рукописном виде конспект лекции, а семинарского занятия – в письменном виде проработанные учебные вопросы, обсуждавшиеся на семинаре; срок предоставления заданий – на следующем занятии после пропущенного; в случае пропуска занятия, преподавателем может быть рассмотрена возможность выполнения студентом задания, предусматривающего работу в группе, на последующем семинарском занятии;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- при выставлении студенту оценки на экзамене преподавателем учитывается: знание фактического материала, с опорой на обязательную и дополнительную литературу по программе дисциплины; степень активности студента на семинарских занятиях и его подготовленности к ним; выполнение заданий для самостоятельной работы студента; логику, структуру, стиль и полноту содержания ответа; культуру речи, манеру общения; готовность к дискуссии, аргументированность ответа; уровень самостоятельного мышления; умение приложить теорию к практике.</w:t>
      </w:r>
    </w:p>
    <w:p w:rsidR="002D5242" w:rsidRPr="00A06316" w:rsidRDefault="002D5242" w:rsidP="004A569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A06316">
        <w:rPr>
          <w:rFonts w:ascii="Times New Roman" w:hAnsi="Times New Roman"/>
          <w:color w:val="000000" w:themeColor="text1"/>
          <w:sz w:val="24"/>
          <w:szCs w:val="24"/>
        </w:rPr>
        <w:t>- качество ответа студента на экзамене оценивается в соответствии с разработанными и утвержденными на заседании кафедры критериями оценки.</w:t>
      </w:r>
    </w:p>
    <w:p w:rsidR="006A6EA4" w:rsidRPr="00A06316" w:rsidRDefault="006A6EA4" w:rsidP="004908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A6EA4" w:rsidRPr="00A06316" w:rsidSect="004908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6F" w:rsidRDefault="0039056F" w:rsidP="002D5242">
      <w:pPr>
        <w:spacing w:after="0" w:line="240" w:lineRule="auto"/>
      </w:pPr>
      <w:r>
        <w:separator/>
      </w:r>
    </w:p>
  </w:endnote>
  <w:endnote w:type="continuationSeparator" w:id="0">
    <w:p w:rsidR="0039056F" w:rsidRDefault="0039056F" w:rsidP="002D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6F" w:rsidRDefault="0039056F" w:rsidP="002D5242">
      <w:pPr>
        <w:spacing w:after="0" w:line="240" w:lineRule="auto"/>
      </w:pPr>
      <w:r>
        <w:separator/>
      </w:r>
    </w:p>
  </w:footnote>
  <w:footnote w:type="continuationSeparator" w:id="0">
    <w:p w:rsidR="0039056F" w:rsidRDefault="0039056F" w:rsidP="002D5242">
      <w:pPr>
        <w:spacing w:after="0" w:line="240" w:lineRule="auto"/>
      </w:pPr>
      <w:r>
        <w:continuationSeparator/>
      </w:r>
    </w:p>
  </w:footnote>
  <w:footnote w:id="1">
    <w:p w:rsidR="0039056F" w:rsidRDefault="0039056F" w:rsidP="002D5242">
      <w:pPr>
        <w:pStyle w:val="11"/>
      </w:pPr>
      <w:r>
        <w:rPr>
          <w:rStyle w:val="ab"/>
        </w:rPr>
        <w:footnoteRef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531"/>
    <w:multiLevelType w:val="hybridMultilevel"/>
    <w:tmpl w:val="4E08FAC8"/>
    <w:lvl w:ilvl="0" w:tplc="E328FA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9045E"/>
    <w:multiLevelType w:val="hybridMultilevel"/>
    <w:tmpl w:val="0C965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73861"/>
    <w:multiLevelType w:val="hybridMultilevel"/>
    <w:tmpl w:val="00D6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B3669"/>
    <w:multiLevelType w:val="hybridMultilevel"/>
    <w:tmpl w:val="B8541CF0"/>
    <w:lvl w:ilvl="0" w:tplc="A180136C">
      <w:start w:val="1"/>
      <w:numFmt w:val="decimal"/>
      <w:lvlText w:val="%1."/>
      <w:lvlJc w:val="left"/>
      <w:pPr>
        <w:ind w:left="113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C7E2F"/>
    <w:multiLevelType w:val="hybridMultilevel"/>
    <w:tmpl w:val="BE16CE58"/>
    <w:lvl w:ilvl="0" w:tplc="831AFE7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8A656E2"/>
    <w:multiLevelType w:val="multilevel"/>
    <w:tmpl w:val="B3DC6E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A667C30"/>
    <w:multiLevelType w:val="hybridMultilevel"/>
    <w:tmpl w:val="217ABCEA"/>
    <w:lvl w:ilvl="0" w:tplc="9A8ED288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B361B1D"/>
    <w:multiLevelType w:val="hybridMultilevel"/>
    <w:tmpl w:val="E55A5BC8"/>
    <w:lvl w:ilvl="0" w:tplc="82B86EF4">
      <w:start w:val="1"/>
      <w:numFmt w:val="decimal"/>
      <w:lvlText w:val="%1."/>
      <w:lvlJc w:val="left"/>
      <w:pPr>
        <w:ind w:left="7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20230F0D"/>
    <w:multiLevelType w:val="hybridMultilevel"/>
    <w:tmpl w:val="2DCE7C66"/>
    <w:lvl w:ilvl="0" w:tplc="E084E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B1BFB"/>
    <w:multiLevelType w:val="hybridMultilevel"/>
    <w:tmpl w:val="3E268266"/>
    <w:lvl w:ilvl="0" w:tplc="33DE44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853D5"/>
    <w:multiLevelType w:val="hybridMultilevel"/>
    <w:tmpl w:val="D9622AB6"/>
    <w:lvl w:ilvl="0" w:tplc="9CC01C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5A5D11"/>
    <w:multiLevelType w:val="hybridMultilevel"/>
    <w:tmpl w:val="8F0C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E5E16"/>
    <w:multiLevelType w:val="hybridMultilevel"/>
    <w:tmpl w:val="FA5C54B4"/>
    <w:lvl w:ilvl="0" w:tplc="30F6B9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914C4"/>
    <w:multiLevelType w:val="hybridMultilevel"/>
    <w:tmpl w:val="1ECE20FC"/>
    <w:lvl w:ilvl="0" w:tplc="E084E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51118F"/>
    <w:multiLevelType w:val="hybridMultilevel"/>
    <w:tmpl w:val="9CC6E396"/>
    <w:lvl w:ilvl="0" w:tplc="A95E2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51E4A"/>
    <w:multiLevelType w:val="hybridMultilevel"/>
    <w:tmpl w:val="B31CE6DE"/>
    <w:lvl w:ilvl="0" w:tplc="E084E4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550BD"/>
    <w:multiLevelType w:val="multilevel"/>
    <w:tmpl w:val="3634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DA673A0"/>
    <w:multiLevelType w:val="hybridMultilevel"/>
    <w:tmpl w:val="C7A0BF46"/>
    <w:lvl w:ilvl="0" w:tplc="0B0E8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EB51624"/>
    <w:multiLevelType w:val="multilevel"/>
    <w:tmpl w:val="38B85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F877FEE"/>
    <w:multiLevelType w:val="hybridMultilevel"/>
    <w:tmpl w:val="75E6865E"/>
    <w:lvl w:ilvl="0" w:tplc="032E7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3150137C"/>
    <w:multiLevelType w:val="hybridMultilevel"/>
    <w:tmpl w:val="BE38FB60"/>
    <w:lvl w:ilvl="0" w:tplc="B41AE1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D70EE1"/>
    <w:multiLevelType w:val="hybridMultilevel"/>
    <w:tmpl w:val="6B26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E723E"/>
    <w:multiLevelType w:val="hybridMultilevel"/>
    <w:tmpl w:val="85521356"/>
    <w:lvl w:ilvl="0" w:tplc="4FF03E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C235B"/>
    <w:multiLevelType w:val="hybridMultilevel"/>
    <w:tmpl w:val="74BCCE52"/>
    <w:lvl w:ilvl="0" w:tplc="9B9C2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1A71A9"/>
    <w:multiLevelType w:val="hybridMultilevel"/>
    <w:tmpl w:val="7F96278A"/>
    <w:lvl w:ilvl="0" w:tplc="453C8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049B0"/>
    <w:multiLevelType w:val="hybridMultilevel"/>
    <w:tmpl w:val="BCF0E636"/>
    <w:lvl w:ilvl="0" w:tplc="C3D09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3642657"/>
    <w:multiLevelType w:val="hybridMultilevel"/>
    <w:tmpl w:val="0C7E7F18"/>
    <w:lvl w:ilvl="0" w:tplc="B6BCE1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B4D41"/>
    <w:multiLevelType w:val="hybridMultilevel"/>
    <w:tmpl w:val="CD0E3714"/>
    <w:lvl w:ilvl="0" w:tplc="A93014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A84FF2"/>
    <w:multiLevelType w:val="hybridMultilevel"/>
    <w:tmpl w:val="BBD6B96C"/>
    <w:lvl w:ilvl="0" w:tplc="837A66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DE158F"/>
    <w:multiLevelType w:val="hybridMultilevel"/>
    <w:tmpl w:val="721CFF9A"/>
    <w:lvl w:ilvl="0" w:tplc="627A6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7C7F05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490F0E37"/>
    <w:multiLevelType w:val="multilevel"/>
    <w:tmpl w:val="F410A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rPr>
        <w:rFonts w:cs="Times New Roman"/>
        <w:sz w:val="2"/>
        <w:szCs w:val="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EE74CCC"/>
    <w:multiLevelType w:val="hybridMultilevel"/>
    <w:tmpl w:val="45483E94"/>
    <w:lvl w:ilvl="0" w:tplc="5A6EC1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0D5B4C"/>
    <w:multiLevelType w:val="hybridMultilevel"/>
    <w:tmpl w:val="5C72F26E"/>
    <w:lvl w:ilvl="0" w:tplc="D27A2C50">
      <w:start w:val="1"/>
      <w:numFmt w:val="decimal"/>
      <w:lvlText w:val="%1."/>
      <w:lvlJc w:val="left"/>
      <w:pPr>
        <w:ind w:left="1353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512B1E4F"/>
    <w:multiLevelType w:val="hybridMultilevel"/>
    <w:tmpl w:val="302C7C40"/>
    <w:lvl w:ilvl="0" w:tplc="982698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A40667"/>
    <w:multiLevelType w:val="hybridMultilevel"/>
    <w:tmpl w:val="AC9C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0345CA"/>
    <w:multiLevelType w:val="hybridMultilevel"/>
    <w:tmpl w:val="317013A8"/>
    <w:lvl w:ilvl="0" w:tplc="95AC68F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A6674A"/>
    <w:multiLevelType w:val="hybridMultilevel"/>
    <w:tmpl w:val="3E74508C"/>
    <w:lvl w:ilvl="0" w:tplc="9A8ED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E25137"/>
    <w:multiLevelType w:val="hybridMultilevel"/>
    <w:tmpl w:val="21CCDFF4"/>
    <w:lvl w:ilvl="0" w:tplc="2EBE8C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2F5C5F"/>
    <w:multiLevelType w:val="hybridMultilevel"/>
    <w:tmpl w:val="E9365A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CE5940"/>
    <w:multiLevelType w:val="multilevel"/>
    <w:tmpl w:val="84B22F2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1789" w:hanging="720"/>
      </w:pPr>
    </w:lvl>
    <w:lvl w:ilvl="3">
      <w:start w:val="1"/>
      <w:numFmt w:val="decimal"/>
      <w:lvlText w:val="%1.%2.%3.%4."/>
      <w:lvlJc w:val="left"/>
      <w:pPr>
        <w:ind w:left="2149" w:hanging="1080"/>
      </w:pPr>
    </w:lvl>
    <w:lvl w:ilvl="4">
      <w:start w:val="1"/>
      <w:numFmt w:val="decimal"/>
      <w:lvlText w:val="%1.%2.%3.%4.%5."/>
      <w:lvlJc w:val="left"/>
      <w:pPr>
        <w:ind w:left="2149" w:hanging="1080"/>
      </w:pPr>
    </w:lvl>
    <w:lvl w:ilvl="5">
      <w:start w:val="1"/>
      <w:numFmt w:val="decimal"/>
      <w:lvlText w:val="%1.%2.%3.%4.%5.%6."/>
      <w:lvlJc w:val="left"/>
      <w:pPr>
        <w:ind w:left="2509" w:hanging="1440"/>
      </w:pPr>
    </w:lvl>
    <w:lvl w:ilvl="6">
      <w:start w:val="1"/>
      <w:numFmt w:val="decimal"/>
      <w:lvlText w:val="%1.%2.%3.%4.%5.%6.%7."/>
      <w:lvlJc w:val="left"/>
      <w:pPr>
        <w:ind w:left="2869" w:hanging="1800"/>
      </w:pPr>
    </w:lvl>
    <w:lvl w:ilvl="7">
      <w:start w:val="1"/>
      <w:numFmt w:val="decimal"/>
      <w:lvlText w:val="%1.%2.%3.%4.%5.%6.%7.%8."/>
      <w:lvlJc w:val="left"/>
      <w:pPr>
        <w:ind w:left="2869" w:hanging="1800"/>
      </w:pPr>
    </w:lvl>
    <w:lvl w:ilvl="8">
      <w:start w:val="1"/>
      <w:numFmt w:val="decimal"/>
      <w:lvlText w:val="%1.%2.%3.%4.%5.%6.%7.%8.%9."/>
      <w:lvlJc w:val="left"/>
      <w:pPr>
        <w:ind w:left="3229" w:hanging="2160"/>
      </w:pPr>
    </w:lvl>
  </w:abstractNum>
  <w:abstractNum w:abstractNumId="43" w15:restartNumberingAfterBreak="0">
    <w:nsid w:val="636F60D6"/>
    <w:multiLevelType w:val="hybridMultilevel"/>
    <w:tmpl w:val="57E0A0DA"/>
    <w:lvl w:ilvl="0" w:tplc="CD860C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1C2F5B"/>
    <w:multiLevelType w:val="hybridMultilevel"/>
    <w:tmpl w:val="F2E00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581DFD"/>
    <w:multiLevelType w:val="multilevel"/>
    <w:tmpl w:val="5692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6" w15:restartNumberingAfterBreak="0">
    <w:nsid w:val="659E2C82"/>
    <w:multiLevelType w:val="hybridMultilevel"/>
    <w:tmpl w:val="A1220802"/>
    <w:lvl w:ilvl="0" w:tplc="68A86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475502"/>
    <w:multiLevelType w:val="multilevel"/>
    <w:tmpl w:val="D1402830"/>
    <w:lvl w:ilvl="0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69900382"/>
    <w:multiLevelType w:val="hybridMultilevel"/>
    <w:tmpl w:val="1A0C9848"/>
    <w:lvl w:ilvl="0" w:tplc="D39828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723CAE"/>
    <w:multiLevelType w:val="multilevel"/>
    <w:tmpl w:val="553C3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6E1432F1"/>
    <w:multiLevelType w:val="multilevel"/>
    <w:tmpl w:val="153279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6E270E19"/>
    <w:multiLevelType w:val="hybridMultilevel"/>
    <w:tmpl w:val="233E8A08"/>
    <w:lvl w:ilvl="0" w:tplc="9A8ED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5A0DCE"/>
    <w:multiLevelType w:val="hybridMultilevel"/>
    <w:tmpl w:val="065408AE"/>
    <w:lvl w:ilvl="0" w:tplc="F1E44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5A3141"/>
    <w:multiLevelType w:val="hybridMultilevel"/>
    <w:tmpl w:val="E23A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2644633"/>
    <w:multiLevelType w:val="hybridMultilevel"/>
    <w:tmpl w:val="8D5A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707300"/>
    <w:multiLevelType w:val="hybridMultilevel"/>
    <w:tmpl w:val="614AE3A8"/>
    <w:lvl w:ilvl="0" w:tplc="481E23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0319CC"/>
    <w:multiLevelType w:val="hybridMultilevel"/>
    <w:tmpl w:val="64E64396"/>
    <w:lvl w:ilvl="0" w:tplc="7EBC62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47750FD"/>
    <w:multiLevelType w:val="multilevel"/>
    <w:tmpl w:val="C53C03D4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58" w15:restartNumberingAfterBreak="0">
    <w:nsid w:val="786D3B8C"/>
    <w:multiLevelType w:val="hybridMultilevel"/>
    <w:tmpl w:val="2A80C7BE"/>
    <w:lvl w:ilvl="0" w:tplc="FF9215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A34204"/>
    <w:multiLevelType w:val="hybridMultilevel"/>
    <w:tmpl w:val="A3EAE5E6"/>
    <w:lvl w:ilvl="0" w:tplc="384C2B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114FEC"/>
    <w:multiLevelType w:val="hybridMultilevel"/>
    <w:tmpl w:val="B3AEB756"/>
    <w:lvl w:ilvl="0" w:tplc="E890A3A2">
      <w:start w:val="2"/>
      <w:numFmt w:val="decimal"/>
      <w:lvlText w:val="%1."/>
      <w:lvlJc w:val="left"/>
      <w:pPr>
        <w:ind w:left="10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1" w15:restartNumberingAfterBreak="0">
    <w:nsid w:val="7D1B4EEB"/>
    <w:multiLevelType w:val="hybridMultilevel"/>
    <w:tmpl w:val="C91AA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9"/>
  </w:num>
  <w:num w:numId="3">
    <w:abstractNumId w:val="6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</w:num>
  <w:num w:numId="5">
    <w:abstractNumId w:val="50"/>
  </w:num>
  <w:num w:numId="6">
    <w:abstractNumId w:val="32"/>
  </w:num>
  <w:num w:numId="7">
    <w:abstractNumId w:val="5"/>
  </w:num>
  <w:num w:numId="8">
    <w:abstractNumId w:val="16"/>
  </w:num>
  <w:num w:numId="9">
    <w:abstractNumId w:val="18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21"/>
  </w:num>
  <w:num w:numId="13">
    <w:abstractNumId w:val="52"/>
  </w:num>
  <w:num w:numId="14">
    <w:abstractNumId w:val="12"/>
  </w:num>
  <w:num w:numId="15">
    <w:abstractNumId w:val="59"/>
  </w:num>
  <w:num w:numId="16">
    <w:abstractNumId w:val="43"/>
  </w:num>
  <w:num w:numId="17">
    <w:abstractNumId w:val="56"/>
  </w:num>
  <w:num w:numId="18">
    <w:abstractNumId w:val="0"/>
  </w:num>
  <w:num w:numId="19">
    <w:abstractNumId w:val="46"/>
  </w:num>
  <w:num w:numId="20">
    <w:abstractNumId w:val="58"/>
  </w:num>
  <w:num w:numId="21">
    <w:abstractNumId w:val="36"/>
  </w:num>
  <w:num w:numId="22">
    <w:abstractNumId w:val="34"/>
  </w:num>
  <w:num w:numId="23">
    <w:abstractNumId w:val="28"/>
  </w:num>
  <w:num w:numId="24">
    <w:abstractNumId w:val="20"/>
  </w:num>
  <w:num w:numId="25">
    <w:abstractNumId w:val="27"/>
  </w:num>
  <w:num w:numId="26">
    <w:abstractNumId w:val="9"/>
  </w:num>
  <w:num w:numId="27">
    <w:abstractNumId w:val="26"/>
  </w:num>
  <w:num w:numId="28">
    <w:abstractNumId w:val="48"/>
  </w:num>
  <w:num w:numId="29">
    <w:abstractNumId w:val="13"/>
  </w:num>
  <w:num w:numId="30">
    <w:abstractNumId w:val="8"/>
  </w:num>
  <w:num w:numId="31">
    <w:abstractNumId w:val="15"/>
  </w:num>
  <w:num w:numId="32">
    <w:abstractNumId w:val="57"/>
  </w:num>
  <w:num w:numId="33">
    <w:abstractNumId w:val="55"/>
  </w:num>
  <w:num w:numId="34">
    <w:abstractNumId w:val="38"/>
  </w:num>
  <w:num w:numId="35">
    <w:abstractNumId w:val="40"/>
  </w:num>
  <w:num w:numId="36">
    <w:abstractNumId w:val="24"/>
  </w:num>
  <w:num w:numId="37">
    <w:abstractNumId w:val="2"/>
  </w:num>
  <w:num w:numId="38">
    <w:abstractNumId w:val="53"/>
  </w:num>
  <w:num w:numId="39">
    <w:abstractNumId w:val="11"/>
  </w:num>
  <w:num w:numId="40">
    <w:abstractNumId w:val="4"/>
  </w:num>
  <w:num w:numId="41">
    <w:abstractNumId w:val="7"/>
  </w:num>
  <w:num w:numId="42">
    <w:abstractNumId w:val="23"/>
  </w:num>
  <w:num w:numId="43">
    <w:abstractNumId w:val="39"/>
  </w:num>
  <w:num w:numId="44">
    <w:abstractNumId w:val="14"/>
  </w:num>
  <w:num w:numId="45">
    <w:abstractNumId w:val="61"/>
  </w:num>
  <w:num w:numId="46">
    <w:abstractNumId w:val="41"/>
  </w:num>
  <w:num w:numId="47">
    <w:abstractNumId w:val="10"/>
  </w:num>
  <w:num w:numId="48">
    <w:abstractNumId w:val="3"/>
  </w:num>
  <w:num w:numId="49">
    <w:abstractNumId w:val="29"/>
  </w:num>
  <w:num w:numId="50">
    <w:abstractNumId w:val="54"/>
  </w:num>
  <w:num w:numId="51">
    <w:abstractNumId w:val="44"/>
  </w:num>
  <w:num w:numId="52">
    <w:abstractNumId w:val="25"/>
  </w:num>
  <w:num w:numId="53">
    <w:abstractNumId w:val="1"/>
  </w:num>
  <w:num w:numId="54">
    <w:abstractNumId w:val="47"/>
  </w:num>
  <w:num w:numId="55">
    <w:abstractNumId w:val="45"/>
  </w:num>
  <w:num w:numId="56">
    <w:abstractNumId w:val="37"/>
  </w:num>
  <w:num w:numId="57">
    <w:abstractNumId w:val="22"/>
  </w:num>
  <w:num w:numId="58">
    <w:abstractNumId w:val="17"/>
  </w:num>
  <w:num w:numId="59">
    <w:abstractNumId w:val="35"/>
  </w:num>
  <w:num w:numId="60">
    <w:abstractNumId w:val="6"/>
  </w:num>
  <w:num w:numId="61">
    <w:abstractNumId w:val="51"/>
  </w:num>
  <w:num w:numId="62">
    <w:abstractNumId w:val="3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F60"/>
    <w:rsid w:val="00006DA0"/>
    <w:rsid w:val="00022A0C"/>
    <w:rsid w:val="000456DB"/>
    <w:rsid w:val="000478B8"/>
    <w:rsid w:val="0005707F"/>
    <w:rsid w:val="000645D9"/>
    <w:rsid w:val="00095687"/>
    <w:rsid w:val="000A2FCC"/>
    <w:rsid w:val="000C6BAD"/>
    <w:rsid w:val="000D4F81"/>
    <w:rsid w:val="000E2CAE"/>
    <w:rsid w:val="000E30C1"/>
    <w:rsid w:val="00100206"/>
    <w:rsid w:val="001461BC"/>
    <w:rsid w:val="00151324"/>
    <w:rsid w:val="00161A85"/>
    <w:rsid w:val="001625AC"/>
    <w:rsid w:val="001A1FC9"/>
    <w:rsid w:val="001C3785"/>
    <w:rsid w:val="002218B6"/>
    <w:rsid w:val="00235EE4"/>
    <w:rsid w:val="002866C9"/>
    <w:rsid w:val="00287AE4"/>
    <w:rsid w:val="002C0725"/>
    <w:rsid w:val="002C6D88"/>
    <w:rsid w:val="002D5242"/>
    <w:rsid w:val="00306BF5"/>
    <w:rsid w:val="003326EE"/>
    <w:rsid w:val="00336FC6"/>
    <w:rsid w:val="003423AE"/>
    <w:rsid w:val="00343BBC"/>
    <w:rsid w:val="0034551D"/>
    <w:rsid w:val="0039056F"/>
    <w:rsid w:val="00394BAB"/>
    <w:rsid w:val="003F391F"/>
    <w:rsid w:val="003F4409"/>
    <w:rsid w:val="00414B14"/>
    <w:rsid w:val="004545F3"/>
    <w:rsid w:val="004908EB"/>
    <w:rsid w:val="004931A2"/>
    <w:rsid w:val="00494349"/>
    <w:rsid w:val="004A5690"/>
    <w:rsid w:val="004B0C2B"/>
    <w:rsid w:val="004B7DBA"/>
    <w:rsid w:val="004C2F55"/>
    <w:rsid w:val="00506971"/>
    <w:rsid w:val="00507676"/>
    <w:rsid w:val="005254B9"/>
    <w:rsid w:val="005363EB"/>
    <w:rsid w:val="0056029A"/>
    <w:rsid w:val="005902C5"/>
    <w:rsid w:val="00591C7D"/>
    <w:rsid w:val="00597983"/>
    <w:rsid w:val="005B0D96"/>
    <w:rsid w:val="005B4134"/>
    <w:rsid w:val="005E4C39"/>
    <w:rsid w:val="005E5F8A"/>
    <w:rsid w:val="00602FB3"/>
    <w:rsid w:val="006045D6"/>
    <w:rsid w:val="00644825"/>
    <w:rsid w:val="0068138D"/>
    <w:rsid w:val="006A6EA4"/>
    <w:rsid w:val="006D37C3"/>
    <w:rsid w:val="00713C46"/>
    <w:rsid w:val="007232C8"/>
    <w:rsid w:val="00750DE7"/>
    <w:rsid w:val="0075220F"/>
    <w:rsid w:val="00752A22"/>
    <w:rsid w:val="00780AB8"/>
    <w:rsid w:val="00783D3C"/>
    <w:rsid w:val="007A4251"/>
    <w:rsid w:val="007C3F60"/>
    <w:rsid w:val="007E4EE5"/>
    <w:rsid w:val="00812054"/>
    <w:rsid w:val="0083347D"/>
    <w:rsid w:val="00851528"/>
    <w:rsid w:val="00873EA9"/>
    <w:rsid w:val="008D1E08"/>
    <w:rsid w:val="008D5E9A"/>
    <w:rsid w:val="008F7307"/>
    <w:rsid w:val="00995AA0"/>
    <w:rsid w:val="009C1E8A"/>
    <w:rsid w:val="009D27A4"/>
    <w:rsid w:val="009D5259"/>
    <w:rsid w:val="009E6DD2"/>
    <w:rsid w:val="00A06316"/>
    <w:rsid w:val="00A1206D"/>
    <w:rsid w:val="00A24279"/>
    <w:rsid w:val="00A34FA8"/>
    <w:rsid w:val="00AB0C53"/>
    <w:rsid w:val="00AC6C41"/>
    <w:rsid w:val="00B01566"/>
    <w:rsid w:val="00B21091"/>
    <w:rsid w:val="00B51718"/>
    <w:rsid w:val="00B62CDB"/>
    <w:rsid w:val="00B809B8"/>
    <w:rsid w:val="00B969AC"/>
    <w:rsid w:val="00BA66EB"/>
    <w:rsid w:val="00BC5B2B"/>
    <w:rsid w:val="00BE64D2"/>
    <w:rsid w:val="00C05615"/>
    <w:rsid w:val="00C0774B"/>
    <w:rsid w:val="00C15898"/>
    <w:rsid w:val="00C25048"/>
    <w:rsid w:val="00C46B46"/>
    <w:rsid w:val="00CA71E3"/>
    <w:rsid w:val="00CC796A"/>
    <w:rsid w:val="00D22A81"/>
    <w:rsid w:val="00D31A70"/>
    <w:rsid w:val="00D341F0"/>
    <w:rsid w:val="00D663AE"/>
    <w:rsid w:val="00D97A1C"/>
    <w:rsid w:val="00DB6270"/>
    <w:rsid w:val="00DD7AE6"/>
    <w:rsid w:val="00EC3026"/>
    <w:rsid w:val="00EC5F2F"/>
    <w:rsid w:val="00ED3BB6"/>
    <w:rsid w:val="00F131CC"/>
    <w:rsid w:val="00F138EF"/>
    <w:rsid w:val="00F1681C"/>
    <w:rsid w:val="00F20BDF"/>
    <w:rsid w:val="00F24B7C"/>
    <w:rsid w:val="00F45954"/>
    <w:rsid w:val="00F5697F"/>
    <w:rsid w:val="00F62592"/>
    <w:rsid w:val="00F76278"/>
    <w:rsid w:val="00FA24AE"/>
    <w:rsid w:val="00FD7863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FE82DB-7660-40F6-ADC0-F6FA30D6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F6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2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5259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7C3F60"/>
    <w:rPr>
      <w:rFonts w:ascii="Times New Roman" w:hAnsi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Гипертекстовая ссылка"/>
    <w:uiPriority w:val="99"/>
    <w:rsid w:val="009D5259"/>
    <w:rPr>
      <w:rFonts w:cs="Times New Roman"/>
      <w:color w:val="106BBE"/>
    </w:rPr>
  </w:style>
  <w:style w:type="paragraph" w:customStyle="1" w:styleId="a5">
    <w:name w:val="Информация об изменениях"/>
    <w:basedOn w:val="a"/>
    <w:next w:val="a"/>
    <w:uiPriority w:val="99"/>
    <w:rsid w:val="009D5259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Default">
    <w:name w:val="Default"/>
    <w:uiPriority w:val="99"/>
    <w:rsid w:val="002218B6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styleId="a6">
    <w:name w:val="List Paragraph"/>
    <w:basedOn w:val="a"/>
    <w:uiPriority w:val="34"/>
    <w:qFormat/>
    <w:rsid w:val="00287AE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87AE4"/>
    <w:pPr>
      <w:widowControl w:val="0"/>
      <w:suppressAutoHyphens/>
      <w:autoSpaceDE w:val="0"/>
      <w:spacing w:after="0" w:line="278" w:lineRule="exact"/>
      <w:ind w:firstLine="710"/>
      <w:jc w:val="both"/>
    </w:pPr>
    <w:rPr>
      <w:rFonts w:ascii="Times New Roman" w:eastAsia="Arial Unicode MS" w:hAnsi="Times New Roman"/>
      <w:sz w:val="24"/>
      <w:szCs w:val="24"/>
      <w:lang w:eastAsia="ar-SA"/>
    </w:rPr>
  </w:style>
  <w:style w:type="paragraph" w:customStyle="1" w:styleId="2">
    <w:name w:val="Абзац списка2"/>
    <w:basedOn w:val="a"/>
    <w:uiPriority w:val="99"/>
    <w:rsid w:val="00095687"/>
    <w:pPr>
      <w:ind w:left="720"/>
      <w:contextualSpacing/>
    </w:pPr>
    <w:rPr>
      <w:sz w:val="24"/>
    </w:rPr>
  </w:style>
  <w:style w:type="character" w:customStyle="1" w:styleId="s3">
    <w:name w:val="s3"/>
    <w:basedOn w:val="a0"/>
    <w:rsid w:val="002D5242"/>
  </w:style>
  <w:style w:type="character" w:customStyle="1" w:styleId="s11">
    <w:name w:val="s11"/>
    <w:basedOn w:val="a0"/>
    <w:rsid w:val="002D5242"/>
  </w:style>
  <w:style w:type="paragraph" w:customStyle="1" w:styleId="p180">
    <w:name w:val="p180"/>
    <w:basedOn w:val="a"/>
    <w:rsid w:val="002D5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0">
    <w:name w:val="s20"/>
    <w:basedOn w:val="a0"/>
    <w:rsid w:val="002D5242"/>
  </w:style>
  <w:style w:type="paragraph" w:customStyle="1" w:styleId="p3">
    <w:name w:val="p3"/>
    <w:basedOn w:val="a"/>
    <w:rsid w:val="002D5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2D5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2D5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2D52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2D5242"/>
  </w:style>
  <w:style w:type="paragraph" w:styleId="a7">
    <w:name w:val="Normal (Web)"/>
    <w:basedOn w:val="a"/>
    <w:qFormat/>
    <w:rsid w:val="002D5242"/>
    <w:pPr>
      <w:spacing w:beforeAutospacing="1" w:after="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2D524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2D5242"/>
    <w:rPr>
      <w:rFonts w:ascii="Times New Roman" w:eastAsia="Times New Roman" w:hAnsi="Times New Roman"/>
    </w:rPr>
  </w:style>
  <w:style w:type="character" w:customStyle="1" w:styleId="aa">
    <w:name w:val="Привязка сноски"/>
    <w:rsid w:val="002D5242"/>
    <w:rPr>
      <w:vertAlign w:val="superscript"/>
    </w:rPr>
  </w:style>
  <w:style w:type="character" w:customStyle="1" w:styleId="ab">
    <w:name w:val="Символ сноски"/>
    <w:qFormat/>
    <w:rsid w:val="002D5242"/>
  </w:style>
  <w:style w:type="paragraph" w:customStyle="1" w:styleId="11">
    <w:name w:val="Текст сноски1"/>
    <w:basedOn w:val="a"/>
    <w:semiHidden/>
    <w:unhideWhenUsed/>
    <w:rsid w:val="002D52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146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0280.html%20" TargetMode="External"/><Relationship Id="rId13" Type="http://schemas.openxmlformats.org/officeDocument/2006/relationships/hyperlink" Target="https://urait.ru/bcode/470748" TargetMode="External"/><Relationship Id="rId18" Type="http://schemas.openxmlformats.org/officeDocument/2006/relationships/hyperlink" Target="http://lib.mgafk.ru" TargetMode="External"/><Relationship Id="rId26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s://urait.ru/bcode/469511" TargetMode="External"/><Relationship Id="rId17" Type="http://schemas.openxmlformats.org/officeDocument/2006/relationships/hyperlink" Target="https://urait.ru/bcode/473377" TargetMode="External"/><Relationship Id="rId25" Type="http://schemas.openxmlformats.org/officeDocument/2006/relationships/hyperlink" Target="http://ww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15568.html%20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psylab.in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801.html%20" TargetMode="External"/><Relationship Id="rId24" Type="http://schemas.openxmlformats.org/officeDocument/2006/relationships/hyperlink" Target="http://obrnadzor.gov.ru/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10839.html%20" TargetMode="External"/><Relationship Id="rId23" Type="http://schemas.openxmlformats.org/officeDocument/2006/relationships/hyperlink" Target="https://minobrnauki.gov.ru/" TargetMode="External"/><Relationship Id="rId28" Type="http://schemas.openxmlformats.org/officeDocument/2006/relationships/hyperlink" Target="https://minsport.gov.ru/" TargetMode="External"/><Relationship Id="rId10" Type="http://schemas.openxmlformats.org/officeDocument/2006/relationships/hyperlink" Target="http://www.iprbookshop.ru/74287.html%20" TargetMode="External"/><Relationship Id="rId19" Type="http://schemas.openxmlformats.org/officeDocument/2006/relationships/hyperlink" Target="https://elibrary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4941.html%20" TargetMode="External"/><Relationship Id="rId14" Type="http://schemas.openxmlformats.org/officeDocument/2006/relationships/hyperlink" Target="https://urait.ru/bcode/470749" TargetMode="External"/><Relationship Id="rId22" Type="http://schemas.openxmlformats.org/officeDocument/2006/relationships/hyperlink" Target="https://lib.rucont.ru" TargetMode="External"/><Relationship Id="rId27" Type="http://schemas.openxmlformats.org/officeDocument/2006/relationships/hyperlink" Target="http://fcior.edu.ru" TargetMode="External"/><Relationship Id="rId30" Type="http://schemas.openxmlformats.org/officeDocument/2006/relationships/hyperlink" Target="http://www.gnpb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31</Pages>
  <Words>8922</Words>
  <Characters>65934</Characters>
  <Application>Microsoft Office Word</Application>
  <DocSecurity>0</DocSecurity>
  <Lines>549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Ольга</cp:lastModifiedBy>
  <cp:revision>7</cp:revision>
  <dcterms:created xsi:type="dcterms:W3CDTF">2022-06-05T19:19:00Z</dcterms:created>
  <dcterms:modified xsi:type="dcterms:W3CDTF">2022-06-06T16:18:00Z</dcterms:modified>
</cp:coreProperties>
</file>